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88" w:rsidRPr="000F4135" w:rsidRDefault="00B322A9" w:rsidP="00B322A9">
      <w:pPr>
        <w:ind w:left="400"/>
        <w:jc w:val="center"/>
        <w:rPr>
          <w:rFonts w:ascii="Arial Unicode MS" w:eastAsia="Arial Unicode MS" w:hAnsi="Arial Unicode MS" w:cs="Arial Unicode MS"/>
          <w:iCs/>
          <w:sz w:val="32"/>
          <w:szCs w:val="32"/>
        </w:rPr>
      </w:pPr>
      <w:proofErr w:type="gramStart"/>
      <w:r w:rsidRPr="000F4135">
        <w:rPr>
          <w:rFonts w:ascii="Arial Unicode MS" w:eastAsia="Arial Unicode MS" w:hAnsi="Arial Unicode MS" w:cs="Arial Unicode MS" w:hint="eastAsia"/>
          <w:iCs/>
          <w:sz w:val="32"/>
          <w:szCs w:val="32"/>
        </w:rPr>
        <w:t>Title :</w:t>
      </w:r>
      <w:proofErr w:type="gramEnd"/>
      <w:r w:rsidRPr="000F4135">
        <w:rPr>
          <w:rFonts w:ascii="Arial Unicode MS" w:eastAsia="Arial Unicode MS" w:hAnsi="Arial Unicode MS" w:cs="Arial Unicode MS" w:hint="eastAsia"/>
          <w:iCs/>
          <w:sz w:val="32"/>
          <w:szCs w:val="32"/>
        </w:rPr>
        <w:t xml:space="preserve"> Classroom Management </w:t>
      </w:r>
      <w:r w:rsidR="000F4135">
        <w:rPr>
          <w:rFonts w:ascii="Arial Unicode MS" w:eastAsia="Arial Unicode MS" w:hAnsi="Arial Unicode MS" w:cs="Arial Unicode MS" w:hint="eastAsia"/>
          <w:iCs/>
          <w:sz w:val="32"/>
          <w:szCs w:val="32"/>
        </w:rPr>
        <w:t>Assignment</w:t>
      </w:r>
    </w:p>
    <w:p w:rsidR="00B322A9" w:rsidRPr="00B322A9" w:rsidRDefault="00B322A9" w:rsidP="00B322A9">
      <w:pPr>
        <w:rPr>
          <w:rFonts w:ascii="Arial Unicode MS" w:eastAsia="Arial Unicode MS" w:hAnsi="Arial Unicode MS" w:cs="Arial Unicode MS"/>
          <w:iCs/>
        </w:rPr>
      </w:pPr>
    </w:p>
    <w:p w:rsidR="00B322A9" w:rsidRPr="000F4135" w:rsidRDefault="00B322A9" w:rsidP="00B322A9">
      <w:pPr>
        <w:rPr>
          <w:rFonts w:ascii="Arial Unicode MS" w:eastAsia="Arial Unicode MS" w:hAnsi="Arial Unicode MS" w:cs="Arial Unicode MS"/>
          <w:iCs/>
          <w:sz w:val="24"/>
          <w:szCs w:val="24"/>
        </w:rPr>
      </w:pPr>
      <w:proofErr w:type="gramStart"/>
      <w:r w:rsidRPr="000F4135">
        <w:rPr>
          <w:rFonts w:ascii="Arial Unicode MS" w:eastAsia="Arial Unicode MS" w:hAnsi="Arial Unicode MS" w:cs="Arial Unicode MS" w:hint="eastAsia"/>
          <w:iCs/>
          <w:sz w:val="24"/>
          <w:szCs w:val="24"/>
        </w:rPr>
        <w:t>Quote :</w:t>
      </w:r>
      <w:proofErr w:type="gramEnd"/>
      <w:r w:rsidRPr="000F4135">
        <w:rPr>
          <w:rFonts w:ascii="Arial Unicode MS" w:eastAsia="Arial Unicode MS" w:hAnsi="Arial Unicode MS" w:cs="Arial Unicode MS" w:hint="eastAsia"/>
          <w:iCs/>
          <w:sz w:val="24"/>
          <w:szCs w:val="24"/>
        </w:rPr>
        <w:t xml:space="preserve"> </w:t>
      </w:r>
      <w:r w:rsidR="004E2F88" w:rsidRPr="000F4135">
        <w:rPr>
          <w:rFonts w:ascii="Arial Unicode MS" w:eastAsia="Arial Unicode MS" w:hAnsi="Arial Unicode MS" w:cs="Arial Unicode MS" w:hint="eastAsia"/>
          <w:iCs/>
          <w:sz w:val="24"/>
          <w:szCs w:val="24"/>
        </w:rPr>
        <w:t xml:space="preserve">I have no idea which method is good or right. </w:t>
      </w:r>
    </w:p>
    <w:p w:rsidR="000F4135" w:rsidRDefault="004E2F88" w:rsidP="000F4135">
      <w:pPr>
        <w:ind w:firstLineChars="350" w:firstLine="840"/>
        <w:rPr>
          <w:rFonts w:ascii="Arial Unicode MS" w:eastAsia="Arial Unicode MS" w:hAnsi="Arial Unicode MS" w:cs="Arial Unicode MS"/>
          <w:iCs/>
          <w:sz w:val="24"/>
          <w:szCs w:val="24"/>
        </w:rPr>
      </w:pPr>
      <w:r w:rsidRPr="000F4135">
        <w:rPr>
          <w:rFonts w:ascii="Arial Unicode MS" w:eastAsia="Arial Unicode MS" w:hAnsi="Arial Unicode MS" w:cs="Arial Unicode MS" w:hint="eastAsia"/>
          <w:iCs/>
          <w:sz w:val="24"/>
          <w:szCs w:val="24"/>
        </w:rPr>
        <w:t>Teaching is not only thinking and holding certain values, it is action.</w:t>
      </w:r>
      <w:r w:rsidR="00B322A9" w:rsidRPr="000F4135">
        <w:rPr>
          <w:rFonts w:ascii="Arial Unicode MS" w:eastAsia="Arial Unicode MS" w:hAnsi="Arial Unicode MS" w:cs="Arial Unicode MS" w:hint="eastAsia"/>
          <w:iCs/>
          <w:sz w:val="24"/>
          <w:szCs w:val="24"/>
        </w:rPr>
        <w:t xml:space="preserve"> </w:t>
      </w:r>
    </w:p>
    <w:p w:rsidR="00B322A9" w:rsidRPr="000F4135" w:rsidRDefault="00280F54" w:rsidP="000F4135">
      <w:pPr>
        <w:pStyle w:val="a3"/>
        <w:numPr>
          <w:ilvl w:val="0"/>
          <w:numId w:val="9"/>
        </w:numPr>
        <w:ind w:leftChars="0"/>
        <w:jc w:val="right"/>
        <w:rPr>
          <w:rFonts w:ascii="Arial Unicode MS" w:eastAsia="Arial Unicode MS" w:hAnsi="Arial Unicode MS" w:cs="Arial Unicode MS"/>
          <w:iCs/>
          <w:sz w:val="24"/>
          <w:szCs w:val="24"/>
        </w:rPr>
      </w:pPr>
      <w:r w:rsidRPr="000F4135">
        <w:rPr>
          <w:rFonts w:ascii="Arial Unicode MS" w:eastAsia="Arial Unicode MS" w:hAnsi="Arial Unicode MS" w:cs="Arial Unicode MS" w:hint="eastAsia"/>
          <w:iCs/>
          <w:sz w:val="24"/>
          <w:szCs w:val="24"/>
        </w:rPr>
        <w:t>by Diane Larsen</w:t>
      </w:r>
    </w:p>
    <w:p w:rsidR="00280F54" w:rsidRDefault="00280F54" w:rsidP="00280F54">
      <w:pPr>
        <w:rPr>
          <w:rFonts w:ascii="Arial Unicode MS" w:eastAsia="Arial Unicode MS" w:hAnsi="Arial Unicode MS" w:cs="Arial Unicode MS"/>
          <w:iCs/>
        </w:rPr>
      </w:pPr>
    </w:p>
    <w:p w:rsidR="000F4135" w:rsidRDefault="000F4135" w:rsidP="000F4135">
      <w:pPr>
        <w:jc w:val="right"/>
        <w:rPr>
          <w:rFonts w:ascii="Arial Unicode MS" w:eastAsia="Arial Unicode MS" w:hAnsi="Arial Unicode MS" w:cs="Arial Unicode MS"/>
          <w:iCs/>
        </w:rPr>
      </w:pPr>
      <w:proofErr w:type="gramStart"/>
      <w:r>
        <w:rPr>
          <w:rFonts w:ascii="Arial Unicode MS" w:eastAsia="Arial Unicode MS" w:hAnsi="Arial Unicode MS" w:cs="Arial Unicode MS" w:hint="eastAsia"/>
          <w:iCs/>
        </w:rPr>
        <w:t>66</w:t>
      </w:r>
      <w:r w:rsidRPr="000F4135">
        <w:rPr>
          <w:rFonts w:ascii="Arial Unicode MS" w:eastAsia="Arial Unicode MS" w:hAnsi="Arial Unicode MS" w:cs="Arial Unicode MS" w:hint="eastAsia"/>
          <w:iCs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  <w:iCs/>
        </w:rPr>
        <w:t xml:space="preserve"> Cherra (</w:t>
      </w:r>
      <w:proofErr w:type="spellStart"/>
      <w:r>
        <w:rPr>
          <w:rFonts w:ascii="Arial Unicode MS" w:eastAsia="Arial Unicode MS" w:hAnsi="Arial Unicode MS" w:cs="Arial Unicode MS" w:hint="eastAsia"/>
          <w:iCs/>
        </w:rPr>
        <w:t>Jong-Sim</w:t>
      </w:r>
      <w:proofErr w:type="spellEnd"/>
      <w:r>
        <w:rPr>
          <w:rFonts w:ascii="Arial Unicode MS" w:eastAsia="Arial Unicode MS" w:hAnsi="Arial Unicode MS" w:cs="Arial Unicode MS" w:hint="eastAsia"/>
          <w:iCs/>
        </w:rPr>
        <w:t xml:space="preserve">) </w:t>
      </w:r>
      <w:proofErr w:type="spellStart"/>
      <w:r>
        <w:rPr>
          <w:rFonts w:ascii="Arial Unicode MS" w:eastAsia="Arial Unicode MS" w:hAnsi="Arial Unicode MS" w:cs="Arial Unicode MS" w:hint="eastAsia"/>
          <w:iCs/>
        </w:rPr>
        <w:t>Joh</w:t>
      </w:r>
      <w:proofErr w:type="spellEnd"/>
      <w:r>
        <w:rPr>
          <w:rFonts w:ascii="Arial Unicode MS" w:eastAsia="Arial Unicode MS" w:hAnsi="Arial Unicode MS" w:cs="Arial Unicode MS" w:hint="eastAsia"/>
          <w:iCs/>
        </w:rPr>
        <w:t>.</w:t>
      </w:r>
      <w:proofErr w:type="gramEnd"/>
    </w:p>
    <w:p w:rsidR="000F4135" w:rsidRDefault="000F4135" w:rsidP="00280F54">
      <w:pPr>
        <w:rPr>
          <w:rFonts w:ascii="Arial Unicode MS" w:eastAsia="Arial Unicode MS" w:hAnsi="Arial Unicode MS" w:cs="Arial Unicode MS"/>
          <w:iCs/>
        </w:rPr>
      </w:pPr>
    </w:p>
    <w:p w:rsidR="00280F54" w:rsidRPr="000F4135" w:rsidRDefault="005C7B10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 w:rsidRPr="000F4135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>6</w:t>
      </w:r>
      <w:r w:rsidR="00091850">
        <w:rPr>
          <w:rFonts w:ascii="Arial Unicode MS" w:eastAsia="Arial Unicode MS" w:hAnsi="Arial Unicode MS" w:cs="Arial Unicode MS" w:hint="eastAsia"/>
          <w:sz w:val="24"/>
          <w:szCs w:val="24"/>
        </w:rPr>
        <w:t>4!!</w:t>
      </w:r>
      <w:r w:rsidRPr="000F4135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5C7B10" w:rsidRPr="000F4135" w:rsidRDefault="005C7B10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Can you guess what 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this 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number 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means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>?</w:t>
      </w:r>
    </w:p>
    <w:p w:rsidR="000F4135" w:rsidRDefault="005C7B10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Surprisingly, it was a number of my classmates when </w:t>
      </w:r>
      <w:r w:rsidRPr="000F4135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a</w:t>
      </w:r>
      <w:r w:rsid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 of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 w:rsidR="000F4135">
        <w:rPr>
          <w:rFonts w:ascii="Arial Unicode MS" w:eastAsia="Arial Unicode MS" w:hAnsi="Arial Unicode MS" w:cs="Arial Unicode MS" w:hint="eastAsia"/>
          <w:sz w:val="24"/>
          <w:szCs w:val="24"/>
        </w:rPr>
        <w:t>Dongbu</w:t>
      </w:r>
      <w:proofErr w:type="spellEnd"/>
      <w:r w:rsid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rimary </w:t>
      </w:r>
      <w:r w:rsidR="000F4135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>chool</w:t>
      </w:r>
      <w:r w:rsidR="000F4135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>Incheon</w:t>
      </w:r>
      <w:proofErr w:type="spellEnd"/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proofErr w:type="gramStart"/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>Republic</w:t>
      </w:r>
      <w:proofErr w:type="gramEnd"/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Korea. </w:t>
      </w:r>
      <w:r w:rsidR="004761FE">
        <w:rPr>
          <w:rFonts w:ascii="Arial Unicode MS" w:eastAsia="Arial Unicode MS" w:hAnsi="Arial Unicode MS" w:cs="Arial Unicode MS" w:hint="eastAsia"/>
          <w:sz w:val="24"/>
          <w:szCs w:val="24"/>
        </w:rPr>
        <w:t xml:space="preserve">Actually 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I was not </w:t>
      </w:r>
      <w:r w:rsid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>only one who ha</w:t>
      </w:r>
      <w:r w:rsidR="000F4135">
        <w:rPr>
          <w:rFonts w:ascii="Arial Unicode MS" w:eastAsia="Arial Unicode MS" w:hAnsi="Arial Unicode MS" w:cs="Arial Unicode MS" w:hint="eastAsia"/>
          <w:sz w:val="24"/>
          <w:szCs w:val="24"/>
        </w:rPr>
        <w:t>d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those kinds of experiences. </w:t>
      </w:r>
    </w:p>
    <w:p w:rsidR="005C7B10" w:rsidRPr="000F4135" w:rsidRDefault="005C7B10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After graduating </w:t>
      </w:r>
      <w:r w:rsidR="000F4135">
        <w:rPr>
          <w:rFonts w:ascii="Arial Unicode MS" w:eastAsia="Arial Unicode MS" w:hAnsi="Arial Unicode MS" w:cs="Arial Unicode MS" w:hint="eastAsia"/>
          <w:sz w:val="24"/>
          <w:szCs w:val="24"/>
        </w:rPr>
        <w:t>from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primary school in 1988, the number of classmates in </w:t>
      </w:r>
      <w:proofErr w:type="spellStart"/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>Mansu</w:t>
      </w:r>
      <w:proofErr w:type="spellEnd"/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3D5FC3" w:rsidRPr="000F4135">
        <w:rPr>
          <w:rFonts w:ascii="Arial Unicode MS" w:eastAsia="Arial Unicode MS" w:hAnsi="Arial Unicode MS" w:cs="Arial Unicode MS"/>
          <w:sz w:val="24"/>
          <w:szCs w:val="24"/>
        </w:rPr>
        <w:t>Women’s</w:t>
      </w:r>
      <w:r w:rsidR="003D5FC3"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Middle School</w:t>
      </w:r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proofErr w:type="spellStart"/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>Incheon</w:t>
      </w:r>
      <w:proofErr w:type="spellEnd"/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proofErr w:type="gramStart"/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>Republic</w:t>
      </w:r>
      <w:proofErr w:type="gramEnd"/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Korea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</w:t>
      </w:r>
      <w:r w:rsidR="003D5FC3" w:rsidRPr="000F4135">
        <w:rPr>
          <w:rFonts w:ascii="Arial Unicode MS" w:eastAsia="Arial Unicode MS" w:hAnsi="Arial Unicode MS" w:cs="Arial Unicode MS" w:hint="eastAsia"/>
          <w:sz w:val="24"/>
          <w:szCs w:val="24"/>
        </w:rPr>
        <w:t>remark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>ably diminished</w:t>
      </w:r>
      <w:r w:rsidR="003D5FC3"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</w:t>
      </w:r>
      <w:r w:rsidR="003D5FC3" w:rsidRPr="000F4135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3D5FC3" w:rsidRPr="000F4135">
        <w:rPr>
          <w:rFonts w:ascii="Arial Unicode MS" w:eastAsia="Arial Unicode MS" w:hAnsi="Arial Unicode MS" w:cs="Arial Unicode MS" w:hint="eastAsia"/>
          <w:sz w:val="24"/>
          <w:szCs w:val="24"/>
        </w:rPr>
        <w:t>55</w:t>
      </w:r>
      <w:r w:rsidR="003D5FC3" w:rsidRPr="000F4135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63538F" w:rsidRDefault="0063538F" w:rsidP="0063538F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N</w:t>
      </w:r>
      <w:r w:rsidR="003D5FC3" w:rsidRPr="000F4135">
        <w:rPr>
          <w:rFonts w:ascii="Arial Unicode MS" w:eastAsia="Arial Unicode MS" w:hAnsi="Arial Unicode MS" w:cs="Arial Unicode MS"/>
          <w:sz w:val="24"/>
          <w:szCs w:val="24"/>
        </w:rPr>
        <w:t>evertheless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3D5FC3"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ideal language classes should be comprised of no more than 12 to 15 students</w:t>
      </w:r>
      <w:r w:rsidR="004761FE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teachers 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would have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cope with the reality of a large class for the time being</w:t>
      </w:r>
      <w:r w:rsidR="003D5FC3" w:rsidRPr="000F4135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DC160F" w:rsidRDefault="0063538F" w:rsidP="0063538F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That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why there </w:t>
      </w:r>
      <w:proofErr w:type="gramStart"/>
      <w:r w:rsidR="001A463F">
        <w:rPr>
          <w:rFonts w:ascii="Arial Unicode MS" w:eastAsia="Arial Unicode MS" w:hAnsi="Arial Unicode MS" w:cs="Arial Unicode MS"/>
          <w:sz w:val="24"/>
          <w:szCs w:val="24"/>
        </w:rPr>
        <w:t>exist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some problems such as individual teacher-student </w:t>
      </w:r>
      <w:r>
        <w:rPr>
          <w:rFonts w:ascii="Arial Unicode MS" w:eastAsia="Arial Unicode MS" w:hAnsi="Arial Unicode MS" w:cs="Arial Unicode MS"/>
          <w:sz w:val="24"/>
          <w:szCs w:val="24"/>
        </w:rPr>
        <w:t>attention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is minimized, student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 opportunities to speak are lessened and proficiency &amp; ability vary widely among students.</w:t>
      </w:r>
    </w:p>
    <w:p w:rsidR="0063538F" w:rsidRPr="0063538F" w:rsidRDefault="0063538F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3D5FC3" w:rsidRDefault="00091850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Fortunately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nowadays the </w:t>
      </w:r>
      <w:r w:rsidR="00B956D8">
        <w:rPr>
          <w:rFonts w:ascii="Arial Unicode MS" w:eastAsia="Arial Unicode MS" w:hAnsi="Arial Unicode MS" w:cs="Arial Unicode MS" w:hint="eastAsia"/>
          <w:sz w:val="24"/>
          <w:szCs w:val="24"/>
        </w:rPr>
        <w:t xml:space="preserve">educational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environment is </w:t>
      </w:r>
      <w:r>
        <w:rPr>
          <w:rFonts w:ascii="Arial Unicode MS" w:eastAsia="Arial Unicode MS" w:hAnsi="Arial Unicode MS" w:cs="Arial Unicode MS"/>
          <w:sz w:val="24"/>
          <w:szCs w:val="24"/>
        </w:rPr>
        <w:t>totally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different so we</w:t>
      </w:r>
      <w:r w:rsidR="00B956D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don</w:t>
      </w:r>
      <w:r w:rsidR="00B956D8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B956D8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need to worry about such kind of </w:t>
      </w:r>
      <w:r w:rsidR="004761FE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 w:rsidR="00B956D8">
        <w:rPr>
          <w:rFonts w:ascii="Arial Unicode MS" w:eastAsia="Arial Unicode MS" w:hAnsi="Arial Unicode MS" w:cs="Arial Unicode MS" w:hint="eastAsia"/>
          <w:sz w:val="24"/>
          <w:szCs w:val="24"/>
        </w:rPr>
        <w:t xml:space="preserve">backward </w:t>
      </w:r>
      <w:r w:rsidR="00E17F3C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4761FE">
        <w:rPr>
          <w:rFonts w:ascii="Arial Unicode MS" w:eastAsia="Arial Unicode MS" w:hAnsi="Arial Unicode MS" w:cs="Arial Unicode MS" w:hint="eastAsia"/>
          <w:sz w:val="24"/>
          <w:szCs w:val="24"/>
        </w:rPr>
        <w:t>tructure</w:t>
      </w:r>
      <w:r w:rsidR="00E17F3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B956D8">
        <w:rPr>
          <w:rFonts w:ascii="Arial Unicode MS" w:eastAsia="Arial Unicode MS" w:hAnsi="Arial Unicode MS" w:cs="Arial Unicode MS" w:hint="eastAsia"/>
          <w:sz w:val="24"/>
          <w:szCs w:val="24"/>
        </w:rPr>
        <w:t>anymore.</w:t>
      </w:r>
    </w:p>
    <w:p w:rsidR="00B754BE" w:rsidRDefault="00D3483C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Even though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structure of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education system is greatly improved compare to the past, </w:t>
      </w:r>
      <w:r w:rsidR="0018246F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 xml:space="preserve">there 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are </w:t>
      </w:r>
      <w:r w:rsidR="00B754BE">
        <w:rPr>
          <w:rFonts w:ascii="Arial Unicode MS" w:eastAsia="Arial Unicode MS" w:hAnsi="Arial Unicode MS" w:cs="Arial Unicode MS"/>
          <w:sz w:val="24"/>
          <w:szCs w:val="24"/>
        </w:rPr>
        <w:t>some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B754BE">
        <w:rPr>
          <w:rFonts w:ascii="Arial Unicode MS" w:eastAsia="Arial Unicode MS" w:hAnsi="Arial Unicode MS" w:cs="Arial Unicode MS"/>
          <w:sz w:val="24"/>
          <w:szCs w:val="24"/>
        </w:rPr>
        <w:t>thing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we still need to take into consideration </w:t>
      </w:r>
      <w:r w:rsidR="003A0EBA">
        <w:rPr>
          <w:rFonts w:ascii="Arial Unicode MS" w:eastAsia="Arial Unicode MS" w:hAnsi="Arial Unicode MS" w:cs="Arial Unicode MS" w:hint="eastAsia"/>
          <w:sz w:val="24"/>
          <w:szCs w:val="24"/>
        </w:rPr>
        <w:t>in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classroom</w:t>
      </w:r>
      <w:r w:rsidR="003A0EBA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E17F3C" w:rsidRDefault="003A0EBA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First, there is </w:t>
      </w:r>
      <w:r w:rsidR="0018246F">
        <w:rPr>
          <w:rFonts w:ascii="Arial Unicode MS" w:eastAsia="Arial Unicode MS" w:hAnsi="Arial Unicode MS" w:cs="Arial Unicode MS" w:hint="eastAsia"/>
          <w:sz w:val="24"/>
          <w:szCs w:val="24"/>
        </w:rPr>
        <w:t xml:space="preserve">sometimes an undercurrent of opinion that claims students should never use native languages in the classroom especially in institutions. </w:t>
      </w:r>
      <w:r w:rsidR="0018246F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18246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think it</w:t>
      </w:r>
      <w:r w:rsidR="0018246F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18246F">
        <w:rPr>
          <w:rFonts w:ascii="Arial Unicode MS" w:eastAsia="Arial Unicode MS" w:hAnsi="Arial Unicode MS" w:cs="Arial Unicode MS" w:hint="eastAsia"/>
          <w:sz w:val="24"/>
          <w:szCs w:val="24"/>
        </w:rPr>
        <w:t>s like</w:t>
      </w:r>
      <w:r w:rsidR="00E128A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</w:t>
      </w:r>
      <w:r w:rsidR="0018246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Direct Method advocated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18246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18246F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18246F">
        <w:rPr>
          <w:rFonts w:ascii="Arial Unicode MS" w:eastAsia="Arial Unicode MS" w:hAnsi="Arial Unicode MS" w:cs="Arial Unicode MS" w:hint="eastAsia"/>
          <w:sz w:val="24"/>
          <w:szCs w:val="24"/>
        </w:rPr>
        <w:t>target language only</w:t>
      </w:r>
      <w:r w:rsidR="0018246F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18246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practices</w:t>
      </w:r>
      <w:r w:rsidR="00E128A5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</w:p>
    <w:p w:rsidR="00E128A5" w:rsidRDefault="003A0EBA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ome institutions</w:t>
      </w:r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also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price themselves in advertising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direct use of the target language in their classrooms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but it</w:t>
      </w:r>
      <w:r w:rsidR="00D3483C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 xml:space="preserve">s not that difficult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to discover how and when such prohibitions can be broken.</w:t>
      </w:r>
    </w:p>
    <w:p w:rsidR="0068266C" w:rsidRDefault="0068266C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It might be a reason that we need some guidelines for dealing with issues </w:t>
      </w:r>
      <w:r w:rsidR="00AD772C">
        <w:rPr>
          <w:rFonts w:ascii="Arial Unicode MS" w:eastAsia="Arial Unicode MS" w:hAnsi="Arial Unicode MS" w:cs="Arial Unicode MS" w:hint="eastAsia"/>
          <w:sz w:val="24"/>
          <w:szCs w:val="24"/>
        </w:rPr>
        <w:t>to use native languages in the classroom.</w:t>
      </w:r>
      <w:r w:rsidR="004B13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 xml:space="preserve">Let me tell you what </w:t>
      </w:r>
      <w:r w:rsidR="004B135B">
        <w:rPr>
          <w:rFonts w:ascii="Arial Unicode MS" w:eastAsia="Arial Unicode MS" w:hAnsi="Arial Unicode MS" w:cs="Arial Unicode MS" w:hint="eastAsia"/>
          <w:sz w:val="24"/>
          <w:szCs w:val="24"/>
        </w:rPr>
        <w:t>I</w:t>
      </w:r>
      <w:r w:rsidR="004B135B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>ve been thinking about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>. They</w:t>
      </w:r>
      <w:r w:rsidR="004B13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may be worthy of implementation.</w:t>
      </w:r>
    </w:p>
    <w:p w:rsidR="00AD772C" w:rsidRDefault="007234E7" w:rsidP="00283EB7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policy has to be included some exceptions so we</w:t>
      </w:r>
      <w:r w:rsidR="00283EB7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 xml:space="preserve">d better </w:t>
      </w:r>
      <w:r w:rsidR="00283EB7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AD772C">
        <w:rPr>
          <w:rFonts w:ascii="Arial Unicode MS" w:eastAsia="Arial Unicode MS" w:hAnsi="Arial Unicode MS" w:cs="Arial Unicode MS" w:hint="eastAsia"/>
          <w:sz w:val="24"/>
          <w:szCs w:val="24"/>
        </w:rPr>
        <w:t>et clear guidelines</w:t>
      </w:r>
      <w:r w:rsidR="00283EB7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AD772C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However beforehand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we are supposed to </w:t>
      </w:r>
      <w:r w:rsidR="00283EB7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>n</w:t>
      </w:r>
      <w:r w:rsidR="006F37B3">
        <w:rPr>
          <w:rFonts w:ascii="Arial Unicode MS" w:eastAsia="Arial Unicode MS" w:hAnsi="Arial Unicode MS" w:cs="Arial Unicode MS"/>
          <w:sz w:val="24"/>
          <w:szCs w:val="24"/>
        </w:rPr>
        <w:t>egotiate</w:t>
      </w:r>
      <w:r w:rsidR="00AD772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with students on why it is important for them to us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>e English</w:t>
      </w:r>
      <w:r w:rsidR="00283EB7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If we don</w:t>
      </w:r>
      <w:r w:rsidR="00283EB7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>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those guidelines 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>would be easily broken.</w:t>
      </w:r>
    </w:p>
    <w:p w:rsidR="006F37B3" w:rsidRDefault="00283EB7" w:rsidP="00283EB7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Also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“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>timulat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e the motivation to use English</w:t>
      </w:r>
      <w:r>
        <w:rPr>
          <w:rFonts w:ascii="Arial Unicode MS" w:eastAsia="Arial Unicode MS" w:hAnsi="Arial Unicode MS" w:cs="Arial Unicode MS"/>
          <w:sz w:val="24"/>
          <w:szCs w:val="24"/>
        </w:rPr>
        <w:t>”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would be one of 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important parts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the curriculum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because if students are not motivated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guidelines would exist only for 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marketing 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purpose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of institutions.</w:t>
      </w:r>
    </w:p>
    <w:p w:rsidR="00283EB7" w:rsidRDefault="00283EB7" w:rsidP="00283EB7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Teachers also need to </w:t>
      </w:r>
      <w:r>
        <w:rPr>
          <w:rFonts w:ascii="Arial Unicode MS" w:eastAsia="Arial Unicode MS" w:hAnsi="Arial Unicode MS" w:cs="Arial Unicode MS"/>
          <w:sz w:val="24"/>
          <w:szCs w:val="24"/>
        </w:rPr>
        <w:t>“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c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 xml:space="preserve">hoose appropriate tasks for students to accomplish the </w:t>
      </w:r>
      <w:r w:rsidR="006F37B3">
        <w:rPr>
          <w:rFonts w:ascii="Arial Unicode MS" w:eastAsia="Arial Unicode MS" w:hAnsi="Arial Unicode MS" w:cs="Arial Unicode MS"/>
          <w:sz w:val="24"/>
          <w:szCs w:val="24"/>
        </w:rPr>
        <w:t>objectives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activities and therefore less temped to cheat by using their native language</w:t>
      </w:r>
      <w:r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>Creat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ing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</w:t>
      </w:r>
      <w:r w:rsidR="00DE6650">
        <w:rPr>
          <w:rFonts w:ascii="Arial Unicode MS" w:eastAsia="Arial Unicode MS" w:hAnsi="Arial Unicode MS" w:cs="Arial Unicode MS" w:hint="eastAsia"/>
          <w:sz w:val="24"/>
          <w:szCs w:val="24"/>
        </w:rPr>
        <w:t>the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classroom an English atmosphere</w:t>
      </w:r>
      <w:r>
        <w:rPr>
          <w:rFonts w:ascii="Arial Unicode MS" w:eastAsia="Arial Unicode MS" w:hAnsi="Arial Unicode MS" w:cs="Arial Unicode MS"/>
          <w:sz w:val="24"/>
          <w:szCs w:val="24"/>
        </w:rPr>
        <w:t>”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would 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 xml:space="preserve">definitely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help students to speak English. </w:t>
      </w:r>
    </w:p>
    <w:p w:rsidR="006F37B3" w:rsidRDefault="00283EB7" w:rsidP="00283EB7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 think most of Korean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who studied English as a second language in Korea have experiences 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over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how 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>awkward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>it is to speak English to Korean.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>That</w:t>
      </w:r>
      <w:r w:rsidR="0070751E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>s why teacher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need to 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do 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>their best to make student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comfortable such as </w:t>
      </w:r>
      <w:r w:rsidR="0070751E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>expos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>ing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posters, magazines, computer websites and other </w:t>
      </w:r>
      <w:proofErr w:type="spellStart"/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>realia</w:t>
      </w:r>
      <w:proofErr w:type="spellEnd"/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tha</w:t>
      </w:r>
      <w:r w:rsidR="004B135B">
        <w:rPr>
          <w:rFonts w:ascii="Arial Unicode MS" w:eastAsia="Arial Unicode MS" w:hAnsi="Arial Unicode MS" w:cs="Arial Unicode MS" w:hint="eastAsia"/>
          <w:sz w:val="24"/>
          <w:szCs w:val="24"/>
        </w:rPr>
        <w:t>t stimulate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4B13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use of English</w:t>
      </w:r>
      <w:r w:rsidR="0070751E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>. T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 xml:space="preserve">hose materials </w:t>
      </w:r>
      <w:r w:rsidR="004B13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will 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 xml:space="preserve">more likely </w:t>
      </w:r>
      <w:r w:rsidR="004B13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help to 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>be in the mood to speak English.</w:t>
      </w:r>
    </w:p>
    <w:p w:rsidR="00B754BE" w:rsidRDefault="00E4445E" w:rsidP="0070751E">
      <w:pPr>
        <w:spacing w:line="480" w:lineRule="auto"/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Second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even 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if all students were hard-working, strongly motivated, active, dedicated, 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overall 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goal-oriented learners, </w:t>
      </w:r>
      <w:r w:rsidR="00DE6650">
        <w:rPr>
          <w:rFonts w:ascii="Arial Unicode MS" w:eastAsia="Arial Unicode MS" w:hAnsi="Arial Unicode MS" w:cs="Arial Unicode MS" w:hint="eastAsia"/>
          <w:sz w:val="24"/>
          <w:szCs w:val="24"/>
        </w:rPr>
        <w:t>we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would still have what we call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B754BE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>discipline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problems</w:t>
      </w:r>
      <w:r w:rsidR="001A463F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</w:p>
    <w:p w:rsidR="00E4445E" w:rsidRDefault="00E75082" w:rsidP="00E75082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In 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such 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case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teachers should l</w:t>
      </w:r>
      <w:r w:rsidR="002A3D3E" w:rsidRPr="00E75082">
        <w:rPr>
          <w:rFonts w:ascii="Arial Unicode MS" w:eastAsia="Arial Unicode MS" w:hAnsi="Arial Unicode MS" w:cs="Arial Unicode MS" w:hint="eastAsia"/>
          <w:sz w:val="24"/>
          <w:szCs w:val="24"/>
        </w:rPr>
        <w:t xml:space="preserve">earn to be comfortable with </w:t>
      </w:r>
      <w:r w:rsidR="00DE6650">
        <w:rPr>
          <w:rFonts w:ascii="Arial Unicode MS" w:eastAsia="Arial Unicode MS" w:hAnsi="Arial Unicode MS" w:cs="Arial Unicode MS" w:hint="eastAsia"/>
          <w:sz w:val="24"/>
          <w:szCs w:val="24"/>
        </w:rPr>
        <w:t>thei</w:t>
      </w:r>
      <w:r w:rsidR="002A3D3E" w:rsidRPr="00E75082">
        <w:rPr>
          <w:rFonts w:ascii="Arial Unicode MS" w:eastAsia="Arial Unicode MS" w:hAnsi="Arial Unicode MS" w:cs="Arial Unicode MS" w:hint="eastAsia"/>
          <w:sz w:val="24"/>
          <w:szCs w:val="24"/>
        </w:rPr>
        <w:t>r position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beforehand to g</w:t>
      </w:r>
      <w:r w:rsidR="00E4445E">
        <w:rPr>
          <w:rFonts w:ascii="Arial Unicode MS" w:eastAsia="Arial Unicode MS" w:hAnsi="Arial Unicode MS" w:cs="Arial Unicode MS" w:hint="eastAsia"/>
          <w:sz w:val="24"/>
          <w:szCs w:val="24"/>
        </w:rPr>
        <w:t xml:space="preserve">ain the respect of </w:t>
      </w:r>
      <w:r w:rsidR="00DE6650">
        <w:rPr>
          <w:rFonts w:ascii="Arial Unicode MS" w:eastAsia="Arial Unicode MS" w:hAnsi="Arial Unicode MS" w:cs="Arial Unicode MS" w:hint="eastAsia"/>
          <w:sz w:val="24"/>
          <w:szCs w:val="24"/>
        </w:rPr>
        <w:t>their</w:t>
      </w:r>
      <w:r w:rsidR="00E4445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students by treating them all with equal fairness.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According to my experiences, </w:t>
      </w:r>
      <w:r w:rsidRPr="00E75082">
        <w:rPr>
          <w:rFonts w:ascii="Arial Unicode MS" w:eastAsia="Arial Unicode MS" w:hAnsi="Arial Unicode MS" w:cs="Arial Unicode MS" w:hint="eastAsia"/>
          <w:sz w:val="24"/>
          <w:szCs w:val="24"/>
        </w:rPr>
        <w:t>l</w:t>
      </w:r>
      <w:r w:rsidR="00E4445E" w:rsidRPr="00E75082">
        <w:rPr>
          <w:rFonts w:ascii="Arial Unicode MS" w:eastAsia="Arial Unicode MS" w:hAnsi="Arial Unicode MS" w:cs="Arial Unicode MS" w:hint="eastAsia"/>
          <w:sz w:val="24"/>
          <w:szCs w:val="24"/>
        </w:rPr>
        <w:t>isten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ing</w:t>
      </w:r>
      <w:r w:rsidR="00E4445E" w:rsidRPr="00E7508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students and </w:t>
      </w:r>
      <w:r w:rsidR="00E4445E" w:rsidRPr="00E75082">
        <w:rPr>
          <w:rFonts w:ascii="Arial Unicode MS" w:eastAsia="Arial Unicode MS" w:hAnsi="Arial Unicode MS" w:cs="Arial Unicode MS"/>
          <w:sz w:val="24"/>
          <w:szCs w:val="24"/>
        </w:rPr>
        <w:t>attendance</w:t>
      </w:r>
      <w:r w:rsidR="00E4445E" w:rsidRPr="00E7508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E75082">
        <w:rPr>
          <w:rFonts w:ascii="Arial Unicode MS" w:eastAsia="Arial Unicode MS" w:hAnsi="Arial Unicode MS" w:cs="Arial Unicode MS"/>
          <w:sz w:val="24"/>
          <w:szCs w:val="24"/>
        </w:rPr>
        <w:t>issues (</w:t>
      </w:r>
      <w:r w:rsidR="00E4445E" w:rsidRPr="00E75082">
        <w:rPr>
          <w:rFonts w:ascii="Arial Unicode MS" w:eastAsia="Arial Unicode MS" w:hAnsi="Arial Unicode MS" w:cs="Arial Unicode MS" w:hint="eastAsia"/>
          <w:sz w:val="24"/>
          <w:szCs w:val="24"/>
        </w:rPr>
        <w:t xml:space="preserve">tardiness and absence policy) 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>were very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important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E75082" w:rsidRPr="00E75082" w:rsidRDefault="00E75082" w:rsidP="00E75082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Some of them must have their own reason why. </w:t>
      </w:r>
      <w:r w:rsidR="00061712">
        <w:rPr>
          <w:rFonts w:ascii="Arial Unicode MS" w:eastAsia="Arial Unicode MS" w:hAnsi="Arial Unicode MS" w:cs="Arial Unicode MS" w:hint="eastAsia"/>
          <w:sz w:val="24"/>
          <w:szCs w:val="24"/>
        </w:rPr>
        <w:t>Of course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06171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some of them have not but teachers must listen and stand on their students</w:t>
      </w:r>
      <w:r w:rsidR="00061712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06171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side and make them feel that teachers really think about the students. </w:t>
      </w:r>
    </w:p>
    <w:p w:rsidR="00A61EE1" w:rsidRDefault="00061712" w:rsidP="00061712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If 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that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doesn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 work well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we can also try</w:t>
      </w:r>
      <w:r w:rsidR="00A61EE1" w:rsidRPr="0006171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resolve disciplinary matters outside of class time so that valuable class minutes are not focusing 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 xml:space="preserve">on </w:t>
      </w:r>
      <w:r w:rsidR="00A61EE1" w:rsidRPr="00061712">
        <w:rPr>
          <w:rFonts w:ascii="Arial Unicode MS" w:eastAsia="Arial Unicode MS" w:hAnsi="Arial Unicode MS" w:cs="Arial Unicode MS" w:hint="eastAsia"/>
          <w:sz w:val="24"/>
          <w:szCs w:val="24"/>
        </w:rPr>
        <w:t>one student.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he most important 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factor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would 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also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be 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teachers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way of thinking. First of all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teachers t</w:t>
      </w:r>
      <w:r w:rsidR="00E4445E">
        <w:rPr>
          <w:rFonts w:ascii="Arial Unicode MS" w:eastAsia="Arial Unicode MS" w:hAnsi="Arial Unicode MS" w:cs="Arial Unicode MS" w:hint="eastAsia"/>
          <w:sz w:val="24"/>
          <w:szCs w:val="24"/>
        </w:rPr>
        <w:t>ry to find the source of the problem rather than treating symptoms.</w:t>
      </w:r>
    </w:p>
    <w:p w:rsidR="007234E7" w:rsidRDefault="00E61168" w:rsidP="00061712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Lastly</w:t>
      </w:r>
      <w:r w:rsidR="00673594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06171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7234E7">
        <w:rPr>
          <w:rFonts w:ascii="Arial Unicode MS" w:eastAsia="Arial Unicode MS" w:hAnsi="Arial Unicode MS" w:cs="Arial Unicode MS"/>
          <w:sz w:val="24"/>
          <w:szCs w:val="24"/>
        </w:rPr>
        <w:t>nowadays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all </w:t>
      </w:r>
      <w:r w:rsidR="007234E7">
        <w:rPr>
          <w:rFonts w:ascii="Arial Unicode MS" w:eastAsia="Arial Unicode MS" w:hAnsi="Arial Unicode MS" w:cs="Arial Unicode MS"/>
          <w:sz w:val="24"/>
          <w:szCs w:val="24"/>
        </w:rPr>
        <w:t>techniques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based on the internet are quite useful. 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T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eachers need to be familiar with new 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emerging 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technologies. </w:t>
      </w:r>
      <w:r w:rsidR="007234E7">
        <w:rPr>
          <w:rFonts w:ascii="Arial Unicode MS" w:eastAsia="Arial Unicode MS" w:hAnsi="Arial Unicode MS" w:cs="Arial Unicode MS"/>
          <w:sz w:val="24"/>
          <w:szCs w:val="24"/>
        </w:rPr>
        <w:t>O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ne 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idea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could be </w:t>
      </w:r>
      <w:r w:rsidR="007234E7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>Presentation</w:t>
      </w:r>
      <w:r w:rsidR="007234E7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7E4264" w:rsidRDefault="007234E7" w:rsidP="00061712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To teach </w:t>
      </w:r>
      <w:r w:rsidR="007E4264">
        <w:rPr>
          <w:rFonts w:ascii="Arial Unicode MS" w:eastAsia="Arial Unicode MS" w:hAnsi="Arial Unicode MS" w:cs="Arial Unicode MS" w:hint="eastAsia"/>
          <w:sz w:val="24"/>
          <w:szCs w:val="24"/>
        </w:rPr>
        <w:t xml:space="preserve">presentation 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 xml:space="preserve">a </w:t>
      </w:r>
      <w:r w:rsidR="007E4264">
        <w:rPr>
          <w:rFonts w:ascii="Arial Unicode MS" w:eastAsia="Arial Unicode MS" w:hAnsi="Arial Unicode MS" w:cs="Arial Unicode MS" w:hint="eastAsia"/>
          <w:sz w:val="24"/>
          <w:szCs w:val="24"/>
        </w:rPr>
        <w:t>teacher should specify to students what the purpose of the presentation is. Giving clear directions to students on how to get started and showing a sample presentation from a previous student might help to stimulate thoughts what to include. If teachers give guidelines on acceptable materials to include students may feel very pleased for that.</w:t>
      </w:r>
    </w:p>
    <w:p w:rsidR="000A7602" w:rsidRDefault="007E4264" w:rsidP="007E4264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When teachers give some feedback, they also need to b</w:t>
      </w:r>
      <w:r w:rsidR="000A7602">
        <w:rPr>
          <w:rFonts w:ascii="Arial Unicode MS" w:eastAsia="Arial Unicode MS" w:hAnsi="Arial Unicode MS" w:cs="Arial Unicode MS" w:hint="eastAsia"/>
          <w:sz w:val="24"/>
          <w:szCs w:val="24"/>
        </w:rPr>
        <w:t xml:space="preserve">e clear on the principal purpose of the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presentation</w:t>
      </w:r>
      <w:r w:rsidR="000A760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make sure feedback speaks to that purpose.</w:t>
      </w:r>
    </w:p>
    <w:p w:rsidR="00E83CD0" w:rsidRDefault="00E83CD0" w:rsidP="007E4264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83CD0" w:rsidRDefault="00DE6650" w:rsidP="00F83524">
      <w:pPr>
        <w:spacing w:line="480" w:lineRule="auto"/>
        <w:ind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In conclusion, </w:t>
      </w:r>
      <w:r w:rsidR="001A463F">
        <w:rPr>
          <w:rFonts w:ascii="Arial Unicode MS" w:eastAsia="Arial Unicode MS" w:hAnsi="Arial Unicode MS" w:cs="Arial Unicode MS" w:hint="eastAsia"/>
          <w:sz w:val="24"/>
          <w:szCs w:val="24"/>
        </w:rPr>
        <w:t>reflecting upon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classroom management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 could feel that 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it could be 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most important 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>part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>T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>each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>ing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students is not only giving them knowledge but managing 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 xml:space="preserve">how 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>they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can get used to adapt th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>os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>e polic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>ies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F83524" w:rsidRDefault="00F83524" w:rsidP="00F83524">
      <w:pPr>
        <w:spacing w:line="480" w:lineRule="auto"/>
        <w:ind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That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the reason why 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>teachers</w:t>
      </w:r>
      <w:r w:rsidR="00F60AC4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F5686">
        <w:rPr>
          <w:rFonts w:ascii="Arial Unicode MS" w:eastAsia="Arial Unicode MS" w:hAnsi="Arial Unicode MS" w:cs="Arial Unicode MS" w:hint="eastAsia"/>
          <w:sz w:val="24"/>
          <w:szCs w:val="24"/>
        </w:rPr>
        <w:t xml:space="preserve">action should be accompanied with 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their </w:t>
      </w:r>
      <w:r w:rsidR="002F5686">
        <w:rPr>
          <w:rFonts w:ascii="Arial Unicode MS" w:eastAsia="Arial Unicode MS" w:hAnsi="Arial Unicode MS" w:cs="Arial Unicode MS" w:hint="eastAsia"/>
          <w:sz w:val="24"/>
          <w:szCs w:val="24"/>
        </w:rPr>
        <w:t>teaching.</w:t>
      </w:r>
    </w:p>
    <w:p w:rsidR="002F5686" w:rsidRPr="00F60AC4" w:rsidRDefault="002F5686" w:rsidP="00F83524">
      <w:pPr>
        <w:spacing w:line="480" w:lineRule="auto"/>
        <w:ind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2F5686" w:rsidRDefault="002F5686" w:rsidP="00F83524">
      <w:pPr>
        <w:spacing w:line="480" w:lineRule="auto"/>
        <w:ind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2F5686" w:rsidRPr="00E4445E" w:rsidRDefault="002F5686" w:rsidP="00E85AC1">
      <w:pPr>
        <w:spacing w:line="480" w:lineRule="auto"/>
        <w:ind w:firstLine="24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Thank you for reading my essay.</w:t>
      </w:r>
    </w:p>
    <w:sectPr w:rsidR="002F5686" w:rsidRPr="00E4445E" w:rsidSect="00B322A9">
      <w:footerReference w:type="default" r:id="rId7"/>
      <w:pgSz w:w="11906" w:h="16838"/>
      <w:pgMar w:top="720" w:right="720" w:bottom="720" w:left="720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E3" w:rsidRDefault="00E022E3" w:rsidP="00CF67AF">
      <w:r>
        <w:separator/>
      </w:r>
    </w:p>
  </w:endnote>
  <w:endnote w:type="continuationSeparator" w:id="0">
    <w:p w:rsidR="00E022E3" w:rsidRDefault="00E022E3" w:rsidP="00CF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E7" w:rsidRDefault="007234E7" w:rsidP="00B322A9">
    <w:pPr>
      <w:pStyle w:val="a5"/>
      <w:jc w:val="center"/>
    </w:pPr>
    <w:r>
      <w:rPr>
        <w:rFonts w:hint="eastAsia"/>
      </w:rPr>
      <w:t>-</w:t>
    </w:r>
    <w:sdt>
      <w:sdtPr>
        <w:id w:val="825043"/>
        <w:docPartObj>
          <w:docPartGallery w:val="Page Numbers (Bottom of Page)"/>
          <w:docPartUnique/>
        </w:docPartObj>
      </w:sdtPr>
      <w:sdtContent>
        <w:fldSimple w:instr=" PAGE   \* MERGEFORMAT ">
          <w:r w:rsidR="00E85AC1" w:rsidRPr="00E85AC1">
            <w:rPr>
              <w:noProof/>
              <w:lang w:val="ko-KR"/>
            </w:rPr>
            <w:t>4</w:t>
          </w:r>
        </w:fldSimple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E3" w:rsidRDefault="00E022E3" w:rsidP="00CF67AF">
      <w:r>
        <w:separator/>
      </w:r>
    </w:p>
  </w:footnote>
  <w:footnote w:type="continuationSeparator" w:id="0">
    <w:p w:rsidR="00E022E3" w:rsidRDefault="00E022E3" w:rsidP="00CF6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672"/>
    <w:multiLevelType w:val="hybridMultilevel"/>
    <w:tmpl w:val="2012C6A4"/>
    <w:lvl w:ilvl="0" w:tplc="5593948B">
      <w:numFmt w:val="bullet"/>
      <w:lvlText w:val="-"/>
      <w:lvlJc w:val="left"/>
      <w:pPr>
        <w:tabs>
          <w:tab w:val="num" w:pos="360"/>
        </w:tabs>
        <w:ind w:left="864" w:hanging="360"/>
      </w:pPr>
      <w:rPr>
        <w:rFonts w:ascii="Symbol" w:hAnsi="Symbol"/>
        <w:snapToGrid/>
        <w:spacing w:val="-5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54083"/>
    <w:multiLevelType w:val="hybridMultilevel"/>
    <w:tmpl w:val="273A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D4B28"/>
    <w:multiLevelType w:val="hybridMultilevel"/>
    <w:tmpl w:val="7D04A0D6"/>
    <w:lvl w:ilvl="0" w:tplc="397C9194">
      <w:start w:val="2"/>
      <w:numFmt w:val="bullet"/>
      <w:lvlText w:val="-"/>
      <w:lvlJc w:val="left"/>
      <w:pPr>
        <w:ind w:left="55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">
    <w:nsid w:val="40AD7C9C"/>
    <w:multiLevelType w:val="hybridMultilevel"/>
    <w:tmpl w:val="733AFDC0"/>
    <w:lvl w:ilvl="0" w:tplc="C4FEFA14">
      <w:start w:val="1"/>
      <w:numFmt w:val="bullet"/>
      <w:lvlText w:val="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F21778B"/>
    <w:multiLevelType w:val="hybridMultilevel"/>
    <w:tmpl w:val="A1B2A0C0"/>
    <w:lvl w:ilvl="0" w:tplc="5593948B">
      <w:numFmt w:val="bullet"/>
      <w:lvlText w:val="-"/>
      <w:lvlJc w:val="left"/>
      <w:pPr>
        <w:tabs>
          <w:tab w:val="num" w:pos="840"/>
        </w:tabs>
        <w:ind w:left="1344" w:hanging="360"/>
      </w:pPr>
      <w:rPr>
        <w:rFonts w:ascii="Symbol" w:hAnsi="Symbol"/>
        <w:snapToGrid/>
        <w:spacing w:val="-5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4F506D47"/>
    <w:multiLevelType w:val="hybridMultilevel"/>
    <w:tmpl w:val="2F9E476E"/>
    <w:lvl w:ilvl="0" w:tplc="5593948B">
      <w:numFmt w:val="bullet"/>
      <w:lvlText w:val="-"/>
      <w:lvlJc w:val="left"/>
      <w:pPr>
        <w:ind w:left="1224" w:hanging="360"/>
      </w:pPr>
      <w:rPr>
        <w:rFonts w:ascii="Symbol" w:hAnsi="Symbol"/>
        <w:snapToGrid/>
        <w:spacing w:val="-5"/>
        <w:sz w:val="23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50854A48"/>
    <w:multiLevelType w:val="hybridMultilevel"/>
    <w:tmpl w:val="BA56ED74"/>
    <w:lvl w:ilvl="0" w:tplc="BB3EE33A">
      <w:start w:val="1"/>
      <w:numFmt w:val="bullet"/>
      <w:lvlText w:val="-"/>
      <w:lvlJc w:val="left"/>
      <w:pPr>
        <w:ind w:left="120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7">
    <w:nsid w:val="55F72F06"/>
    <w:multiLevelType w:val="hybridMultilevel"/>
    <w:tmpl w:val="3DD8F564"/>
    <w:lvl w:ilvl="0" w:tplc="5A362E00">
      <w:start w:val="1"/>
      <w:numFmt w:val="lowerRoman"/>
      <w:lvlText w:val="%1."/>
      <w:lvlJc w:val="left"/>
      <w:pPr>
        <w:ind w:left="1275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8">
    <w:nsid w:val="5DD62AD0"/>
    <w:multiLevelType w:val="hybridMultilevel"/>
    <w:tmpl w:val="73B8D9CC"/>
    <w:lvl w:ilvl="0" w:tplc="5593948B">
      <w:numFmt w:val="bullet"/>
      <w:lvlText w:val="-"/>
      <w:lvlJc w:val="left"/>
      <w:pPr>
        <w:tabs>
          <w:tab w:val="num" w:pos="360"/>
        </w:tabs>
        <w:ind w:left="864" w:hanging="360"/>
      </w:pPr>
      <w:rPr>
        <w:rFonts w:ascii="Symbol" w:hAnsi="Symbol"/>
        <w:snapToGrid/>
        <w:spacing w:val="-5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79F"/>
    <w:rsid w:val="00061712"/>
    <w:rsid w:val="00091850"/>
    <w:rsid w:val="000A7602"/>
    <w:rsid w:val="000F4135"/>
    <w:rsid w:val="00124C4B"/>
    <w:rsid w:val="0018246F"/>
    <w:rsid w:val="001A463F"/>
    <w:rsid w:val="00280F54"/>
    <w:rsid w:val="00283EB7"/>
    <w:rsid w:val="002A3D3E"/>
    <w:rsid w:val="002F5686"/>
    <w:rsid w:val="00363A13"/>
    <w:rsid w:val="00396A2A"/>
    <w:rsid w:val="003A0EBA"/>
    <w:rsid w:val="003B2139"/>
    <w:rsid w:val="003D5B35"/>
    <w:rsid w:val="003D5FC3"/>
    <w:rsid w:val="004761FE"/>
    <w:rsid w:val="004B135B"/>
    <w:rsid w:val="004E2F88"/>
    <w:rsid w:val="00550F9A"/>
    <w:rsid w:val="0057352B"/>
    <w:rsid w:val="005C7B10"/>
    <w:rsid w:val="0060316C"/>
    <w:rsid w:val="0063538F"/>
    <w:rsid w:val="006475C4"/>
    <w:rsid w:val="00673594"/>
    <w:rsid w:val="0068266C"/>
    <w:rsid w:val="006E0D08"/>
    <w:rsid w:val="006F37B3"/>
    <w:rsid w:val="0070751E"/>
    <w:rsid w:val="007234E7"/>
    <w:rsid w:val="007C39F6"/>
    <w:rsid w:val="007E4264"/>
    <w:rsid w:val="00853475"/>
    <w:rsid w:val="00892AD0"/>
    <w:rsid w:val="008F111F"/>
    <w:rsid w:val="00920272"/>
    <w:rsid w:val="00A61EE1"/>
    <w:rsid w:val="00A943DA"/>
    <w:rsid w:val="00AC0081"/>
    <w:rsid w:val="00AD772C"/>
    <w:rsid w:val="00B175BA"/>
    <w:rsid w:val="00B31A04"/>
    <w:rsid w:val="00B322A9"/>
    <w:rsid w:val="00B41C6E"/>
    <w:rsid w:val="00B44F95"/>
    <w:rsid w:val="00B754BE"/>
    <w:rsid w:val="00B956D8"/>
    <w:rsid w:val="00BA70B3"/>
    <w:rsid w:val="00BF179F"/>
    <w:rsid w:val="00C32EF0"/>
    <w:rsid w:val="00C410C9"/>
    <w:rsid w:val="00C43138"/>
    <w:rsid w:val="00CB5BCF"/>
    <w:rsid w:val="00CF67AF"/>
    <w:rsid w:val="00D25461"/>
    <w:rsid w:val="00D3483C"/>
    <w:rsid w:val="00DC160F"/>
    <w:rsid w:val="00DE6650"/>
    <w:rsid w:val="00E022E3"/>
    <w:rsid w:val="00E128A5"/>
    <w:rsid w:val="00E17F3C"/>
    <w:rsid w:val="00E3635A"/>
    <w:rsid w:val="00E4445E"/>
    <w:rsid w:val="00E61168"/>
    <w:rsid w:val="00E75082"/>
    <w:rsid w:val="00E83CD0"/>
    <w:rsid w:val="00E85AC1"/>
    <w:rsid w:val="00EA6350"/>
    <w:rsid w:val="00EC5DD7"/>
    <w:rsid w:val="00EF40FC"/>
    <w:rsid w:val="00F30E81"/>
    <w:rsid w:val="00F60AC4"/>
    <w:rsid w:val="00F83524"/>
    <w:rsid w:val="00F8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C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9F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F67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F67AF"/>
  </w:style>
  <w:style w:type="paragraph" w:styleId="a5">
    <w:name w:val="footer"/>
    <w:basedOn w:val="a"/>
    <w:link w:val="Char0"/>
    <w:uiPriority w:val="99"/>
    <w:unhideWhenUsed/>
    <w:rsid w:val="00CF67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67AF"/>
  </w:style>
  <w:style w:type="character" w:styleId="a6">
    <w:name w:val="Hyperlink"/>
    <w:basedOn w:val="a0"/>
    <w:uiPriority w:val="99"/>
    <w:unhideWhenUsed/>
    <w:rsid w:val="00280F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cherra</dc:creator>
  <cp:lastModifiedBy>cherra</cp:lastModifiedBy>
  <cp:revision>3</cp:revision>
  <cp:lastPrinted>2011-08-12T08:14:00Z</cp:lastPrinted>
  <dcterms:created xsi:type="dcterms:W3CDTF">2011-08-14T14:37:00Z</dcterms:created>
  <dcterms:modified xsi:type="dcterms:W3CDTF">2011-08-19T17:04:00Z</dcterms:modified>
</cp:coreProperties>
</file>