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8E5" w:rsidRPr="005B78E5" w:rsidRDefault="005B78E5" w:rsidP="005B78E5">
      <w:pPr>
        <w:spacing w:line="480" w:lineRule="auto"/>
        <w:ind w:firstLineChars="50" w:firstLine="160"/>
        <w:jc w:val="center"/>
        <w:rPr>
          <w:b/>
          <w:sz w:val="32"/>
          <w:szCs w:val="32"/>
        </w:rPr>
      </w:pPr>
      <w:r w:rsidRPr="005B78E5">
        <w:rPr>
          <w:rFonts w:hint="eastAsia"/>
          <w:b/>
          <w:sz w:val="32"/>
          <w:szCs w:val="32"/>
        </w:rPr>
        <w:t>How w</w:t>
      </w:r>
      <w:r w:rsidR="00AB6E0C">
        <w:rPr>
          <w:rFonts w:hint="eastAsia"/>
          <w:b/>
          <w:sz w:val="32"/>
          <w:szCs w:val="32"/>
        </w:rPr>
        <w:t>ill</w:t>
      </w:r>
      <w:r w:rsidRPr="005B78E5">
        <w:rPr>
          <w:rFonts w:hint="eastAsia"/>
          <w:b/>
          <w:sz w:val="32"/>
          <w:szCs w:val="32"/>
        </w:rPr>
        <w:t xml:space="preserve"> you deal with unexpected problems in class?</w:t>
      </w:r>
    </w:p>
    <w:p w:rsidR="005B78E5" w:rsidRDefault="005B78E5" w:rsidP="005B78E5">
      <w:pPr>
        <w:spacing w:line="480" w:lineRule="auto"/>
        <w:ind w:firstLineChars="50" w:firstLine="120"/>
        <w:jc w:val="righ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69</w:t>
      </w:r>
      <w:r>
        <w:rPr>
          <w:rFonts w:hint="eastAsia"/>
          <w:b/>
          <w:sz w:val="24"/>
          <w:szCs w:val="24"/>
          <w:vertAlign w:val="superscript"/>
        </w:rPr>
        <w:t>th</w:t>
      </w:r>
      <w:r>
        <w:rPr>
          <w:rFonts w:hint="eastAsia"/>
          <w:b/>
          <w:sz w:val="24"/>
          <w:szCs w:val="24"/>
        </w:rPr>
        <w:t xml:space="preserve"> Weekend course</w:t>
      </w:r>
      <w:r w:rsidR="00CA7872">
        <w:rPr>
          <w:rFonts w:hint="eastAsia"/>
          <w:b/>
          <w:sz w:val="24"/>
          <w:szCs w:val="24"/>
        </w:rPr>
        <w:t>, second essay</w:t>
      </w:r>
      <w:r>
        <w:rPr>
          <w:rFonts w:hint="eastAsia"/>
          <w:b/>
          <w:sz w:val="24"/>
          <w:szCs w:val="24"/>
        </w:rPr>
        <w:t xml:space="preserve">, </w:t>
      </w:r>
      <w:proofErr w:type="spellStart"/>
      <w:r>
        <w:rPr>
          <w:rFonts w:hint="eastAsia"/>
          <w:b/>
          <w:sz w:val="24"/>
          <w:szCs w:val="24"/>
        </w:rPr>
        <w:t>Nill</w:t>
      </w:r>
      <w:proofErr w:type="spellEnd"/>
    </w:p>
    <w:p w:rsidR="00280371" w:rsidRDefault="00447E72" w:rsidP="00280371">
      <w:pPr>
        <w:spacing w:line="480" w:lineRule="auto"/>
        <w:ind w:firstLineChars="100" w:firstLine="240"/>
        <w:rPr>
          <w:rFonts w:hint="eastAsia"/>
          <w:sz w:val="24"/>
          <w:szCs w:val="24"/>
        </w:rPr>
      </w:pPr>
      <w:r w:rsidRPr="002048DB">
        <w:rPr>
          <w:rFonts w:hint="eastAsia"/>
          <w:sz w:val="24"/>
          <w:szCs w:val="24"/>
        </w:rPr>
        <w:t>It</w:t>
      </w:r>
      <w:r w:rsidRPr="002048DB">
        <w:rPr>
          <w:sz w:val="24"/>
          <w:szCs w:val="24"/>
        </w:rPr>
        <w:t>’</w:t>
      </w:r>
      <w:r w:rsidRPr="002048DB">
        <w:rPr>
          <w:rFonts w:hint="eastAsia"/>
          <w:sz w:val="24"/>
          <w:szCs w:val="24"/>
        </w:rPr>
        <w:t xml:space="preserve">s said </w:t>
      </w:r>
      <w:r w:rsidRPr="002048DB">
        <w:rPr>
          <w:sz w:val="24"/>
          <w:szCs w:val="24"/>
        </w:rPr>
        <w:t>“</w:t>
      </w:r>
      <w:r w:rsidRPr="002048DB">
        <w:rPr>
          <w:rFonts w:hint="eastAsia"/>
          <w:sz w:val="24"/>
          <w:szCs w:val="24"/>
        </w:rPr>
        <w:t xml:space="preserve">Your good </w:t>
      </w:r>
      <w:r w:rsidR="004E76A0" w:rsidRPr="002048DB">
        <w:rPr>
          <w:rFonts w:hint="eastAsia"/>
          <w:sz w:val="24"/>
          <w:szCs w:val="24"/>
        </w:rPr>
        <w:t>be</w:t>
      </w:r>
      <w:r w:rsidRPr="002048DB">
        <w:rPr>
          <w:rFonts w:hint="eastAsia"/>
          <w:sz w:val="24"/>
          <w:szCs w:val="24"/>
        </w:rPr>
        <w:t xml:space="preserve">havior in class is the result of good lesson </w:t>
      </w:r>
      <w:r w:rsidRPr="002048DB">
        <w:rPr>
          <w:sz w:val="24"/>
          <w:szCs w:val="24"/>
        </w:rPr>
        <w:t>planning”</w:t>
      </w:r>
      <w:r w:rsidRPr="002048DB">
        <w:rPr>
          <w:rFonts w:hint="eastAsia"/>
          <w:sz w:val="24"/>
          <w:szCs w:val="24"/>
        </w:rPr>
        <w:t xml:space="preserve">. I absolutely agree to this. But </w:t>
      </w:r>
      <w:r w:rsidR="00FA06B0" w:rsidRPr="002048DB">
        <w:rPr>
          <w:rFonts w:hint="eastAsia"/>
          <w:sz w:val="24"/>
          <w:szCs w:val="24"/>
        </w:rPr>
        <w:t>as opposed to our hopes, sometimes, unexpected problems happen in the classroom. The ability to deal with these ones is very important as a teacher</w:t>
      </w:r>
      <w:r w:rsidR="004E76A0" w:rsidRPr="002048DB">
        <w:rPr>
          <w:rFonts w:hint="eastAsia"/>
          <w:sz w:val="24"/>
          <w:szCs w:val="24"/>
        </w:rPr>
        <w:t xml:space="preserve"> too</w:t>
      </w:r>
      <w:r w:rsidR="00FA06B0" w:rsidRPr="002048DB">
        <w:rPr>
          <w:rFonts w:hint="eastAsia"/>
          <w:sz w:val="24"/>
          <w:szCs w:val="24"/>
        </w:rPr>
        <w:t xml:space="preserve">. </w:t>
      </w:r>
      <w:r w:rsidR="004E76A0" w:rsidRPr="002048DB">
        <w:rPr>
          <w:rFonts w:hint="eastAsia"/>
          <w:sz w:val="24"/>
          <w:szCs w:val="24"/>
        </w:rPr>
        <w:t xml:space="preserve">Therefore, we should be ready for these all the time when you teach English. </w:t>
      </w:r>
      <w:r w:rsidR="00C34D36" w:rsidRPr="002048DB">
        <w:rPr>
          <w:rFonts w:hint="eastAsia"/>
          <w:sz w:val="24"/>
          <w:szCs w:val="24"/>
        </w:rPr>
        <w:t>If the learners are children, the situation could be more complicated or more variable. But in my case, let</w:t>
      </w:r>
      <w:r w:rsidR="00C34D36" w:rsidRPr="002048DB">
        <w:rPr>
          <w:sz w:val="24"/>
          <w:szCs w:val="24"/>
        </w:rPr>
        <w:t>’</w:t>
      </w:r>
      <w:r w:rsidR="00C34D36" w:rsidRPr="002048DB">
        <w:rPr>
          <w:rFonts w:hint="eastAsia"/>
          <w:sz w:val="24"/>
          <w:szCs w:val="24"/>
        </w:rPr>
        <w:t>s suppose they are adults</w:t>
      </w:r>
      <w:r w:rsidR="00494836" w:rsidRPr="002048DB">
        <w:rPr>
          <w:rFonts w:hint="eastAsia"/>
          <w:sz w:val="24"/>
          <w:szCs w:val="24"/>
        </w:rPr>
        <w:t xml:space="preserve"> and their levels are more than intermediate</w:t>
      </w:r>
      <w:r w:rsidR="00C34D36" w:rsidRPr="002048DB">
        <w:rPr>
          <w:rFonts w:hint="eastAsia"/>
          <w:sz w:val="24"/>
          <w:szCs w:val="24"/>
        </w:rPr>
        <w:t>.</w:t>
      </w:r>
      <w:r w:rsidR="00494836" w:rsidRPr="002048DB">
        <w:rPr>
          <w:rFonts w:hint="eastAsia"/>
          <w:sz w:val="24"/>
          <w:szCs w:val="24"/>
        </w:rPr>
        <w:t xml:space="preserve"> </w:t>
      </w:r>
      <w:r w:rsidR="000D0CA0" w:rsidRPr="002048DB">
        <w:rPr>
          <w:rFonts w:hint="eastAsia"/>
          <w:sz w:val="24"/>
          <w:szCs w:val="24"/>
        </w:rPr>
        <w:t xml:space="preserve">Otherwise I could fall into </w:t>
      </w:r>
      <w:r w:rsidR="00104089" w:rsidRPr="002048DB">
        <w:rPr>
          <w:rFonts w:hint="eastAsia"/>
          <w:sz w:val="24"/>
          <w:szCs w:val="24"/>
        </w:rPr>
        <w:t>the fallacy of simplifying various cases too much.</w:t>
      </w:r>
      <w:r w:rsidR="000D0CA0" w:rsidRPr="002048DB">
        <w:rPr>
          <w:rFonts w:hint="eastAsia"/>
          <w:sz w:val="24"/>
          <w:szCs w:val="24"/>
        </w:rPr>
        <w:t xml:space="preserve"> </w:t>
      </w:r>
    </w:p>
    <w:p w:rsidR="004B703C" w:rsidRDefault="00280371" w:rsidP="00886877">
      <w:pPr>
        <w:spacing w:line="48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Let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s think of </w:t>
      </w:r>
      <w:r w:rsidR="00494836" w:rsidRPr="002048DB">
        <w:rPr>
          <w:rFonts w:hint="eastAsia"/>
          <w:sz w:val="24"/>
          <w:szCs w:val="24"/>
        </w:rPr>
        <w:t>this</w:t>
      </w:r>
      <w:r w:rsidR="00104089" w:rsidRPr="002048DB">
        <w:rPr>
          <w:rFonts w:hint="eastAsia"/>
          <w:sz w:val="24"/>
          <w:szCs w:val="24"/>
        </w:rPr>
        <w:t xml:space="preserve"> case</w:t>
      </w:r>
      <w:r w:rsidR="00494836" w:rsidRPr="002048DB">
        <w:rPr>
          <w:rFonts w:hint="eastAsia"/>
          <w:sz w:val="24"/>
          <w:szCs w:val="24"/>
        </w:rPr>
        <w:t xml:space="preserve">? </w:t>
      </w:r>
      <w:r w:rsidR="00C57207" w:rsidRPr="002048DB">
        <w:rPr>
          <w:sz w:val="24"/>
          <w:szCs w:val="24"/>
        </w:rPr>
        <w:t>“</w:t>
      </w:r>
      <w:r w:rsidR="00494836" w:rsidRPr="002048DB">
        <w:rPr>
          <w:rFonts w:hint="eastAsia"/>
          <w:sz w:val="24"/>
          <w:szCs w:val="24"/>
        </w:rPr>
        <w:t xml:space="preserve">My institution has </w:t>
      </w:r>
      <w:r w:rsidR="00494836" w:rsidRPr="002048DB">
        <w:rPr>
          <w:sz w:val="24"/>
          <w:szCs w:val="24"/>
        </w:rPr>
        <w:t>‘</w:t>
      </w:r>
      <w:r w:rsidR="00494836" w:rsidRPr="002048DB">
        <w:rPr>
          <w:rFonts w:hint="eastAsia"/>
          <w:sz w:val="24"/>
          <w:szCs w:val="24"/>
        </w:rPr>
        <w:t>English only</w:t>
      </w:r>
      <w:r w:rsidR="00494836" w:rsidRPr="002048DB">
        <w:rPr>
          <w:sz w:val="24"/>
          <w:szCs w:val="24"/>
        </w:rPr>
        <w:t>’ policy</w:t>
      </w:r>
      <w:r w:rsidR="00494836" w:rsidRPr="002048DB">
        <w:rPr>
          <w:rFonts w:hint="eastAsia"/>
          <w:sz w:val="24"/>
          <w:szCs w:val="24"/>
        </w:rPr>
        <w:t xml:space="preserve">. </w:t>
      </w:r>
      <w:r w:rsidR="00C57207" w:rsidRPr="002048DB">
        <w:rPr>
          <w:rFonts w:hint="eastAsia"/>
          <w:sz w:val="24"/>
          <w:szCs w:val="24"/>
        </w:rPr>
        <w:t xml:space="preserve">How </w:t>
      </w:r>
      <w:r w:rsidR="00C52DDA">
        <w:rPr>
          <w:rFonts w:hint="eastAsia"/>
          <w:sz w:val="24"/>
          <w:szCs w:val="24"/>
        </w:rPr>
        <w:t>am I</w:t>
      </w:r>
      <w:r w:rsidR="00C57207" w:rsidRPr="002048DB">
        <w:rPr>
          <w:rFonts w:hint="eastAsia"/>
          <w:sz w:val="24"/>
          <w:szCs w:val="24"/>
        </w:rPr>
        <w:t xml:space="preserve"> going to go about this</w:t>
      </w:r>
      <w:r w:rsidR="00C57207" w:rsidRPr="002048DB">
        <w:rPr>
          <w:sz w:val="24"/>
          <w:szCs w:val="24"/>
        </w:rPr>
        <w:t>”</w:t>
      </w:r>
      <w:proofErr w:type="gramStart"/>
      <w:r>
        <w:rPr>
          <w:rFonts w:hint="eastAsia"/>
          <w:sz w:val="24"/>
          <w:szCs w:val="24"/>
        </w:rPr>
        <w:t>.</w:t>
      </w:r>
      <w:proofErr w:type="gramEnd"/>
      <w:r w:rsidR="00C57207" w:rsidRPr="002048DB">
        <w:rPr>
          <w:rFonts w:hint="eastAsia"/>
          <w:sz w:val="24"/>
          <w:szCs w:val="24"/>
        </w:rPr>
        <w:t xml:space="preserve"> </w:t>
      </w:r>
      <w:r w:rsidR="00494836" w:rsidRPr="002048DB">
        <w:rPr>
          <w:rFonts w:hint="eastAsia"/>
          <w:sz w:val="24"/>
          <w:szCs w:val="24"/>
        </w:rPr>
        <w:t xml:space="preserve">To be frank, I have never faced this case </w:t>
      </w:r>
      <w:r w:rsidR="00C57207" w:rsidRPr="002048DB">
        <w:rPr>
          <w:rFonts w:hint="eastAsia"/>
          <w:sz w:val="24"/>
          <w:szCs w:val="24"/>
        </w:rPr>
        <w:t xml:space="preserve">as a student </w:t>
      </w:r>
      <w:r w:rsidR="00494836" w:rsidRPr="002048DB">
        <w:rPr>
          <w:sz w:val="24"/>
          <w:szCs w:val="24"/>
        </w:rPr>
        <w:t>until</w:t>
      </w:r>
      <w:r w:rsidR="00494836" w:rsidRPr="002048DB">
        <w:rPr>
          <w:rFonts w:hint="eastAsia"/>
          <w:sz w:val="24"/>
          <w:szCs w:val="24"/>
        </w:rPr>
        <w:t xml:space="preserve"> I came to </w:t>
      </w:r>
      <w:r w:rsidR="00494836" w:rsidRPr="002048DB">
        <w:rPr>
          <w:sz w:val="24"/>
          <w:szCs w:val="24"/>
        </w:rPr>
        <w:t>‘</w:t>
      </w:r>
      <w:r w:rsidR="00494836" w:rsidRPr="002048DB">
        <w:rPr>
          <w:rFonts w:hint="eastAsia"/>
          <w:sz w:val="24"/>
          <w:szCs w:val="24"/>
        </w:rPr>
        <w:t>Times media TESOL</w:t>
      </w:r>
      <w:r w:rsidR="00494836" w:rsidRPr="002048DB">
        <w:rPr>
          <w:sz w:val="24"/>
          <w:szCs w:val="24"/>
        </w:rPr>
        <w:t>’</w:t>
      </w:r>
      <w:r w:rsidR="00C57207" w:rsidRPr="002048DB">
        <w:rPr>
          <w:rFonts w:hint="eastAsia"/>
          <w:sz w:val="24"/>
          <w:szCs w:val="24"/>
        </w:rPr>
        <w:t>. But I</w:t>
      </w:r>
      <w:r w:rsidR="00C57207" w:rsidRPr="002048DB">
        <w:rPr>
          <w:sz w:val="24"/>
          <w:szCs w:val="24"/>
        </w:rPr>
        <w:t>’</w:t>
      </w:r>
      <w:r w:rsidR="00C57207" w:rsidRPr="002048DB">
        <w:rPr>
          <w:rFonts w:hint="eastAsia"/>
          <w:sz w:val="24"/>
          <w:szCs w:val="24"/>
        </w:rPr>
        <w:t>m here to be</w:t>
      </w:r>
      <w:r w:rsidR="00C52DDA">
        <w:rPr>
          <w:rFonts w:hint="eastAsia"/>
          <w:sz w:val="24"/>
          <w:szCs w:val="24"/>
        </w:rPr>
        <w:t>come</w:t>
      </w:r>
      <w:r w:rsidR="00C57207" w:rsidRPr="002048DB">
        <w:rPr>
          <w:rFonts w:hint="eastAsia"/>
          <w:sz w:val="24"/>
          <w:szCs w:val="24"/>
        </w:rPr>
        <w:t xml:space="preserve"> an English teacher who has to follow this rule and sometimes enforce </w:t>
      </w:r>
      <w:r w:rsidR="00355582" w:rsidRPr="002048DB">
        <w:rPr>
          <w:rFonts w:hint="eastAsia"/>
          <w:sz w:val="24"/>
          <w:szCs w:val="24"/>
        </w:rPr>
        <w:t xml:space="preserve">it on </w:t>
      </w:r>
      <w:r w:rsidR="00904C01">
        <w:rPr>
          <w:rFonts w:hint="eastAsia"/>
          <w:sz w:val="24"/>
          <w:szCs w:val="24"/>
        </w:rPr>
        <w:t xml:space="preserve">my </w:t>
      </w:r>
      <w:r w:rsidR="00C57207" w:rsidRPr="002048DB">
        <w:rPr>
          <w:rFonts w:hint="eastAsia"/>
          <w:sz w:val="24"/>
          <w:szCs w:val="24"/>
        </w:rPr>
        <w:t>students as a teacher.</w:t>
      </w:r>
      <w:r w:rsidR="00355582" w:rsidRPr="002048DB">
        <w:rPr>
          <w:rFonts w:hint="eastAsia"/>
          <w:sz w:val="24"/>
          <w:szCs w:val="24"/>
        </w:rPr>
        <w:t xml:space="preserve"> </w:t>
      </w:r>
      <w:r w:rsidR="00AB36D5">
        <w:rPr>
          <w:rFonts w:hint="eastAsia"/>
          <w:sz w:val="24"/>
          <w:szCs w:val="24"/>
        </w:rPr>
        <w:t xml:space="preserve">There could </w:t>
      </w:r>
      <w:r w:rsidR="00904C01">
        <w:rPr>
          <w:rFonts w:hint="eastAsia"/>
          <w:sz w:val="24"/>
          <w:szCs w:val="24"/>
        </w:rPr>
        <w:t xml:space="preserve">be many </w:t>
      </w:r>
      <w:r w:rsidR="00AB40B1">
        <w:rPr>
          <w:rFonts w:hint="eastAsia"/>
          <w:sz w:val="24"/>
          <w:szCs w:val="24"/>
        </w:rPr>
        <w:t xml:space="preserve">things for this. </w:t>
      </w:r>
      <w:r w:rsidR="008A0BF6">
        <w:rPr>
          <w:rFonts w:hint="eastAsia"/>
          <w:sz w:val="24"/>
          <w:szCs w:val="24"/>
        </w:rPr>
        <w:t xml:space="preserve">But </w:t>
      </w:r>
      <w:r>
        <w:rPr>
          <w:rFonts w:hint="eastAsia"/>
          <w:sz w:val="24"/>
          <w:szCs w:val="24"/>
        </w:rPr>
        <w:t>this</w:t>
      </w:r>
      <w:r w:rsidR="00B011D3">
        <w:rPr>
          <w:rFonts w:hint="eastAsia"/>
          <w:sz w:val="24"/>
          <w:szCs w:val="24"/>
        </w:rPr>
        <w:t xml:space="preserve"> is </w:t>
      </w:r>
      <w:r w:rsidR="00B011D3">
        <w:rPr>
          <w:sz w:val="24"/>
          <w:szCs w:val="24"/>
        </w:rPr>
        <w:t>very</w:t>
      </w:r>
      <w:r w:rsidR="00B011D3">
        <w:rPr>
          <w:rFonts w:hint="eastAsia"/>
          <w:sz w:val="24"/>
          <w:szCs w:val="24"/>
        </w:rPr>
        <w:t xml:space="preserve"> difficult case to be dealt with.</w:t>
      </w:r>
      <w:r w:rsidR="002953E4">
        <w:rPr>
          <w:rFonts w:hint="eastAsia"/>
          <w:sz w:val="24"/>
          <w:szCs w:val="24"/>
        </w:rPr>
        <w:t xml:space="preserve"> </w:t>
      </w:r>
      <w:r w:rsidR="00324736">
        <w:rPr>
          <w:rFonts w:hint="eastAsia"/>
          <w:sz w:val="24"/>
          <w:szCs w:val="24"/>
        </w:rPr>
        <w:t xml:space="preserve">Even though the learners are adults and their levels are more than intermediate, </w:t>
      </w:r>
      <w:r w:rsidR="00324736">
        <w:rPr>
          <w:rFonts w:hint="eastAsia"/>
          <w:sz w:val="24"/>
          <w:szCs w:val="24"/>
        </w:rPr>
        <w:lastRenderedPageBreak/>
        <w:t xml:space="preserve">they are not familiar with speaking English all the time in class, when staying in the institution building yet. </w:t>
      </w:r>
      <w:r w:rsidR="00B52264">
        <w:rPr>
          <w:rFonts w:hint="eastAsia"/>
          <w:sz w:val="24"/>
          <w:szCs w:val="24"/>
        </w:rPr>
        <w:t>The competence, convenience, familiarity could be t</w:t>
      </w:r>
      <w:r w:rsidR="00605D36">
        <w:rPr>
          <w:rFonts w:hint="eastAsia"/>
          <w:sz w:val="24"/>
          <w:szCs w:val="24"/>
        </w:rPr>
        <w:t xml:space="preserve">he reasons they prefer </w:t>
      </w:r>
      <w:r w:rsidR="00C64CFF">
        <w:rPr>
          <w:rFonts w:hint="eastAsia"/>
          <w:sz w:val="24"/>
          <w:szCs w:val="24"/>
        </w:rPr>
        <w:t>to speak their mother tongue</w:t>
      </w:r>
      <w:r w:rsidR="00B52264">
        <w:rPr>
          <w:rFonts w:hint="eastAsia"/>
          <w:sz w:val="24"/>
          <w:szCs w:val="24"/>
        </w:rPr>
        <w:t xml:space="preserve">. </w:t>
      </w:r>
      <w:r w:rsidR="00324736">
        <w:rPr>
          <w:rFonts w:hint="eastAsia"/>
          <w:sz w:val="24"/>
          <w:szCs w:val="24"/>
        </w:rPr>
        <w:t xml:space="preserve">Yes, </w:t>
      </w:r>
      <w:r w:rsidR="00B52264">
        <w:rPr>
          <w:rFonts w:hint="eastAsia"/>
          <w:sz w:val="24"/>
          <w:szCs w:val="24"/>
        </w:rPr>
        <w:t xml:space="preserve">to be sure, </w:t>
      </w:r>
      <w:r w:rsidR="00324736">
        <w:rPr>
          <w:rFonts w:hint="eastAsia"/>
          <w:sz w:val="24"/>
          <w:szCs w:val="24"/>
        </w:rPr>
        <w:t xml:space="preserve">my student and I </w:t>
      </w:r>
      <w:r w:rsidR="00344AE8">
        <w:rPr>
          <w:rFonts w:hint="eastAsia"/>
          <w:sz w:val="24"/>
          <w:szCs w:val="24"/>
        </w:rPr>
        <w:t xml:space="preserve">resist </w:t>
      </w:r>
      <w:r w:rsidR="00B52264">
        <w:rPr>
          <w:rFonts w:hint="eastAsia"/>
          <w:sz w:val="24"/>
          <w:szCs w:val="24"/>
        </w:rPr>
        <w:t>these</w:t>
      </w:r>
      <w:r>
        <w:rPr>
          <w:rFonts w:hint="eastAsia"/>
          <w:sz w:val="24"/>
          <w:szCs w:val="24"/>
        </w:rPr>
        <w:t xml:space="preserve"> temptations</w:t>
      </w:r>
      <w:r w:rsidR="00324736">
        <w:rPr>
          <w:rFonts w:hint="eastAsia"/>
          <w:sz w:val="24"/>
          <w:szCs w:val="24"/>
        </w:rPr>
        <w:t xml:space="preserve"> to get to an advanced level. But if the rule should be h</w:t>
      </w:r>
      <w:r w:rsidR="00D0361F">
        <w:rPr>
          <w:rFonts w:hint="eastAsia"/>
          <w:sz w:val="24"/>
          <w:szCs w:val="24"/>
        </w:rPr>
        <w:t>arshly applied to our lives, it could backfire all the more; it can be stressful or break their spirit</w:t>
      </w:r>
      <w:r w:rsidR="00F947CC">
        <w:rPr>
          <w:rFonts w:hint="eastAsia"/>
          <w:sz w:val="24"/>
          <w:szCs w:val="24"/>
        </w:rPr>
        <w:t>s</w:t>
      </w:r>
      <w:r w:rsidR="00D0361F">
        <w:rPr>
          <w:rFonts w:hint="eastAsia"/>
          <w:sz w:val="24"/>
          <w:szCs w:val="24"/>
        </w:rPr>
        <w:t>.</w:t>
      </w:r>
      <w:r w:rsidR="00D6418B">
        <w:rPr>
          <w:rFonts w:hint="eastAsia"/>
          <w:sz w:val="24"/>
          <w:szCs w:val="24"/>
        </w:rPr>
        <w:t xml:space="preserve"> We teachers should make the breathing room for them</w:t>
      </w:r>
      <w:r w:rsidR="003757DE">
        <w:rPr>
          <w:rFonts w:hint="eastAsia"/>
          <w:sz w:val="24"/>
          <w:szCs w:val="24"/>
        </w:rPr>
        <w:t xml:space="preserve"> first</w:t>
      </w:r>
      <w:r w:rsidR="00D6418B">
        <w:rPr>
          <w:rFonts w:hint="eastAsia"/>
          <w:sz w:val="24"/>
          <w:szCs w:val="24"/>
        </w:rPr>
        <w:t>.</w:t>
      </w:r>
      <w:r w:rsidR="006C78EE">
        <w:rPr>
          <w:rFonts w:hint="eastAsia"/>
          <w:sz w:val="24"/>
          <w:szCs w:val="24"/>
        </w:rPr>
        <w:t xml:space="preserve"> </w:t>
      </w:r>
      <w:r w:rsidR="00886877">
        <w:rPr>
          <w:rFonts w:hint="eastAsia"/>
          <w:sz w:val="24"/>
          <w:szCs w:val="24"/>
        </w:rPr>
        <w:t>For this</w:t>
      </w:r>
      <w:r w:rsidR="004B703C">
        <w:rPr>
          <w:rFonts w:hint="eastAsia"/>
          <w:sz w:val="24"/>
          <w:szCs w:val="24"/>
        </w:rPr>
        <w:t xml:space="preserve">, I would </w:t>
      </w:r>
      <w:r w:rsidR="00434CC7">
        <w:rPr>
          <w:rFonts w:hint="eastAsia"/>
          <w:sz w:val="24"/>
          <w:szCs w:val="24"/>
        </w:rPr>
        <w:t>lead</w:t>
      </w:r>
      <w:r w:rsidR="004B703C">
        <w:rPr>
          <w:rFonts w:hint="eastAsia"/>
          <w:sz w:val="24"/>
          <w:szCs w:val="24"/>
        </w:rPr>
        <w:t xml:space="preserve"> </w:t>
      </w:r>
      <w:r w:rsidR="00434CC7">
        <w:rPr>
          <w:rFonts w:hint="eastAsia"/>
          <w:sz w:val="24"/>
          <w:szCs w:val="24"/>
        </w:rPr>
        <w:t>the class interestingly using a lot of materials and activities. How? If I</w:t>
      </w:r>
      <w:r w:rsidR="00CC7583">
        <w:rPr>
          <w:rFonts w:hint="eastAsia"/>
          <w:sz w:val="24"/>
          <w:szCs w:val="24"/>
        </w:rPr>
        <w:t xml:space="preserve"> become </w:t>
      </w:r>
      <w:r w:rsidR="00434CC7">
        <w:rPr>
          <w:rFonts w:hint="eastAsia"/>
          <w:sz w:val="24"/>
          <w:szCs w:val="24"/>
        </w:rPr>
        <w:t>an enabler, it</w:t>
      </w:r>
      <w:r w:rsidR="00434CC7">
        <w:rPr>
          <w:sz w:val="24"/>
          <w:szCs w:val="24"/>
        </w:rPr>
        <w:t>’</w:t>
      </w:r>
      <w:r w:rsidR="00434CC7">
        <w:rPr>
          <w:rFonts w:hint="eastAsia"/>
          <w:sz w:val="24"/>
          <w:szCs w:val="24"/>
        </w:rPr>
        <w:t>s possible. Traditionally, our teachers were the explainers.</w:t>
      </w:r>
      <w:r w:rsidR="000774D6">
        <w:rPr>
          <w:rFonts w:hint="eastAsia"/>
          <w:sz w:val="24"/>
          <w:szCs w:val="24"/>
        </w:rPr>
        <w:t xml:space="preserve"> I guess you and I should at least be an involver.</w:t>
      </w:r>
      <w:r w:rsidR="00E33181">
        <w:rPr>
          <w:rFonts w:hint="eastAsia"/>
          <w:sz w:val="24"/>
          <w:szCs w:val="24"/>
        </w:rPr>
        <w:t xml:space="preserve"> </w:t>
      </w:r>
      <w:r w:rsidR="00BF63CD">
        <w:rPr>
          <w:rFonts w:hint="eastAsia"/>
          <w:sz w:val="24"/>
          <w:szCs w:val="24"/>
        </w:rPr>
        <w:t>Therefore</w:t>
      </w:r>
      <w:r w:rsidR="00E33181">
        <w:rPr>
          <w:rFonts w:hint="eastAsia"/>
          <w:sz w:val="24"/>
          <w:szCs w:val="24"/>
        </w:rPr>
        <w:t>, if it</w:t>
      </w:r>
      <w:r w:rsidR="00E33181">
        <w:rPr>
          <w:sz w:val="24"/>
          <w:szCs w:val="24"/>
        </w:rPr>
        <w:t>’</w:t>
      </w:r>
      <w:r w:rsidR="00E33181">
        <w:rPr>
          <w:rFonts w:hint="eastAsia"/>
          <w:sz w:val="24"/>
          <w:szCs w:val="24"/>
        </w:rPr>
        <w:t xml:space="preserve">s possible, I would ask them to present what they are learning or thinking using </w:t>
      </w:r>
      <w:r w:rsidR="00E33181">
        <w:rPr>
          <w:sz w:val="24"/>
          <w:szCs w:val="24"/>
        </w:rPr>
        <w:t>‘</w:t>
      </w:r>
      <w:r w:rsidR="00E33181">
        <w:rPr>
          <w:rFonts w:hint="eastAsia"/>
          <w:sz w:val="24"/>
          <w:szCs w:val="24"/>
        </w:rPr>
        <w:t>Wall Chart</w:t>
      </w:r>
      <w:r w:rsidR="00E33181">
        <w:rPr>
          <w:sz w:val="24"/>
          <w:szCs w:val="24"/>
        </w:rPr>
        <w:t>’</w:t>
      </w:r>
      <w:r w:rsidR="00BF63CD">
        <w:rPr>
          <w:rFonts w:hint="eastAsia"/>
          <w:sz w:val="24"/>
          <w:szCs w:val="24"/>
        </w:rPr>
        <w:t xml:space="preserve">, </w:t>
      </w:r>
      <w:r w:rsidR="00E33181">
        <w:rPr>
          <w:sz w:val="24"/>
          <w:szCs w:val="24"/>
        </w:rPr>
        <w:t>‘</w:t>
      </w:r>
      <w:r w:rsidR="00E33181">
        <w:rPr>
          <w:rFonts w:hint="eastAsia"/>
          <w:sz w:val="24"/>
          <w:szCs w:val="24"/>
        </w:rPr>
        <w:t>warmers</w:t>
      </w:r>
      <w:r w:rsidR="00E33181">
        <w:rPr>
          <w:sz w:val="24"/>
          <w:szCs w:val="24"/>
        </w:rPr>
        <w:t>”</w:t>
      </w:r>
      <w:r w:rsidR="00BF63CD">
        <w:rPr>
          <w:rFonts w:hint="eastAsia"/>
          <w:sz w:val="24"/>
          <w:szCs w:val="24"/>
        </w:rPr>
        <w:t xml:space="preserve"> or ask a lot of questions. If I lead my class like this, naturally, I don</w:t>
      </w:r>
      <w:r w:rsidR="00BF63CD">
        <w:rPr>
          <w:sz w:val="24"/>
          <w:szCs w:val="24"/>
        </w:rPr>
        <w:t>’</w:t>
      </w:r>
      <w:r w:rsidR="00BF63CD">
        <w:rPr>
          <w:rFonts w:hint="eastAsia"/>
          <w:sz w:val="24"/>
          <w:szCs w:val="24"/>
        </w:rPr>
        <w:t>t need to push them to speak English.</w:t>
      </w:r>
      <w:r w:rsidR="00B43653">
        <w:rPr>
          <w:rFonts w:hint="eastAsia"/>
          <w:sz w:val="24"/>
          <w:szCs w:val="24"/>
        </w:rPr>
        <w:t xml:space="preserve"> </w:t>
      </w:r>
      <w:r w:rsidR="00AD21F1">
        <w:rPr>
          <w:rFonts w:hint="eastAsia"/>
          <w:sz w:val="24"/>
          <w:szCs w:val="24"/>
        </w:rPr>
        <w:t xml:space="preserve">But when they are not able to explain something in English, I can say </w:t>
      </w:r>
      <w:r w:rsidR="00AD21F1">
        <w:rPr>
          <w:sz w:val="24"/>
          <w:szCs w:val="24"/>
        </w:rPr>
        <w:t>“</w:t>
      </w:r>
      <w:r w:rsidR="00AD21F1">
        <w:rPr>
          <w:rFonts w:hint="eastAsia"/>
          <w:sz w:val="24"/>
          <w:szCs w:val="24"/>
        </w:rPr>
        <w:t>other languages are OK</w:t>
      </w:r>
      <w:r w:rsidR="00AD21F1">
        <w:rPr>
          <w:sz w:val="24"/>
          <w:szCs w:val="24"/>
        </w:rPr>
        <w:t>”</w:t>
      </w:r>
      <w:r w:rsidR="00AD21F1">
        <w:rPr>
          <w:rFonts w:hint="eastAsia"/>
          <w:sz w:val="24"/>
          <w:szCs w:val="24"/>
        </w:rPr>
        <w:t xml:space="preserve">. </w:t>
      </w:r>
      <w:r w:rsidR="00B43653">
        <w:rPr>
          <w:rFonts w:hint="eastAsia"/>
          <w:sz w:val="24"/>
          <w:szCs w:val="24"/>
        </w:rPr>
        <w:t>The main problem is when they are not in class, namely</w:t>
      </w:r>
      <w:r w:rsidR="00C53F8C">
        <w:rPr>
          <w:rFonts w:hint="eastAsia"/>
          <w:sz w:val="24"/>
          <w:szCs w:val="24"/>
        </w:rPr>
        <w:t>,</w:t>
      </w:r>
      <w:r w:rsidR="00B43653">
        <w:rPr>
          <w:rFonts w:hint="eastAsia"/>
          <w:sz w:val="24"/>
          <w:szCs w:val="24"/>
        </w:rPr>
        <w:t xml:space="preserve"> when they don</w:t>
      </w:r>
      <w:r w:rsidR="00B43653">
        <w:rPr>
          <w:sz w:val="24"/>
          <w:szCs w:val="24"/>
        </w:rPr>
        <w:t>’</w:t>
      </w:r>
      <w:r w:rsidR="00B43653">
        <w:rPr>
          <w:rFonts w:hint="eastAsia"/>
          <w:sz w:val="24"/>
          <w:szCs w:val="24"/>
        </w:rPr>
        <w:t xml:space="preserve">t need to speak English such as </w:t>
      </w:r>
      <w:r w:rsidR="00230D83">
        <w:rPr>
          <w:rFonts w:hint="eastAsia"/>
          <w:sz w:val="24"/>
          <w:szCs w:val="24"/>
        </w:rPr>
        <w:t xml:space="preserve">in </w:t>
      </w:r>
      <w:r w:rsidR="00B43653">
        <w:rPr>
          <w:rFonts w:hint="eastAsia"/>
          <w:sz w:val="24"/>
          <w:szCs w:val="24"/>
        </w:rPr>
        <w:t>recess, free time, lunch break</w:t>
      </w:r>
      <w:r w:rsidR="00AD21F1">
        <w:rPr>
          <w:sz w:val="24"/>
          <w:szCs w:val="24"/>
        </w:rPr>
        <w:t>…</w:t>
      </w:r>
    </w:p>
    <w:p w:rsidR="00AD21F1" w:rsidRDefault="00AD21F1" w:rsidP="0045541C"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For </w:t>
      </w:r>
      <w:r w:rsidR="003F0CFA">
        <w:rPr>
          <w:rFonts w:hint="eastAsia"/>
          <w:sz w:val="24"/>
          <w:szCs w:val="24"/>
        </w:rPr>
        <w:t xml:space="preserve">this, I would negotiate the ground rules with the students or let them set </w:t>
      </w:r>
      <w:r w:rsidR="007F18A6">
        <w:rPr>
          <w:rFonts w:hint="eastAsia"/>
          <w:sz w:val="24"/>
          <w:szCs w:val="24"/>
        </w:rPr>
        <w:t xml:space="preserve">the </w:t>
      </w:r>
      <w:r w:rsidR="003F0CFA">
        <w:rPr>
          <w:rFonts w:hint="eastAsia"/>
          <w:sz w:val="24"/>
          <w:szCs w:val="24"/>
        </w:rPr>
        <w:lastRenderedPageBreak/>
        <w:t>rules by themselves.</w:t>
      </w:r>
    </w:p>
    <w:p w:rsidR="006A345C" w:rsidRDefault="00891990" w:rsidP="0045541C">
      <w:pPr>
        <w:spacing w:line="48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If I set the rules by myself, they </w:t>
      </w:r>
      <w:r w:rsidR="000B5086">
        <w:rPr>
          <w:rFonts w:hint="eastAsia"/>
          <w:sz w:val="24"/>
          <w:szCs w:val="24"/>
        </w:rPr>
        <w:t xml:space="preserve">could not reflect </w:t>
      </w:r>
      <w:r w:rsidR="006A345C">
        <w:rPr>
          <w:rFonts w:hint="eastAsia"/>
          <w:sz w:val="24"/>
          <w:szCs w:val="24"/>
        </w:rPr>
        <w:t>the students</w:t>
      </w:r>
      <w:r w:rsidR="006A345C">
        <w:rPr>
          <w:sz w:val="24"/>
          <w:szCs w:val="24"/>
        </w:rPr>
        <w:t>’</w:t>
      </w:r>
      <w:r w:rsidR="000B5086">
        <w:rPr>
          <w:rFonts w:hint="eastAsia"/>
          <w:sz w:val="24"/>
          <w:szCs w:val="24"/>
        </w:rPr>
        <w:t xml:space="preserve"> realities. </w:t>
      </w:r>
      <w:r w:rsidR="001C3202">
        <w:rPr>
          <w:rFonts w:hint="eastAsia"/>
          <w:sz w:val="24"/>
          <w:szCs w:val="24"/>
        </w:rPr>
        <w:t xml:space="preserve">But by letting </w:t>
      </w:r>
      <w:proofErr w:type="gramStart"/>
      <w:r w:rsidR="001C3202">
        <w:rPr>
          <w:rFonts w:hint="eastAsia"/>
          <w:sz w:val="24"/>
          <w:szCs w:val="24"/>
        </w:rPr>
        <w:t>them</w:t>
      </w:r>
      <w:proofErr w:type="gramEnd"/>
      <w:r w:rsidR="001C3202">
        <w:rPr>
          <w:rFonts w:hint="eastAsia"/>
          <w:sz w:val="24"/>
          <w:szCs w:val="24"/>
        </w:rPr>
        <w:t xml:space="preserve"> set the rules autonomously</w:t>
      </w:r>
      <w:r w:rsidR="005A6371">
        <w:rPr>
          <w:rFonts w:hint="eastAsia"/>
          <w:sz w:val="24"/>
          <w:szCs w:val="24"/>
        </w:rPr>
        <w:t xml:space="preserve"> or guiding them to some points</w:t>
      </w:r>
      <w:r w:rsidR="001C3202">
        <w:rPr>
          <w:rFonts w:hint="eastAsia"/>
          <w:sz w:val="24"/>
          <w:szCs w:val="24"/>
        </w:rPr>
        <w:t xml:space="preserve">, </w:t>
      </w:r>
      <w:r w:rsidR="005A6371">
        <w:rPr>
          <w:rFonts w:hint="eastAsia"/>
          <w:sz w:val="24"/>
          <w:szCs w:val="24"/>
        </w:rPr>
        <w:t>it can be difficult for them to break</w:t>
      </w:r>
      <w:r w:rsidR="00107AFD">
        <w:rPr>
          <w:rFonts w:hint="eastAsia"/>
          <w:sz w:val="24"/>
          <w:szCs w:val="24"/>
        </w:rPr>
        <w:t xml:space="preserve"> the rules</w:t>
      </w:r>
      <w:r w:rsidR="005A6371">
        <w:rPr>
          <w:rFonts w:hint="eastAsia"/>
          <w:sz w:val="24"/>
          <w:szCs w:val="24"/>
        </w:rPr>
        <w:t>.</w:t>
      </w:r>
      <w:r w:rsidR="0001007A">
        <w:rPr>
          <w:rFonts w:hint="eastAsia"/>
          <w:sz w:val="24"/>
          <w:szCs w:val="24"/>
        </w:rPr>
        <w:t xml:space="preserve"> </w:t>
      </w:r>
      <w:r w:rsidR="002412C9">
        <w:rPr>
          <w:rFonts w:hint="eastAsia"/>
          <w:sz w:val="24"/>
          <w:szCs w:val="24"/>
        </w:rPr>
        <w:t xml:space="preserve">But we should reject extreme </w:t>
      </w:r>
      <w:r w:rsidR="005E52BB">
        <w:rPr>
          <w:rFonts w:hint="eastAsia"/>
          <w:sz w:val="24"/>
          <w:szCs w:val="24"/>
        </w:rPr>
        <w:t>burdens such as much money, disregard</w:t>
      </w:r>
      <w:r w:rsidR="006A345C">
        <w:rPr>
          <w:rFonts w:hint="eastAsia"/>
          <w:sz w:val="24"/>
          <w:szCs w:val="24"/>
        </w:rPr>
        <w:t>, indifference</w:t>
      </w:r>
      <w:r w:rsidR="006A345C">
        <w:rPr>
          <w:sz w:val="24"/>
          <w:szCs w:val="24"/>
        </w:rPr>
        <w:t>…</w:t>
      </w:r>
    </w:p>
    <w:p w:rsidR="00AD21F1" w:rsidRDefault="005E52BB" w:rsidP="0045541C">
      <w:pPr>
        <w:spacing w:line="48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What about this one? </w:t>
      </w:r>
      <w:r w:rsidR="00B469AD"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>If you should help the students prepare for any lesson presentations that they need to do throughout the school year.</w:t>
      </w:r>
      <w:r w:rsidR="00B469AD">
        <w:rPr>
          <w:sz w:val="24"/>
          <w:szCs w:val="24"/>
        </w:rPr>
        <w:t>”</w:t>
      </w:r>
    </w:p>
    <w:p w:rsidR="003E4C6C" w:rsidRDefault="005E52BB" w:rsidP="003E4C6C">
      <w:pPr>
        <w:spacing w:line="48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I guess </w:t>
      </w:r>
      <w:r w:rsidR="00D814E4">
        <w:rPr>
          <w:rFonts w:hint="eastAsia"/>
          <w:sz w:val="24"/>
          <w:szCs w:val="24"/>
        </w:rPr>
        <w:t xml:space="preserve">making them feel free to come to my office any time is the best way. </w:t>
      </w:r>
      <w:proofErr w:type="gramStart"/>
      <w:r w:rsidR="00D814E4">
        <w:rPr>
          <w:rFonts w:hint="eastAsia"/>
          <w:sz w:val="24"/>
          <w:szCs w:val="24"/>
        </w:rPr>
        <w:t>Because the students</w:t>
      </w:r>
      <w:r w:rsidR="00DF59E5">
        <w:rPr>
          <w:rFonts w:hint="eastAsia"/>
          <w:sz w:val="24"/>
          <w:szCs w:val="24"/>
        </w:rPr>
        <w:t xml:space="preserve"> might not </w:t>
      </w:r>
      <w:r w:rsidR="00D814E4">
        <w:rPr>
          <w:rFonts w:hint="eastAsia"/>
          <w:sz w:val="24"/>
          <w:szCs w:val="24"/>
        </w:rPr>
        <w:t xml:space="preserve">want to disturb others during </w:t>
      </w:r>
      <w:r w:rsidR="00E6773F">
        <w:rPr>
          <w:rFonts w:hint="eastAsia"/>
          <w:sz w:val="24"/>
          <w:szCs w:val="24"/>
        </w:rPr>
        <w:t xml:space="preserve">the </w:t>
      </w:r>
      <w:r w:rsidR="00D814E4">
        <w:rPr>
          <w:rFonts w:hint="eastAsia"/>
          <w:sz w:val="24"/>
          <w:szCs w:val="24"/>
        </w:rPr>
        <w:t>class by asking personal questions.</w:t>
      </w:r>
      <w:proofErr w:type="gramEnd"/>
      <w:r w:rsidR="00D814E4">
        <w:rPr>
          <w:rFonts w:hint="eastAsia"/>
          <w:sz w:val="24"/>
          <w:szCs w:val="24"/>
        </w:rPr>
        <w:t xml:space="preserve"> </w:t>
      </w:r>
      <w:r w:rsidR="00DF59E5">
        <w:rPr>
          <w:rFonts w:hint="eastAsia"/>
          <w:sz w:val="24"/>
          <w:szCs w:val="24"/>
        </w:rPr>
        <w:t xml:space="preserve">But meeting in person in the office </w:t>
      </w:r>
      <w:r w:rsidR="00F60B70">
        <w:rPr>
          <w:rFonts w:hint="eastAsia"/>
          <w:sz w:val="24"/>
          <w:szCs w:val="24"/>
        </w:rPr>
        <w:t xml:space="preserve">is an effective way. </w:t>
      </w:r>
      <w:r w:rsidR="00B267D8">
        <w:rPr>
          <w:rFonts w:hint="eastAsia"/>
          <w:sz w:val="24"/>
          <w:szCs w:val="24"/>
        </w:rPr>
        <w:t xml:space="preserve">I guess </w:t>
      </w:r>
      <w:r>
        <w:rPr>
          <w:rFonts w:hint="eastAsia"/>
          <w:sz w:val="24"/>
          <w:szCs w:val="24"/>
        </w:rPr>
        <w:t xml:space="preserve">emailing is the </w:t>
      </w:r>
      <w:r w:rsidR="00B267D8">
        <w:rPr>
          <w:rFonts w:hint="eastAsia"/>
          <w:sz w:val="24"/>
          <w:szCs w:val="24"/>
        </w:rPr>
        <w:t xml:space="preserve">second best </w:t>
      </w:r>
      <w:r>
        <w:rPr>
          <w:rFonts w:hint="eastAsia"/>
          <w:sz w:val="24"/>
          <w:szCs w:val="24"/>
        </w:rPr>
        <w:t>way for that. So, I would make them feel free to email me any time they want</w:t>
      </w:r>
      <w:r w:rsidR="00B267D8">
        <w:rPr>
          <w:rFonts w:hint="eastAsia"/>
          <w:sz w:val="24"/>
          <w:szCs w:val="24"/>
        </w:rPr>
        <w:t xml:space="preserve"> as well</w:t>
      </w:r>
      <w:r>
        <w:rPr>
          <w:rFonts w:hint="eastAsia"/>
          <w:sz w:val="24"/>
          <w:szCs w:val="24"/>
        </w:rPr>
        <w:t>. The students and I are sometimes confined to time</w:t>
      </w:r>
      <w:r w:rsidR="00B469AD">
        <w:rPr>
          <w:rFonts w:hint="eastAsia"/>
          <w:sz w:val="24"/>
          <w:szCs w:val="24"/>
        </w:rPr>
        <w:t>. So, sometimes we don</w:t>
      </w:r>
      <w:r w:rsidR="00B469AD">
        <w:rPr>
          <w:sz w:val="24"/>
          <w:szCs w:val="24"/>
        </w:rPr>
        <w:t>’</w:t>
      </w:r>
      <w:r w:rsidR="00B469AD">
        <w:rPr>
          <w:rFonts w:hint="eastAsia"/>
          <w:sz w:val="24"/>
          <w:szCs w:val="24"/>
        </w:rPr>
        <w:t xml:space="preserve">t have enough time to discuss our tasks. But email is so </w:t>
      </w:r>
      <w:r w:rsidR="00B469AD">
        <w:rPr>
          <w:sz w:val="24"/>
          <w:szCs w:val="24"/>
        </w:rPr>
        <w:t>convenient</w:t>
      </w:r>
      <w:r w:rsidR="00B469AD">
        <w:rPr>
          <w:rFonts w:hint="eastAsia"/>
          <w:sz w:val="24"/>
          <w:szCs w:val="24"/>
        </w:rPr>
        <w:t xml:space="preserve"> and </w:t>
      </w:r>
      <w:r w:rsidR="00B469AD" w:rsidRPr="00B469AD">
        <w:rPr>
          <w:sz w:val="24"/>
          <w:szCs w:val="24"/>
        </w:rPr>
        <w:t>ubiquitous</w:t>
      </w:r>
      <w:r w:rsidR="00B469AD">
        <w:rPr>
          <w:rFonts w:hint="eastAsia"/>
          <w:sz w:val="24"/>
          <w:szCs w:val="24"/>
        </w:rPr>
        <w:t xml:space="preserve"> that we can discuss and</w:t>
      </w:r>
      <w:r w:rsidR="003E4C6C">
        <w:rPr>
          <w:rFonts w:hint="eastAsia"/>
          <w:sz w:val="24"/>
          <w:szCs w:val="24"/>
        </w:rPr>
        <w:t xml:space="preserve"> answer the questions in detail.</w:t>
      </w:r>
    </w:p>
    <w:p w:rsidR="00626C3A" w:rsidRDefault="00567D4C" w:rsidP="003E4C6C">
      <w:pPr>
        <w:spacing w:line="48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The last situation is someone is late and absent in the classroom frequently.</w:t>
      </w:r>
      <w:r w:rsidR="00A3779C">
        <w:rPr>
          <w:rFonts w:hint="eastAsia"/>
          <w:sz w:val="24"/>
          <w:szCs w:val="24"/>
        </w:rPr>
        <w:t xml:space="preserve"> In </w:t>
      </w:r>
      <w:r w:rsidR="00A3779C">
        <w:rPr>
          <w:rFonts w:hint="eastAsia"/>
          <w:sz w:val="24"/>
          <w:szCs w:val="24"/>
        </w:rPr>
        <w:lastRenderedPageBreak/>
        <w:t>this case, I think the most important thing is empathiz</w:t>
      </w:r>
      <w:r w:rsidR="00037AF9">
        <w:rPr>
          <w:rFonts w:hint="eastAsia"/>
          <w:sz w:val="24"/>
          <w:szCs w:val="24"/>
        </w:rPr>
        <w:t>ing</w:t>
      </w:r>
      <w:r w:rsidR="00A3779C">
        <w:rPr>
          <w:rFonts w:hint="eastAsia"/>
          <w:sz w:val="24"/>
          <w:szCs w:val="24"/>
        </w:rPr>
        <w:t xml:space="preserve"> with him or her.</w:t>
      </w:r>
      <w:r w:rsidR="009A48C7">
        <w:rPr>
          <w:rFonts w:hint="eastAsia"/>
          <w:sz w:val="24"/>
          <w:szCs w:val="24"/>
        </w:rPr>
        <w:t xml:space="preserve"> But we also should not forget to tell the rules. If I only accept and empathize, it could not be a help.</w:t>
      </w:r>
      <w:r w:rsidR="00113692">
        <w:rPr>
          <w:rFonts w:hint="eastAsia"/>
          <w:sz w:val="24"/>
          <w:szCs w:val="24"/>
        </w:rPr>
        <w:t xml:space="preserve"> First</w:t>
      </w:r>
      <w:r w:rsidR="00F96715">
        <w:rPr>
          <w:rFonts w:hint="eastAsia"/>
          <w:sz w:val="24"/>
          <w:szCs w:val="24"/>
        </w:rPr>
        <w:t>ly</w:t>
      </w:r>
      <w:r w:rsidR="00113692">
        <w:rPr>
          <w:rFonts w:hint="eastAsia"/>
          <w:sz w:val="24"/>
          <w:szCs w:val="24"/>
        </w:rPr>
        <w:t>, I would listen to him or her very well and then if the reasons are valid, I</w:t>
      </w:r>
      <w:r w:rsidR="00113692">
        <w:rPr>
          <w:sz w:val="24"/>
          <w:szCs w:val="24"/>
        </w:rPr>
        <w:t>’</w:t>
      </w:r>
      <w:r w:rsidR="00113692">
        <w:rPr>
          <w:rFonts w:hint="eastAsia"/>
          <w:sz w:val="24"/>
          <w:szCs w:val="24"/>
        </w:rPr>
        <w:t xml:space="preserve">ll find the ways </w:t>
      </w:r>
      <w:r w:rsidR="00527B59">
        <w:rPr>
          <w:rFonts w:hint="eastAsia"/>
          <w:sz w:val="24"/>
          <w:szCs w:val="24"/>
        </w:rPr>
        <w:t xml:space="preserve">with </w:t>
      </w:r>
      <w:r w:rsidR="00113692">
        <w:rPr>
          <w:rFonts w:hint="eastAsia"/>
          <w:sz w:val="24"/>
          <w:szCs w:val="24"/>
        </w:rPr>
        <w:t>which I can help minimize the loss. Otherwise, I won</w:t>
      </w:r>
      <w:r w:rsidR="00113692">
        <w:rPr>
          <w:sz w:val="24"/>
          <w:szCs w:val="24"/>
        </w:rPr>
        <w:t>’</w:t>
      </w:r>
      <w:r w:rsidR="00113692">
        <w:rPr>
          <w:rFonts w:hint="eastAsia"/>
          <w:sz w:val="24"/>
          <w:szCs w:val="24"/>
        </w:rPr>
        <w:t>t.</w:t>
      </w:r>
    </w:p>
    <w:p w:rsidR="00A06CDB" w:rsidRPr="00324736" w:rsidRDefault="00A06CDB" w:rsidP="003E4C6C"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To deal with unexpected situations is very important skill as well as other skills. Because when we teacher</w:t>
      </w:r>
      <w:r w:rsidR="00940D67">
        <w:rPr>
          <w:rFonts w:hint="eastAsia"/>
          <w:sz w:val="24"/>
          <w:szCs w:val="24"/>
        </w:rPr>
        <w:t>s</w:t>
      </w:r>
      <w:r>
        <w:rPr>
          <w:rFonts w:hint="eastAsia"/>
          <w:sz w:val="24"/>
          <w:szCs w:val="24"/>
        </w:rPr>
        <w:t xml:space="preserve"> are prepared for them,</w:t>
      </w:r>
      <w:r w:rsidR="00BA2634">
        <w:rPr>
          <w:rFonts w:hint="eastAsia"/>
          <w:sz w:val="24"/>
          <w:szCs w:val="24"/>
        </w:rPr>
        <w:t xml:space="preserve"> we are not taken aback. Not to be embarrassed about </w:t>
      </w:r>
      <w:r w:rsidR="006D3437">
        <w:rPr>
          <w:rFonts w:hint="eastAsia"/>
          <w:sz w:val="24"/>
          <w:szCs w:val="24"/>
        </w:rPr>
        <w:t>the situations</w:t>
      </w:r>
      <w:r w:rsidR="00BA2634">
        <w:rPr>
          <w:rFonts w:hint="eastAsia"/>
          <w:sz w:val="24"/>
          <w:szCs w:val="24"/>
        </w:rPr>
        <w:t xml:space="preserve">, I should do the </w:t>
      </w:r>
      <w:r w:rsidR="00BA2634">
        <w:rPr>
          <w:sz w:val="24"/>
          <w:szCs w:val="24"/>
        </w:rPr>
        <w:t>followings</w:t>
      </w:r>
      <w:r w:rsidR="00BA2634">
        <w:rPr>
          <w:rFonts w:hint="eastAsia"/>
          <w:sz w:val="24"/>
          <w:szCs w:val="24"/>
        </w:rPr>
        <w:t xml:space="preserve">. Firstly, I would be an </w:t>
      </w:r>
      <w:r w:rsidR="006D3437">
        <w:rPr>
          <w:rFonts w:hint="eastAsia"/>
          <w:sz w:val="24"/>
          <w:szCs w:val="24"/>
        </w:rPr>
        <w:t>en</w:t>
      </w:r>
      <w:r w:rsidR="00BA2634">
        <w:rPr>
          <w:rFonts w:hint="eastAsia"/>
          <w:sz w:val="24"/>
          <w:szCs w:val="24"/>
        </w:rPr>
        <w:t>abler in class</w:t>
      </w:r>
      <w:r w:rsidR="006D3437">
        <w:rPr>
          <w:rFonts w:hint="eastAsia"/>
          <w:sz w:val="24"/>
          <w:szCs w:val="24"/>
        </w:rPr>
        <w:t xml:space="preserve"> to lead </w:t>
      </w:r>
      <w:r w:rsidR="003572F0">
        <w:rPr>
          <w:rFonts w:hint="eastAsia"/>
          <w:sz w:val="24"/>
          <w:szCs w:val="24"/>
        </w:rPr>
        <w:t>the</w:t>
      </w:r>
      <w:r w:rsidR="006D3437">
        <w:rPr>
          <w:rFonts w:hint="eastAsia"/>
          <w:sz w:val="24"/>
          <w:szCs w:val="24"/>
        </w:rPr>
        <w:t xml:space="preserve"> class interestingly</w:t>
      </w:r>
      <w:r w:rsidR="006A2F8E">
        <w:rPr>
          <w:rFonts w:hint="eastAsia"/>
          <w:sz w:val="24"/>
          <w:szCs w:val="24"/>
        </w:rPr>
        <w:t xml:space="preserve"> and sometimes respect their autonomy in setting the </w:t>
      </w:r>
      <w:proofErr w:type="gramStart"/>
      <w:r w:rsidR="006A2F8E">
        <w:rPr>
          <w:rFonts w:hint="eastAsia"/>
          <w:sz w:val="24"/>
          <w:szCs w:val="24"/>
        </w:rPr>
        <w:t xml:space="preserve">rules </w:t>
      </w:r>
      <w:r w:rsidR="00BA2634">
        <w:rPr>
          <w:rFonts w:hint="eastAsia"/>
          <w:sz w:val="24"/>
          <w:szCs w:val="24"/>
        </w:rPr>
        <w:t>.</w:t>
      </w:r>
      <w:proofErr w:type="gramEnd"/>
      <w:r w:rsidR="00BA2634">
        <w:rPr>
          <w:rFonts w:hint="eastAsia"/>
          <w:sz w:val="24"/>
          <w:szCs w:val="24"/>
        </w:rPr>
        <w:t xml:space="preserve"> Secondly, I would make my students feel free to commune with me. Thirdly, I would empathize</w:t>
      </w:r>
      <w:r w:rsidR="00655117">
        <w:rPr>
          <w:rFonts w:hint="eastAsia"/>
          <w:sz w:val="24"/>
          <w:szCs w:val="24"/>
        </w:rPr>
        <w:t xml:space="preserve"> with them enough and be fair at the same time.</w:t>
      </w:r>
    </w:p>
    <w:sectPr w:rsidR="00A06CDB" w:rsidRPr="00324736" w:rsidSect="00626C3A">
      <w:foot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D4C" w:rsidRDefault="00567D4C" w:rsidP="00447E72">
      <w:r>
        <w:separator/>
      </w:r>
    </w:p>
  </w:endnote>
  <w:endnote w:type="continuationSeparator" w:id="1">
    <w:p w:rsidR="00567D4C" w:rsidRDefault="00567D4C" w:rsidP="00447E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9084"/>
      <w:docPartObj>
        <w:docPartGallery w:val="Page Numbers (Bottom of Page)"/>
        <w:docPartUnique/>
      </w:docPartObj>
    </w:sdtPr>
    <w:sdtContent>
      <w:p w:rsidR="00567D4C" w:rsidRDefault="00567D4C">
        <w:pPr>
          <w:pStyle w:val="a4"/>
          <w:jc w:val="center"/>
        </w:pPr>
        <w:fldSimple w:instr=" PAGE   \* MERGEFORMAT ">
          <w:r w:rsidR="00827E7D" w:rsidRPr="00827E7D">
            <w:rPr>
              <w:noProof/>
              <w:lang w:val="ko-KR"/>
            </w:rPr>
            <w:t>1</w:t>
          </w:r>
        </w:fldSimple>
      </w:p>
    </w:sdtContent>
  </w:sdt>
  <w:p w:rsidR="00567D4C" w:rsidRDefault="00567D4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D4C" w:rsidRDefault="00567D4C" w:rsidP="00447E72">
      <w:r>
        <w:separator/>
      </w:r>
    </w:p>
  </w:footnote>
  <w:footnote w:type="continuationSeparator" w:id="1">
    <w:p w:rsidR="00567D4C" w:rsidRDefault="00567D4C" w:rsidP="00447E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E0655"/>
    <w:multiLevelType w:val="hybridMultilevel"/>
    <w:tmpl w:val="47947A1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78E5"/>
    <w:rsid w:val="0001007A"/>
    <w:rsid w:val="000106DC"/>
    <w:rsid w:val="00037AF9"/>
    <w:rsid w:val="000774D6"/>
    <w:rsid w:val="000B5086"/>
    <w:rsid w:val="000D0CA0"/>
    <w:rsid w:val="00104089"/>
    <w:rsid w:val="00107AFD"/>
    <w:rsid w:val="00113692"/>
    <w:rsid w:val="001C3202"/>
    <w:rsid w:val="002048DB"/>
    <w:rsid w:val="00230D83"/>
    <w:rsid w:val="002412C9"/>
    <w:rsid w:val="00280371"/>
    <w:rsid w:val="002953E4"/>
    <w:rsid w:val="002F0C57"/>
    <w:rsid w:val="00324736"/>
    <w:rsid w:val="00344AE8"/>
    <w:rsid w:val="00355582"/>
    <w:rsid w:val="003572F0"/>
    <w:rsid w:val="003757DE"/>
    <w:rsid w:val="003E4C6C"/>
    <w:rsid w:val="003F0CFA"/>
    <w:rsid w:val="00434CC7"/>
    <w:rsid w:val="00435DE4"/>
    <w:rsid w:val="0044445A"/>
    <w:rsid w:val="00447E72"/>
    <w:rsid w:val="0045541C"/>
    <w:rsid w:val="00494836"/>
    <w:rsid w:val="004B703C"/>
    <w:rsid w:val="004E76A0"/>
    <w:rsid w:val="00527B59"/>
    <w:rsid w:val="00567D4C"/>
    <w:rsid w:val="005A6371"/>
    <w:rsid w:val="005B17DC"/>
    <w:rsid w:val="005B78E5"/>
    <w:rsid w:val="005E52BB"/>
    <w:rsid w:val="00605D36"/>
    <w:rsid w:val="00626C3A"/>
    <w:rsid w:val="00653D08"/>
    <w:rsid w:val="00655117"/>
    <w:rsid w:val="006A2F8E"/>
    <w:rsid w:val="006A345C"/>
    <w:rsid w:val="006C78EE"/>
    <w:rsid w:val="006D3437"/>
    <w:rsid w:val="006D6022"/>
    <w:rsid w:val="006F6710"/>
    <w:rsid w:val="007F18A6"/>
    <w:rsid w:val="007F57A5"/>
    <w:rsid w:val="00827E7D"/>
    <w:rsid w:val="008312D0"/>
    <w:rsid w:val="00864559"/>
    <w:rsid w:val="00886877"/>
    <w:rsid w:val="00891990"/>
    <w:rsid w:val="008A0BF6"/>
    <w:rsid w:val="008D280F"/>
    <w:rsid w:val="00904C01"/>
    <w:rsid w:val="00940D67"/>
    <w:rsid w:val="0097430D"/>
    <w:rsid w:val="009A48C7"/>
    <w:rsid w:val="00A06CDB"/>
    <w:rsid w:val="00A3779C"/>
    <w:rsid w:val="00A63A77"/>
    <w:rsid w:val="00A85EE1"/>
    <w:rsid w:val="00A942BF"/>
    <w:rsid w:val="00AB36D5"/>
    <w:rsid w:val="00AB40B1"/>
    <w:rsid w:val="00AB6E0C"/>
    <w:rsid w:val="00AD21F1"/>
    <w:rsid w:val="00B011D3"/>
    <w:rsid w:val="00B267D8"/>
    <w:rsid w:val="00B43653"/>
    <w:rsid w:val="00B469AD"/>
    <w:rsid w:val="00B52264"/>
    <w:rsid w:val="00BA2634"/>
    <w:rsid w:val="00BF63CD"/>
    <w:rsid w:val="00C25AE8"/>
    <w:rsid w:val="00C34D36"/>
    <w:rsid w:val="00C52DDA"/>
    <w:rsid w:val="00C53F8C"/>
    <w:rsid w:val="00C57207"/>
    <w:rsid w:val="00C64CFF"/>
    <w:rsid w:val="00C90FA3"/>
    <w:rsid w:val="00CA7872"/>
    <w:rsid w:val="00CB7FD9"/>
    <w:rsid w:val="00CC7583"/>
    <w:rsid w:val="00D0361F"/>
    <w:rsid w:val="00D32EC5"/>
    <w:rsid w:val="00D6418B"/>
    <w:rsid w:val="00D814E4"/>
    <w:rsid w:val="00DF59E5"/>
    <w:rsid w:val="00E33181"/>
    <w:rsid w:val="00E360D5"/>
    <w:rsid w:val="00E6773F"/>
    <w:rsid w:val="00EA6CB1"/>
    <w:rsid w:val="00F60B70"/>
    <w:rsid w:val="00F947CC"/>
    <w:rsid w:val="00F96715"/>
    <w:rsid w:val="00FA0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8E5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47E7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447E72"/>
  </w:style>
  <w:style w:type="paragraph" w:styleId="a4">
    <w:name w:val="footer"/>
    <w:basedOn w:val="a"/>
    <w:link w:val="Char0"/>
    <w:uiPriority w:val="99"/>
    <w:unhideWhenUsed/>
    <w:rsid w:val="00447E7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47E72"/>
  </w:style>
  <w:style w:type="paragraph" w:styleId="a5">
    <w:name w:val="List Paragraph"/>
    <w:basedOn w:val="a"/>
    <w:uiPriority w:val="34"/>
    <w:qFormat/>
    <w:rsid w:val="002048DB"/>
    <w:pPr>
      <w:ind w:leftChars="400" w:left="800"/>
    </w:pPr>
  </w:style>
  <w:style w:type="character" w:styleId="a6">
    <w:name w:val="Placeholder Text"/>
    <w:basedOn w:val="a0"/>
    <w:uiPriority w:val="99"/>
    <w:semiHidden/>
    <w:rsid w:val="00CB7FD9"/>
    <w:rPr>
      <w:color w:val="808080"/>
    </w:rPr>
  </w:style>
  <w:style w:type="paragraph" w:styleId="a7">
    <w:name w:val="Balloon Text"/>
    <w:basedOn w:val="a"/>
    <w:link w:val="Char1"/>
    <w:uiPriority w:val="99"/>
    <w:semiHidden/>
    <w:unhideWhenUsed/>
    <w:rsid w:val="00CB7FD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CB7F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9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4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dc:description/>
  <cp:lastModifiedBy>Nill</cp:lastModifiedBy>
  <cp:revision>38</cp:revision>
  <dcterms:created xsi:type="dcterms:W3CDTF">2011-10-21T01:43:00Z</dcterms:created>
  <dcterms:modified xsi:type="dcterms:W3CDTF">2011-10-21T08:29:00Z</dcterms:modified>
</cp:coreProperties>
</file>