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6F" w:rsidRPr="00755926" w:rsidRDefault="00C4676F" w:rsidP="00C4676F">
      <w:pPr>
        <w:jc w:val="center"/>
        <w:rPr>
          <w:b/>
          <w:sz w:val="56"/>
          <w:szCs w:val="56"/>
        </w:rPr>
      </w:pPr>
      <w:r w:rsidRPr="00755926">
        <w:rPr>
          <w:rFonts w:hint="eastAsia"/>
          <w:b/>
          <w:sz w:val="56"/>
          <w:szCs w:val="56"/>
        </w:rPr>
        <w:t>Essay 0</w:t>
      </w:r>
      <w:r>
        <w:rPr>
          <w:rFonts w:hint="eastAsia"/>
          <w:b/>
          <w:sz w:val="56"/>
          <w:szCs w:val="56"/>
        </w:rPr>
        <w:t>2</w:t>
      </w:r>
    </w:p>
    <w:p w:rsidR="00C4676F" w:rsidRPr="00755926" w:rsidRDefault="00C4676F" w:rsidP="00C4676F">
      <w:pPr>
        <w:jc w:val="right"/>
        <w:rPr>
          <w:b/>
          <w:szCs w:val="20"/>
          <w:u w:val="single"/>
        </w:rPr>
      </w:pPr>
      <w:proofErr w:type="gramStart"/>
      <w:r w:rsidRPr="00755926">
        <w:rPr>
          <w:rFonts w:hint="eastAsia"/>
          <w:b/>
          <w:szCs w:val="20"/>
          <w:u w:val="single"/>
        </w:rPr>
        <w:t>TESOL  75</w:t>
      </w:r>
      <w:r w:rsidRPr="00755926">
        <w:rPr>
          <w:rFonts w:hint="eastAsia"/>
          <w:b/>
          <w:szCs w:val="20"/>
          <w:u w:val="single"/>
          <w:vertAlign w:val="superscript"/>
        </w:rPr>
        <w:t>th</w:t>
      </w:r>
      <w:proofErr w:type="gramEnd"/>
      <w:r w:rsidRPr="00755926">
        <w:rPr>
          <w:rFonts w:hint="eastAsia"/>
          <w:b/>
          <w:szCs w:val="20"/>
          <w:u w:val="single"/>
          <w:vertAlign w:val="superscript"/>
        </w:rPr>
        <w:t xml:space="preserve">  </w:t>
      </w:r>
      <w:r w:rsidRPr="00755926">
        <w:rPr>
          <w:rFonts w:hint="eastAsia"/>
          <w:b/>
          <w:szCs w:val="20"/>
          <w:u w:val="single"/>
        </w:rPr>
        <w:t xml:space="preserve"> </w:t>
      </w:r>
      <w:proofErr w:type="spellStart"/>
      <w:r w:rsidRPr="00755926">
        <w:rPr>
          <w:rFonts w:hint="eastAsia"/>
          <w:b/>
          <w:szCs w:val="20"/>
          <w:u w:val="single"/>
        </w:rPr>
        <w:t>Kwanhee</w:t>
      </w:r>
      <w:proofErr w:type="spellEnd"/>
      <w:r w:rsidRPr="00755926">
        <w:rPr>
          <w:rFonts w:hint="eastAsia"/>
          <w:b/>
          <w:szCs w:val="20"/>
          <w:u w:val="single"/>
        </w:rPr>
        <w:t xml:space="preserve">  Lee</w:t>
      </w:r>
    </w:p>
    <w:p w:rsidR="00C4676F" w:rsidRPr="00755926" w:rsidRDefault="00C4676F" w:rsidP="00C4676F">
      <w:pPr>
        <w:jc w:val="right"/>
        <w:rPr>
          <w:b/>
          <w:szCs w:val="20"/>
          <w:u w:val="single"/>
        </w:rPr>
      </w:pPr>
      <w:r w:rsidRPr="00755926">
        <w:rPr>
          <w:rFonts w:hint="eastAsia"/>
          <w:b/>
          <w:szCs w:val="20"/>
        </w:rPr>
        <w:t xml:space="preserve">             </w:t>
      </w:r>
      <w:r w:rsidRPr="00755926">
        <w:rPr>
          <w:rFonts w:hint="eastAsia"/>
          <w:b/>
          <w:szCs w:val="20"/>
          <w:u w:val="single"/>
        </w:rPr>
        <w:t xml:space="preserve">이    관    </w:t>
      </w:r>
      <w:proofErr w:type="spellStart"/>
      <w:r w:rsidRPr="00755926">
        <w:rPr>
          <w:rFonts w:hint="eastAsia"/>
          <w:b/>
          <w:szCs w:val="20"/>
          <w:u w:val="single"/>
        </w:rPr>
        <w:t>희</w:t>
      </w:r>
      <w:proofErr w:type="spellEnd"/>
    </w:p>
    <w:p w:rsidR="00C4676F" w:rsidRDefault="00C4676F" w:rsidP="00092095">
      <w:pPr>
        <w:ind w:firstLine="210"/>
        <w:rPr>
          <w:sz w:val="24"/>
          <w:szCs w:val="24"/>
        </w:rPr>
      </w:pPr>
    </w:p>
    <w:p w:rsidR="00C4676F" w:rsidRDefault="00C4676F" w:rsidP="00092095">
      <w:pPr>
        <w:ind w:firstLine="210"/>
        <w:rPr>
          <w:sz w:val="24"/>
          <w:szCs w:val="24"/>
        </w:rPr>
      </w:pPr>
    </w:p>
    <w:p w:rsidR="00C4676F" w:rsidRPr="00C4676F" w:rsidRDefault="00C4676F" w:rsidP="00092095">
      <w:pPr>
        <w:ind w:firstLine="210"/>
        <w:rPr>
          <w:b/>
          <w:sz w:val="44"/>
          <w:szCs w:val="44"/>
        </w:rPr>
      </w:pPr>
      <w:proofErr w:type="gramStart"/>
      <w:r w:rsidRPr="00C4676F">
        <w:rPr>
          <w:rFonts w:hint="eastAsia"/>
          <w:b/>
          <w:sz w:val="44"/>
          <w:szCs w:val="44"/>
        </w:rPr>
        <w:t>As  a</w:t>
      </w:r>
      <w:proofErr w:type="gramEnd"/>
      <w:r w:rsidRPr="00C4676F">
        <w:rPr>
          <w:rFonts w:hint="eastAsia"/>
          <w:b/>
          <w:sz w:val="44"/>
          <w:szCs w:val="44"/>
        </w:rPr>
        <w:t xml:space="preserve">  teacher,  what</w:t>
      </w:r>
      <w:r w:rsidRPr="00C4676F">
        <w:rPr>
          <w:b/>
          <w:sz w:val="44"/>
          <w:szCs w:val="44"/>
        </w:rPr>
        <w:t>’</w:t>
      </w:r>
      <w:r>
        <w:rPr>
          <w:rFonts w:hint="eastAsia"/>
          <w:b/>
          <w:sz w:val="44"/>
          <w:szCs w:val="44"/>
        </w:rPr>
        <w:t>s  your  solution?</w:t>
      </w:r>
    </w:p>
    <w:p w:rsidR="00C4676F" w:rsidRDefault="00C4676F" w:rsidP="00092095">
      <w:pPr>
        <w:ind w:firstLine="210"/>
        <w:rPr>
          <w:sz w:val="24"/>
          <w:szCs w:val="24"/>
        </w:rPr>
      </w:pPr>
    </w:p>
    <w:p w:rsidR="00C4676F" w:rsidRDefault="00C4676F" w:rsidP="00092095">
      <w:pPr>
        <w:ind w:firstLine="210"/>
        <w:rPr>
          <w:sz w:val="24"/>
          <w:szCs w:val="24"/>
        </w:rPr>
      </w:pPr>
    </w:p>
    <w:p w:rsidR="00092095" w:rsidRPr="009F1B54" w:rsidRDefault="001658E2" w:rsidP="00092095">
      <w:pPr>
        <w:ind w:firstLine="210"/>
        <w:rPr>
          <w:sz w:val="24"/>
          <w:szCs w:val="24"/>
        </w:rPr>
      </w:pPr>
      <w:r w:rsidRPr="009F1B54">
        <w:rPr>
          <w:rFonts w:hint="eastAsia"/>
          <w:sz w:val="24"/>
          <w:szCs w:val="24"/>
        </w:rPr>
        <w:t xml:space="preserve">Today,  </w:t>
      </w:r>
      <w:r w:rsidRPr="009F1B54">
        <w:rPr>
          <w:sz w:val="24"/>
          <w:szCs w:val="24"/>
        </w:rPr>
        <w:t>I</w:t>
      </w:r>
      <w:r w:rsidRPr="009F1B54">
        <w:rPr>
          <w:rFonts w:hint="eastAsia"/>
          <w:sz w:val="24"/>
          <w:szCs w:val="24"/>
        </w:rPr>
        <w:t xml:space="preserve">  am  talking  about  how  </w:t>
      </w:r>
      <w:r w:rsidRPr="009F1B54">
        <w:rPr>
          <w:sz w:val="24"/>
          <w:szCs w:val="24"/>
        </w:rPr>
        <w:t>I</w:t>
      </w:r>
      <w:r w:rsidRPr="009F1B54">
        <w:rPr>
          <w:rFonts w:hint="eastAsia"/>
          <w:sz w:val="24"/>
          <w:szCs w:val="24"/>
        </w:rPr>
        <w:t xml:space="preserve">  will  deal  with  three  different  scenarios  which  may  come  unexpectedly  in  terms  of  TESOL  Module  03  including  language  learning,  methodology  and  classroom  management. </w:t>
      </w:r>
    </w:p>
    <w:p w:rsidR="00C4676F" w:rsidRPr="009F1B54" w:rsidRDefault="00C4676F" w:rsidP="00092095">
      <w:pPr>
        <w:rPr>
          <w:sz w:val="24"/>
          <w:szCs w:val="24"/>
        </w:rPr>
      </w:pPr>
    </w:p>
    <w:p w:rsidR="00092095" w:rsidRPr="009F1B54" w:rsidRDefault="00092095" w:rsidP="00092095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9F1B54">
        <w:rPr>
          <w:rFonts w:hint="eastAsia"/>
          <w:b/>
          <w:sz w:val="24"/>
          <w:szCs w:val="24"/>
        </w:rPr>
        <w:t xml:space="preserve"> </w:t>
      </w:r>
      <w:proofErr w:type="gramStart"/>
      <w:r w:rsidRPr="009F1B54">
        <w:rPr>
          <w:rFonts w:hint="eastAsia"/>
          <w:b/>
          <w:sz w:val="24"/>
          <w:szCs w:val="24"/>
        </w:rPr>
        <w:t>Your  institution</w:t>
      </w:r>
      <w:proofErr w:type="gramEnd"/>
      <w:r w:rsidRPr="009F1B54">
        <w:rPr>
          <w:rFonts w:hint="eastAsia"/>
          <w:b/>
          <w:sz w:val="24"/>
          <w:szCs w:val="24"/>
        </w:rPr>
        <w:t xml:space="preserve">  has  a very  strict,  </w:t>
      </w:r>
      <w:r w:rsidRPr="009F1B54">
        <w:rPr>
          <w:b/>
          <w:sz w:val="24"/>
          <w:szCs w:val="24"/>
        </w:rPr>
        <w:t>“</w:t>
      </w:r>
      <w:r w:rsidRPr="009F1B54">
        <w:rPr>
          <w:rFonts w:hint="eastAsia"/>
          <w:b/>
          <w:sz w:val="24"/>
          <w:szCs w:val="24"/>
        </w:rPr>
        <w:t>English  Only</w:t>
      </w:r>
      <w:r w:rsidRPr="009F1B54">
        <w:rPr>
          <w:b/>
          <w:sz w:val="24"/>
          <w:szCs w:val="24"/>
        </w:rPr>
        <w:t>”</w:t>
      </w:r>
      <w:r w:rsidRPr="009F1B54">
        <w:rPr>
          <w:rFonts w:hint="eastAsia"/>
          <w:b/>
          <w:sz w:val="24"/>
          <w:szCs w:val="24"/>
        </w:rPr>
        <w:t xml:space="preserve">  policy.  They  are  relying  on  you  to  implement  and  enforce  this  rule.  </w:t>
      </w:r>
      <w:proofErr w:type="gramStart"/>
      <w:r w:rsidRPr="009F1B54">
        <w:rPr>
          <w:rFonts w:hint="eastAsia"/>
          <w:b/>
          <w:sz w:val="24"/>
          <w:szCs w:val="24"/>
        </w:rPr>
        <w:t>How  are</w:t>
      </w:r>
      <w:proofErr w:type="gramEnd"/>
      <w:r w:rsidRPr="009F1B54">
        <w:rPr>
          <w:rFonts w:hint="eastAsia"/>
          <w:b/>
          <w:sz w:val="24"/>
          <w:szCs w:val="24"/>
        </w:rPr>
        <w:t xml:space="preserve">  you  going  to  go  about  it?</w:t>
      </w:r>
    </w:p>
    <w:p w:rsidR="00092095" w:rsidRPr="009F1B54" w:rsidRDefault="00092095" w:rsidP="00092095">
      <w:pPr>
        <w:rPr>
          <w:sz w:val="24"/>
          <w:szCs w:val="24"/>
        </w:rPr>
      </w:pPr>
      <w:r w:rsidRPr="009F1B54">
        <w:rPr>
          <w:rFonts w:hint="eastAsia"/>
          <w:sz w:val="24"/>
          <w:szCs w:val="24"/>
        </w:rPr>
        <w:t xml:space="preserve">  </w:t>
      </w:r>
    </w:p>
    <w:p w:rsidR="00F631CE" w:rsidRPr="009F1B54" w:rsidRDefault="001658E2" w:rsidP="00092095">
      <w:pPr>
        <w:ind w:left="195"/>
        <w:rPr>
          <w:sz w:val="24"/>
          <w:szCs w:val="24"/>
        </w:rPr>
      </w:pPr>
      <w:r w:rsidRPr="009F1B54">
        <w:rPr>
          <w:rFonts w:hint="eastAsia"/>
          <w:sz w:val="24"/>
          <w:szCs w:val="24"/>
        </w:rPr>
        <w:t xml:space="preserve"> </w:t>
      </w:r>
      <w:r w:rsidR="0049147C" w:rsidRPr="009F1B54">
        <w:rPr>
          <w:rFonts w:hint="eastAsia"/>
          <w:sz w:val="24"/>
          <w:szCs w:val="24"/>
        </w:rPr>
        <w:t xml:space="preserve">According  to  our  textbook,  </w:t>
      </w:r>
      <w:r w:rsidR="00FA373E">
        <w:rPr>
          <w:rFonts w:hint="eastAsia"/>
          <w:sz w:val="24"/>
          <w:szCs w:val="24"/>
        </w:rPr>
        <w:t>your</w:t>
      </w:r>
      <w:r w:rsidR="0049147C" w:rsidRPr="009F1B54">
        <w:rPr>
          <w:rFonts w:hint="eastAsia"/>
          <w:sz w:val="24"/>
          <w:szCs w:val="24"/>
        </w:rPr>
        <w:t xml:space="preserve">  most  important  job  as  a  teacher  is  to  create  the  conditions  in  which  learning  can  take  place.  So,  </w:t>
      </w:r>
      <w:r w:rsidR="0049147C" w:rsidRPr="009F1B54">
        <w:rPr>
          <w:sz w:val="24"/>
          <w:szCs w:val="24"/>
        </w:rPr>
        <w:t>I</w:t>
      </w:r>
      <w:r w:rsidR="0049147C" w:rsidRPr="009F1B54">
        <w:rPr>
          <w:rFonts w:hint="eastAsia"/>
          <w:sz w:val="24"/>
          <w:szCs w:val="24"/>
        </w:rPr>
        <w:t xml:space="preserve">  am  looking  for  a  chance  to  turn  </w:t>
      </w:r>
      <w:r w:rsidR="0049147C" w:rsidRPr="009F1B54">
        <w:rPr>
          <w:sz w:val="24"/>
          <w:szCs w:val="24"/>
        </w:rPr>
        <w:t>“</w:t>
      </w:r>
      <w:r w:rsidR="0049147C" w:rsidRPr="009F1B54">
        <w:rPr>
          <w:rFonts w:hint="eastAsia"/>
          <w:sz w:val="24"/>
          <w:szCs w:val="24"/>
        </w:rPr>
        <w:t>English  Only</w:t>
      </w:r>
      <w:r w:rsidR="0049147C" w:rsidRPr="009F1B54">
        <w:rPr>
          <w:sz w:val="24"/>
          <w:szCs w:val="24"/>
        </w:rPr>
        <w:t>”</w:t>
      </w:r>
      <w:r w:rsidR="0049147C" w:rsidRPr="009F1B54">
        <w:rPr>
          <w:rFonts w:hint="eastAsia"/>
          <w:sz w:val="24"/>
          <w:szCs w:val="24"/>
        </w:rPr>
        <w:t xml:space="preserve">  policy  into  useful  teaching  tools  by  using  a  positive  punishment.</w:t>
      </w:r>
    </w:p>
    <w:p w:rsidR="0049147C" w:rsidRPr="009F1B54" w:rsidRDefault="0049147C" w:rsidP="00092095">
      <w:pPr>
        <w:ind w:left="195"/>
        <w:rPr>
          <w:sz w:val="24"/>
          <w:szCs w:val="24"/>
        </w:rPr>
      </w:pPr>
    </w:p>
    <w:p w:rsidR="00FA373E" w:rsidRDefault="003F6EEB" w:rsidP="00FC559D">
      <w:pPr>
        <w:ind w:left="195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Some  people  think</w:t>
      </w:r>
      <w:r w:rsidR="00FA373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that  it  is  the  best  to  i</w:t>
      </w:r>
      <w:r w:rsidR="00FA373E">
        <w:rPr>
          <w:rFonts w:hint="eastAsia"/>
          <w:sz w:val="24"/>
          <w:szCs w:val="24"/>
        </w:rPr>
        <w:t>mpos</w:t>
      </w:r>
      <w:r>
        <w:rPr>
          <w:rFonts w:hint="eastAsia"/>
          <w:sz w:val="24"/>
          <w:szCs w:val="24"/>
        </w:rPr>
        <w:t>e</w:t>
      </w:r>
      <w:r w:rsidR="00FA373E">
        <w:rPr>
          <w:rFonts w:hint="eastAsia"/>
          <w:sz w:val="24"/>
          <w:szCs w:val="24"/>
        </w:rPr>
        <w:t xml:space="preserve">  penalty  points  and  fines  on  those  who  do  not  speak  English</w:t>
      </w:r>
      <w:r>
        <w:rPr>
          <w:rFonts w:hint="eastAsia"/>
          <w:sz w:val="24"/>
          <w:szCs w:val="24"/>
        </w:rPr>
        <w:t xml:space="preserve">  in  classroom,  but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disagree  with  this  point  of  view.  In  my  experience,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have  taken  different  kind</w:t>
      </w:r>
      <w:r w:rsidR="00F34337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 of  language  classes  for  several  years.  Most  of  them  imposed  a  fine  on  me  for  speaking  Korean.  However,  this  did  not  make  my  English  improved,  but  ma</w:t>
      </w:r>
      <w:r w:rsidR="00F34337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e  me  more  stressful.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think  of  penalty  points  and  fines  as  the  negative  punishment  because  they  do  not  have  any  </w:t>
      </w:r>
      <w:r w:rsidR="0096351B">
        <w:rPr>
          <w:rFonts w:hint="eastAsia"/>
          <w:sz w:val="24"/>
          <w:szCs w:val="24"/>
        </w:rPr>
        <w:t>positive  effects</w:t>
      </w:r>
      <w:r>
        <w:rPr>
          <w:rFonts w:hint="eastAsia"/>
          <w:sz w:val="24"/>
          <w:szCs w:val="24"/>
        </w:rPr>
        <w:t xml:space="preserve">  </w:t>
      </w:r>
      <w:r w:rsidR="0096351B">
        <w:rPr>
          <w:rFonts w:hint="eastAsia"/>
          <w:sz w:val="24"/>
          <w:szCs w:val="24"/>
        </w:rPr>
        <w:t xml:space="preserve">on  my  </w:t>
      </w:r>
      <w:r w:rsidR="0096351B">
        <w:rPr>
          <w:sz w:val="24"/>
          <w:szCs w:val="24"/>
        </w:rPr>
        <w:t>English</w:t>
      </w:r>
      <w:r w:rsidR="0096351B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 </w:t>
      </w:r>
    </w:p>
    <w:p w:rsidR="00FA373E" w:rsidRDefault="00FA373E" w:rsidP="00FC559D">
      <w:pPr>
        <w:ind w:left="195" w:firstLine="240"/>
        <w:rPr>
          <w:sz w:val="24"/>
          <w:szCs w:val="24"/>
        </w:rPr>
      </w:pPr>
    </w:p>
    <w:p w:rsidR="00FC559D" w:rsidRDefault="009F1B54" w:rsidP="00FC559D">
      <w:pPr>
        <w:ind w:left="195" w:firstLine="240"/>
        <w:rPr>
          <w:sz w:val="24"/>
          <w:szCs w:val="24"/>
        </w:rPr>
      </w:pPr>
      <w:r w:rsidRPr="009F1B54">
        <w:rPr>
          <w:rFonts w:hint="eastAsia"/>
          <w:sz w:val="24"/>
          <w:szCs w:val="24"/>
        </w:rPr>
        <w:t xml:space="preserve">If  anyone  </w:t>
      </w:r>
      <w:r w:rsidR="0096351B">
        <w:rPr>
          <w:rFonts w:hint="eastAsia"/>
          <w:sz w:val="24"/>
          <w:szCs w:val="24"/>
        </w:rPr>
        <w:t xml:space="preserve">has  no  choice  but  to  </w:t>
      </w:r>
      <w:r w:rsidRPr="009F1B54">
        <w:rPr>
          <w:rFonts w:hint="eastAsia"/>
          <w:sz w:val="24"/>
          <w:szCs w:val="24"/>
        </w:rPr>
        <w:t xml:space="preserve">speak  their  own  </w:t>
      </w:r>
      <w:r w:rsidRPr="009F1B54">
        <w:rPr>
          <w:sz w:val="24"/>
          <w:szCs w:val="24"/>
        </w:rPr>
        <w:t>language</w:t>
      </w:r>
      <w:r w:rsidR="0096351B">
        <w:rPr>
          <w:rFonts w:hint="eastAsia"/>
          <w:sz w:val="24"/>
          <w:szCs w:val="24"/>
        </w:rPr>
        <w:t xml:space="preserve"> </w:t>
      </w:r>
      <w:r w:rsidRPr="009F1B54">
        <w:rPr>
          <w:rFonts w:hint="eastAsia"/>
          <w:sz w:val="24"/>
          <w:szCs w:val="24"/>
        </w:rPr>
        <w:t xml:space="preserve"> in  the  </w:t>
      </w:r>
      <w:r w:rsidR="0096351B">
        <w:rPr>
          <w:rFonts w:hint="eastAsia"/>
          <w:sz w:val="24"/>
          <w:szCs w:val="24"/>
        </w:rPr>
        <w:t xml:space="preserve">English  </w:t>
      </w:r>
      <w:r w:rsidRPr="009F1B54">
        <w:rPr>
          <w:rFonts w:hint="eastAsia"/>
          <w:sz w:val="24"/>
          <w:szCs w:val="24"/>
        </w:rPr>
        <w:t xml:space="preserve">classroom,  why  </w:t>
      </w:r>
      <w:r w:rsidR="0096351B">
        <w:rPr>
          <w:rFonts w:hint="eastAsia"/>
          <w:sz w:val="24"/>
          <w:szCs w:val="24"/>
        </w:rPr>
        <w:t>do  you</w:t>
      </w:r>
      <w:r w:rsidRPr="009F1B54">
        <w:rPr>
          <w:rFonts w:hint="eastAsia"/>
          <w:sz w:val="24"/>
          <w:szCs w:val="24"/>
        </w:rPr>
        <w:t xml:space="preserve">  think  </w:t>
      </w:r>
      <w:r w:rsidR="0096351B">
        <w:rPr>
          <w:rFonts w:hint="eastAsia"/>
          <w:sz w:val="24"/>
          <w:szCs w:val="24"/>
        </w:rPr>
        <w:t>they  do  that</w:t>
      </w:r>
      <w:r w:rsidRPr="009F1B54">
        <w:rPr>
          <w:rFonts w:hint="eastAsia"/>
          <w:sz w:val="24"/>
          <w:szCs w:val="24"/>
        </w:rPr>
        <w:t xml:space="preserve">?  </w:t>
      </w:r>
      <w:r w:rsidRPr="009F1B54">
        <w:rPr>
          <w:sz w:val="24"/>
          <w:szCs w:val="24"/>
        </w:rPr>
        <w:t>I</w:t>
      </w:r>
      <w:r w:rsidRPr="009F1B54">
        <w:rPr>
          <w:rFonts w:hint="eastAsia"/>
          <w:sz w:val="24"/>
          <w:szCs w:val="24"/>
        </w:rPr>
        <w:t xml:space="preserve">  think  it  is  because  they  don</w:t>
      </w:r>
      <w:r w:rsidRPr="009F1B54">
        <w:rPr>
          <w:sz w:val="24"/>
          <w:szCs w:val="24"/>
        </w:rPr>
        <w:t>’</w:t>
      </w:r>
      <w:r w:rsidRPr="009F1B54">
        <w:rPr>
          <w:rFonts w:hint="eastAsia"/>
          <w:sz w:val="24"/>
          <w:szCs w:val="24"/>
        </w:rPr>
        <w:t xml:space="preserve">t  know  </w:t>
      </w:r>
      <w:r w:rsidR="00C0608A">
        <w:rPr>
          <w:rFonts w:hint="eastAsia"/>
          <w:sz w:val="24"/>
          <w:szCs w:val="24"/>
        </w:rPr>
        <w:t xml:space="preserve">how  </w:t>
      </w:r>
      <w:r w:rsidR="00C12276">
        <w:rPr>
          <w:rFonts w:hint="eastAsia"/>
          <w:sz w:val="24"/>
          <w:szCs w:val="24"/>
        </w:rPr>
        <w:t xml:space="preserve">to  </w:t>
      </w:r>
      <w:r w:rsidR="00C0608A">
        <w:rPr>
          <w:rFonts w:hint="eastAsia"/>
          <w:sz w:val="24"/>
          <w:szCs w:val="24"/>
        </w:rPr>
        <w:t xml:space="preserve">express  their  feelings,  their  experiences,  and  their  opinions  in  English.  </w:t>
      </w:r>
      <w:r w:rsidR="00875465">
        <w:rPr>
          <w:rFonts w:hint="eastAsia"/>
          <w:sz w:val="24"/>
          <w:szCs w:val="24"/>
        </w:rPr>
        <w:t xml:space="preserve">So,  in  my  opinion,  it  is  the  best  way  that  </w:t>
      </w:r>
      <w:r w:rsidR="00875465">
        <w:rPr>
          <w:sz w:val="24"/>
          <w:szCs w:val="24"/>
        </w:rPr>
        <w:t>I</w:t>
      </w:r>
      <w:r w:rsidR="00875465">
        <w:rPr>
          <w:rFonts w:hint="eastAsia"/>
          <w:sz w:val="24"/>
          <w:szCs w:val="24"/>
        </w:rPr>
        <w:t xml:space="preserve">  pick  up  those  who  use  their  native  language  and  assign  them  to  </w:t>
      </w:r>
      <w:r w:rsidR="00FC559D">
        <w:rPr>
          <w:rFonts w:hint="eastAsia"/>
          <w:sz w:val="24"/>
          <w:szCs w:val="24"/>
        </w:rPr>
        <w:t>give</w:t>
      </w:r>
      <w:r w:rsidR="00875465">
        <w:rPr>
          <w:rFonts w:hint="eastAsia"/>
          <w:sz w:val="24"/>
          <w:szCs w:val="24"/>
        </w:rPr>
        <w:t xml:space="preserve">  5-minute  presentations  </w:t>
      </w:r>
      <w:r w:rsidR="00FC559D">
        <w:rPr>
          <w:rFonts w:hint="eastAsia"/>
          <w:sz w:val="24"/>
          <w:szCs w:val="24"/>
        </w:rPr>
        <w:t xml:space="preserve">for  next  class  </w:t>
      </w:r>
      <w:r w:rsidR="00875465">
        <w:rPr>
          <w:rFonts w:hint="eastAsia"/>
          <w:sz w:val="24"/>
          <w:szCs w:val="24"/>
        </w:rPr>
        <w:t xml:space="preserve">on  the  proper  </w:t>
      </w:r>
      <w:r w:rsidR="00F34337">
        <w:rPr>
          <w:rFonts w:hint="eastAsia"/>
          <w:sz w:val="24"/>
          <w:szCs w:val="24"/>
        </w:rPr>
        <w:t xml:space="preserve">English </w:t>
      </w:r>
      <w:r w:rsidR="00875465">
        <w:rPr>
          <w:rFonts w:hint="eastAsia"/>
          <w:sz w:val="24"/>
          <w:szCs w:val="24"/>
        </w:rPr>
        <w:t xml:space="preserve">expressions  that  may  be  useful  for  conversation  in  </w:t>
      </w:r>
      <w:r w:rsidR="00FC559D">
        <w:rPr>
          <w:rFonts w:hint="eastAsia"/>
          <w:sz w:val="24"/>
          <w:szCs w:val="24"/>
        </w:rPr>
        <w:t xml:space="preserve">the  </w:t>
      </w:r>
      <w:r w:rsidR="00875465">
        <w:rPr>
          <w:rFonts w:hint="eastAsia"/>
          <w:sz w:val="24"/>
          <w:szCs w:val="24"/>
        </w:rPr>
        <w:t xml:space="preserve">classroom. </w:t>
      </w:r>
      <w:r w:rsidR="00FC559D">
        <w:rPr>
          <w:rFonts w:hint="eastAsia"/>
          <w:sz w:val="24"/>
          <w:szCs w:val="24"/>
        </w:rPr>
        <w:t xml:space="preserve"> Especially,  </w:t>
      </w:r>
      <w:r w:rsidR="00FC559D">
        <w:rPr>
          <w:sz w:val="24"/>
          <w:szCs w:val="24"/>
        </w:rPr>
        <w:t>I</w:t>
      </w:r>
      <w:r w:rsidR="00FC559D">
        <w:rPr>
          <w:rFonts w:hint="eastAsia"/>
          <w:sz w:val="24"/>
          <w:szCs w:val="24"/>
        </w:rPr>
        <w:t xml:space="preserve">  expect  them  to  find  out  </w:t>
      </w:r>
      <w:r w:rsidR="00AB6803">
        <w:rPr>
          <w:rFonts w:hint="eastAsia"/>
          <w:sz w:val="24"/>
          <w:szCs w:val="24"/>
        </w:rPr>
        <w:t xml:space="preserve">and  to  share  with  their  classmates  </w:t>
      </w:r>
      <w:r w:rsidR="00FC559D">
        <w:rPr>
          <w:rFonts w:hint="eastAsia"/>
          <w:sz w:val="24"/>
          <w:szCs w:val="24"/>
        </w:rPr>
        <w:t xml:space="preserve">the  proper  </w:t>
      </w:r>
      <w:r w:rsidR="00F34337">
        <w:rPr>
          <w:rFonts w:hint="eastAsia"/>
          <w:sz w:val="24"/>
          <w:szCs w:val="24"/>
        </w:rPr>
        <w:t xml:space="preserve">English  </w:t>
      </w:r>
      <w:r w:rsidR="00FC559D">
        <w:rPr>
          <w:rFonts w:hint="eastAsia"/>
          <w:sz w:val="24"/>
          <w:szCs w:val="24"/>
        </w:rPr>
        <w:t>expressions  and  examples  that  they  have  once  spoken  in  their  native  language</w:t>
      </w:r>
      <w:r w:rsidR="00FA373E">
        <w:rPr>
          <w:rFonts w:hint="eastAsia"/>
          <w:sz w:val="24"/>
          <w:szCs w:val="24"/>
        </w:rPr>
        <w:t xml:space="preserve">  in  their  classroom</w:t>
      </w:r>
      <w:r w:rsidR="00FC559D">
        <w:rPr>
          <w:rFonts w:hint="eastAsia"/>
          <w:sz w:val="24"/>
          <w:szCs w:val="24"/>
        </w:rPr>
        <w:t xml:space="preserve">. </w:t>
      </w:r>
    </w:p>
    <w:p w:rsidR="00FA373E" w:rsidRDefault="00FA373E" w:rsidP="00FC559D">
      <w:pPr>
        <w:ind w:left="195" w:firstLine="240"/>
        <w:rPr>
          <w:sz w:val="24"/>
          <w:szCs w:val="24"/>
        </w:rPr>
      </w:pPr>
    </w:p>
    <w:p w:rsidR="006202F6" w:rsidRDefault="00AB6803" w:rsidP="00FC559D">
      <w:pPr>
        <w:ind w:left="195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  couple  of  weeks  later,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expect  every  learner  to  speak  English  even  in  the  chit-chat  with  their  </w:t>
      </w:r>
      <w:r>
        <w:rPr>
          <w:sz w:val="24"/>
          <w:szCs w:val="24"/>
        </w:rPr>
        <w:t>classmates</w:t>
      </w:r>
      <w:r>
        <w:rPr>
          <w:rFonts w:hint="eastAsia"/>
          <w:sz w:val="24"/>
          <w:szCs w:val="24"/>
        </w:rPr>
        <w:t xml:space="preserve">.  </w:t>
      </w:r>
      <w:r w:rsidR="00E97B3F">
        <w:rPr>
          <w:rFonts w:hint="eastAsia"/>
          <w:sz w:val="24"/>
          <w:szCs w:val="24"/>
        </w:rPr>
        <w:t>Thanks  to  their  classmates</w:t>
      </w:r>
      <w:r w:rsidR="00E97B3F">
        <w:rPr>
          <w:sz w:val="24"/>
          <w:szCs w:val="24"/>
        </w:rPr>
        <w:t>’</w:t>
      </w:r>
      <w:r w:rsidR="00E97B3F">
        <w:rPr>
          <w:rFonts w:hint="eastAsia"/>
          <w:sz w:val="24"/>
          <w:szCs w:val="24"/>
        </w:rPr>
        <w:t xml:space="preserve">  presentation  for  last  two  week</w:t>
      </w:r>
      <w:r w:rsidR="00F870AA">
        <w:rPr>
          <w:rFonts w:hint="eastAsia"/>
          <w:sz w:val="24"/>
          <w:szCs w:val="24"/>
        </w:rPr>
        <w:t>s</w:t>
      </w:r>
      <w:r w:rsidR="00E97B3F">
        <w:rPr>
          <w:rFonts w:hint="eastAsia"/>
          <w:sz w:val="24"/>
          <w:szCs w:val="24"/>
        </w:rPr>
        <w:t>,  every  learner  know</w:t>
      </w:r>
      <w:r w:rsidR="006202F6">
        <w:rPr>
          <w:rFonts w:hint="eastAsia"/>
          <w:sz w:val="24"/>
          <w:szCs w:val="24"/>
        </w:rPr>
        <w:t>s</w:t>
      </w:r>
      <w:r w:rsidR="00E97B3F">
        <w:rPr>
          <w:rFonts w:hint="eastAsia"/>
          <w:sz w:val="24"/>
          <w:szCs w:val="24"/>
        </w:rPr>
        <w:t xml:space="preserve">  almost  all  </w:t>
      </w:r>
      <w:r w:rsidR="00F34337">
        <w:rPr>
          <w:rFonts w:hint="eastAsia"/>
          <w:sz w:val="24"/>
          <w:szCs w:val="24"/>
        </w:rPr>
        <w:t xml:space="preserve">about  </w:t>
      </w:r>
      <w:r w:rsidR="00E97B3F">
        <w:rPr>
          <w:rFonts w:hint="eastAsia"/>
          <w:sz w:val="24"/>
          <w:szCs w:val="24"/>
        </w:rPr>
        <w:t xml:space="preserve">English  expressions  that  may  be  </w:t>
      </w:r>
      <w:r w:rsidR="00F34337">
        <w:rPr>
          <w:rFonts w:hint="eastAsia"/>
          <w:sz w:val="24"/>
          <w:szCs w:val="24"/>
        </w:rPr>
        <w:t>frequently</w:t>
      </w:r>
      <w:r w:rsidR="00F870AA">
        <w:rPr>
          <w:rFonts w:hint="eastAsia"/>
          <w:sz w:val="24"/>
          <w:szCs w:val="24"/>
        </w:rPr>
        <w:t xml:space="preserve">  </w:t>
      </w:r>
      <w:r w:rsidR="00E97B3F">
        <w:rPr>
          <w:rFonts w:hint="eastAsia"/>
          <w:sz w:val="24"/>
          <w:szCs w:val="24"/>
        </w:rPr>
        <w:t>used  in  the  class</w:t>
      </w:r>
      <w:r w:rsidR="00C0775E">
        <w:rPr>
          <w:rFonts w:hint="eastAsia"/>
          <w:sz w:val="24"/>
          <w:szCs w:val="24"/>
        </w:rPr>
        <w:t>room</w:t>
      </w:r>
      <w:r w:rsidR="00E97B3F">
        <w:rPr>
          <w:rFonts w:hint="eastAsia"/>
          <w:sz w:val="24"/>
          <w:szCs w:val="24"/>
        </w:rPr>
        <w:t xml:space="preserve">.  </w:t>
      </w:r>
      <w:r w:rsidR="00E97B3F">
        <w:rPr>
          <w:sz w:val="24"/>
          <w:szCs w:val="24"/>
        </w:rPr>
        <w:t>I</w:t>
      </w:r>
      <w:r w:rsidR="00E97B3F">
        <w:rPr>
          <w:rFonts w:hint="eastAsia"/>
          <w:sz w:val="24"/>
          <w:szCs w:val="24"/>
        </w:rPr>
        <w:t xml:space="preserve">  think  this  kind  of  punishment,  </w:t>
      </w:r>
      <w:r w:rsidR="006202F6">
        <w:rPr>
          <w:rFonts w:hint="eastAsia"/>
          <w:sz w:val="24"/>
          <w:szCs w:val="24"/>
        </w:rPr>
        <w:t>giving  a</w:t>
      </w:r>
      <w:r w:rsidR="00E97B3F">
        <w:rPr>
          <w:rFonts w:hint="eastAsia"/>
          <w:sz w:val="24"/>
          <w:szCs w:val="24"/>
        </w:rPr>
        <w:t xml:space="preserve">  5-minute  presentation,  as  </w:t>
      </w:r>
      <w:r w:rsidR="00C12276">
        <w:rPr>
          <w:rFonts w:hint="eastAsia"/>
          <w:sz w:val="24"/>
          <w:szCs w:val="24"/>
        </w:rPr>
        <w:t xml:space="preserve">a  </w:t>
      </w:r>
      <w:r w:rsidR="00E97B3F">
        <w:rPr>
          <w:rFonts w:hint="eastAsia"/>
          <w:sz w:val="24"/>
          <w:szCs w:val="24"/>
        </w:rPr>
        <w:t xml:space="preserve">positive  punishment.  </w:t>
      </w:r>
      <w:r w:rsidR="00E97B3F">
        <w:rPr>
          <w:sz w:val="24"/>
          <w:szCs w:val="24"/>
        </w:rPr>
        <w:t>I</w:t>
      </w:r>
      <w:r w:rsidR="00E97B3F">
        <w:rPr>
          <w:rFonts w:hint="eastAsia"/>
          <w:sz w:val="24"/>
          <w:szCs w:val="24"/>
        </w:rPr>
        <w:t xml:space="preserve">t  will  be  beneficial  </w:t>
      </w:r>
      <w:r w:rsidR="006202F6">
        <w:rPr>
          <w:rFonts w:hint="eastAsia"/>
          <w:sz w:val="24"/>
          <w:szCs w:val="24"/>
        </w:rPr>
        <w:t xml:space="preserve">both  to  </w:t>
      </w:r>
      <w:r w:rsidR="00B15886">
        <w:rPr>
          <w:rFonts w:hint="eastAsia"/>
          <w:sz w:val="24"/>
          <w:szCs w:val="24"/>
        </w:rPr>
        <w:t>student</w:t>
      </w:r>
      <w:r w:rsidR="006202F6">
        <w:rPr>
          <w:rFonts w:hint="eastAsia"/>
          <w:sz w:val="24"/>
          <w:szCs w:val="24"/>
        </w:rPr>
        <w:t>s  who  giving  a  presentation  and  to  those  who  listen  to  it.  Once  they  know  how  properly  they  communicate  with  eac</w:t>
      </w:r>
      <w:r w:rsidR="00F870AA">
        <w:rPr>
          <w:rFonts w:hint="eastAsia"/>
          <w:sz w:val="24"/>
          <w:szCs w:val="24"/>
        </w:rPr>
        <w:t>h  other  in  English,  they  would</w:t>
      </w:r>
      <w:r w:rsidR="006202F6">
        <w:rPr>
          <w:rFonts w:hint="eastAsia"/>
          <w:sz w:val="24"/>
          <w:szCs w:val="24"/>
        </w:rPr>
        <w:t xml:space="preserve">  not  use  any  word  in  their  own  language</w:t>
      </w:r>
      <w:r w:rsidR="00F34337">
        <w:rPr>
          <w:rFonts w:hint="eastAsia"/>
          <w:sz w:val="24"/>
          <w:szCs w:val="24"/>
        </w:rPr>
        <w:t xml:space="preserve">  in  the  class</w:t>
      </w:r>
      <w:r w:rsidR="006202F6">
        <w:rPr>
          <w:rFonts w:hint="eastAsia"/>
          <w:sz w:val="24"/>
          <w:szCs w:val="24"/>
        </w:rPr>
        <w:t>.</w:t>
      </w:r>
      <w:r w:rsidR="00B15886">
        <w:rPr>
          <w:rFonts w:hint="eastAsia"/>
          <w:sz w:val="24"/>
          <w:szCs w:val="24"/>
        </w:rPr>
        <w:t xml:space="preserve">  </w:t>
      </w:r>
    </w:p>
    <w:p w:rsidR="00C4676F" w:rsidRDefault="00C4676F" w:rsidP="00FC559D">
      <w:pPr>
        <w:ind w:left="195" w:firstLine="240"/>
        <w:rPr>
          <w:sz w:val="24"/>
          <w:szCs w:val="24"/>
        </w:rPr>
      </w:pPr>
    </w:p>
    <w:p w:rsidR="00FA373E" w:rsidRDefault="006202F6" w:rsidP="006202F6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6202F6">
        <w:rPr>
          <w:rFonts w:hint="eastAsia"/>
          <w:b/>
          <w:sz w:val="24"/>
          <w:szCs w:val="24"/>
        </w:rPr>
        <w:t xml:space="preserve"> How  will  you  as  a  teacher  enforce  frequent  tardiness  and  frequent  absences  in  the  classroom?  </w:t>
      </w:r>
    </w:p>
    <w:p w:rsidR="005D6A38" w:rsidRPr="00C4676F" w:rsidRDefault="005D6A38" w:rsidP="00F34337">
      <w:pPr>
        <w:ind w:left="555"/>
        <w:rPr>
          <w:b/>
          <w:sz w:val="24"/>
          <w:szCs w:val="24"/>
        </w:rPr>
      </w:pPr>
    </w:p>
    <w:p w:rsidR="00F34337" w:rsidRDefault="00B15886" w:rsidP="00EF2AC0">
      <w:pPr>
        <w:ind w:firstLine="240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would  like  to  talk  about  how  to  deal  with  frequent  tardiness  and  frequent  absences  in  classroom  based  on  my  own  experiences.  In  2005,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was  an  sophomore  in  Jung-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 University  in  Korea.  </w:t>
      </w:r>
      <w:r w:rsidR="0015202D">
        <w:rPr>
          <w:rFonts w:hint="eastAsia"/>
          <w:sz w:val="24"/>
          <w:szCs w:val="24"/>
        </w:rPr>
        <w:t xml:space="preserve">At  that  time,  </w:t>
      </w:r>
      <w:r w:rsidR="0015202D">
        <w:rPr>
          <w:sz w:val="24"/>
          <w:szCs w:val="24"/>
        </w:rPr>
        <w:t>I</w:t>
      </w:r>
      <w:r w:rsidR="00C12276">
        <w:rPr>
          <w:rFonts w:hint="eastAsia"/>
          <w:sz w:val="24"/>
          <w:szCs w:val="24"/>
        </w:rPr>
        <w:t xml:space="preserve">  was  one  of  the</w:t>
      </w:r>
      <w:r w:rsidR="0015202D">
        <w:rPr>
          <w:rFonts w:hint="eastAsia"/>
          <w:sz w:val="24"/>
          <w:szCs w:val="24"/>
        </w:rPr>
        <w:t xml:space="preserve">  black </w:t>
      </w:r>
      <w:r w:rsidR="00C12276">
        <w:rPr>
          <w:sz w:val="24"/>
          <w:szCs w:val="24"/>
        </w:rPr>
        <w:t>sheep</w:t>
      </w:r>
      <w:r w:rsidR="00C12276">
        <w:rPr>
          <w:rFonts w:hint="eastAsia"/>
          <w:sz w:val="24"/>
          <w:szCs w:val="24"/>
        </w:rPr>
        <w:t xml:space="preserve">,  as </w:t>
      </w:r>
      <w:r w:rsidR="0015202D">
        <w:rPr>
          <w:rFonts w:hint="eastAsia"/>
          <w:sz w:val="24"/>
          <w:szCs w:val="24"/>
        </w:rPr>
        <w:t xml:space="preserve"> </w:t>
      </w:r>
      <w:r w:rsidR="00C12276">
        <w:rPr>
          <w:rFonts w:hint="eastAsia"/>
          <w:sz w:val="24"/>
          <w:szCs w:val="24"/>
        </w:rPr>
        <w:t>I  engaged  in</w:t>
      </w:r>
      <w:r w:rsidR="0015202D">
        <w:rPr>
          <w:rFonts w:hint="eastAsia"/>
          <w:sz w:val="24"/>
          <w:szCs w:val="24"/>
        </w:rPr>
        <w:t xml:space="preserve">  much  drinking</w:t>
      </w:r>
      <w:r w:rsidR="008E7AF2">
        <w:rPr>
          <w:rFonts w:hint="eastAsia"/>
          <w:sz w:val="24"/>
          <w:szCs w:val="24"/>
        </w:rPr>
        <w:t xml:space="preserve">  all  night</w:t>
      </w:r>
      <w:r w:rsidR="0015202D">
        <w:rPr>
          <w:rFonts w:hint="eastAsia"/>
          <w:sz w:val="24"/>
          <w:szCs w:val="24"/>
        </w:rPr>
        <w:t xml:space="preserve">  and</w:t>
      </w:r>
      <w:r w:rsidR="008E7AF2">
        <w:rPr>
          <w:rFonts w:hint="eastAsia"/>
          <w:sz w:val="24"/>
          <w:szCs w:val="24"/>
        </w:rPr>
        <w:t xml:space="preserve">  not  attending  the  morning</w:t>
      </w:r>
      <w:r w:rsidR="0015202D">
        <w:rPr>
          <w:rFonts w:hint="eastAsia"/>
          <w:sz w:val="24"/>
          <w:szCs w:val="24"/>
        </w:rPr>
        <w:t xml:space="preserve">  class.  One day,  a  </w:t>
      </w:r>
      <w:r w:rsidR="0015202D">
        <w:rPr>
          <w:rFonts w:hint="eastAsia"/>
          <w:sz w:val="24"/>
          <w:szCs w:val="24"/>
        </w:rPr>
        <w:lastRenderedPageBreak/>
        <w:t xml:space="preserve">professor  who  </w:t>
      </w:r>
      <w:r w:rsidR="00C12276">
        <w:rPr>
          <w:rFonts w:hint="eastAsia"/>
          <w:sz w:val="24"/>
          <w:szCs w:val="24"/>
        </w:rPr>
        <w:t>was</w:t>
      </w:r>
      <w:r w:rsidR="0015202D">
        <w:rPr>
          <w:rFonts w:hint="eastAsia"/>
          <w:sz w:val="24"/>
          <w:szCs w:val="24"/>
        </w:rPr>
        <w:t xml:space="preserve">  in  charge  of  Mathematics  for  </w:t>
      </w:r>
      <w:r w:rsidR="00C12276">
        <w:rPr>
          <w:rFonts w:hint="eastAsia"/>
          <w:sz w:val="24"/>
          <w:szCs w:val="24"/>
        </w:rPr>
        <w:t xml:space="preserve">my  </w:t>
      </w:r>
      <w:r w:rsidR="0015202D">
        <w:rPr>
          <w:rFonts w:hint="eastAsia"/>
          <w:sz w:val="24"/>
          <w:szCs w:val="24"/>
        </w:rPr>
        <w:t>Engineering  class  called  me  over  and  designated  me  as  a  class  president,  who  prepare</w:t>
      </w:r>
      <w:r w:rsidR="00EF2AC0">
        <w:rPr>
          <w:rFonts w:hint="eastAsia"/>
          <w:sz w:val="24"/>
          <w:szCs w:val="24"/>
        </w:rPr>
        <w:t>d</w:t>
      </w:r>
      <w:r w:rsidR="0015202D">
        <w:rPr>
          <w:rFonts w:hint="eastAsia"/>
          <w:sz w:val="24"/>
          <w:szCs w:val="24"/>
        </w:rPr>
        <w:t xml:space="preserve">  </w:t>
      </w:r>
      <w:r w:rsidR="00EF2AC0">
        <w:rPr>
          <w:rFonts w:hint="eastAsia"/>
          <w:sz w:val="24"/>
          <w:szCs w:val="24"/>
        </w:rPr>
        <w:t>class  materials  and  collected  assignments  from  other  students  before  the  class  began.</w:t>
      </w:r>
    </w:p>
    <w:p w:rsidR="00EF2AC0" w:rsidRDefault="00EF2AC0" w:rsidP="00EF2AC0">
      <w:pPr>
        <w:ind w:firstLine="240"/>
        <w:rPr>
          <w:sz w:val="24"/>
          <w:szCs w:val="24"/>
        </w:rPr>
      </w:pPr>
    </w:p>
    <w:p w:rsidR="00DC021B" w:rsidRDefault="00EF2AC0" w:rsidP="00EF2AC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In  our  textbook,  trusting  your  students  more  and  sharing  some  responsibility  with  them  is  a  useful  way  of  increasing  their  involvement  in  the</w:t>
      </w:r>
      <w:r w:rsidR="00E6229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learning  process.  </w:t>
      </w:r>
      <w:r w:rsidR="00791BDE">
        <w:rPr>
          <w:rFonts w:hint="eastAsia"/>
          <w:sz w:val="24"/>
          <w:szCs w:val="24"/>
        </w:rPr>
        <w:t>For  me</w:t>
      </w:r>
      <w:r w:rsidR="00DC021B">
        <w:rPr>
          <w:rFonts w:hint="eastAsia"/>
          <w:sz w:val="24"/>
          <w:szCs w:val="24"/>
        </w:rPr>
        <w:t>,  it  was  so  burden</w:t>
      </w:r>
      <w:r w:rsidR="00791BDE">
        <w:rPr>
          <w:rFonts w:hint="eastAsia"/>
          <w:sz w:val="24"/>
          <w:szCs w:val="24"/>
        </w:rPr>
        <w:t xml:space="preserve">  at  first</w:t>
      </w:r>
      <w:r w:rsidR="00DC021B">
        <w:rPr>
          <w:rFonts w:hint="eastAsia"/>
          <w:sz w:val="24"/>
          <w:szCs w:val="24"/>
        </w:rPr>
        <w:t xml:space="preserve">  because  </w:t>
      </w:r>
      <w:r w:rsidR="00DC021B">
        <w:rPr>
          <w:sz w:val="24"/>
          <w:szCs w:val="24"/>
        </w:rPr>
        <w:t>I</w:t>
      </w:r>
      <w:r w:rsidR="00DC021B">
        <w:rPr>
          <w:rFonts w:hint="eastAsia"/>
          <w:sz w:val="24"/>
          <w:szCs w:val="24"/>
        </w:rPr>
        <w:t xml:space="preserve">  had  to  come  to  </w:t>
      </w:r>
      <w:r w:rsidR="008E7AF2">
        <w:rPr>
          <w:rFonts w:hint="eastAsia"/>
          <w:sz w:val="24"/>
          <w:szCs w:val="24"/>
        </w:rPr>
        <w:t xml:space="preserve">the </w:t>
      </w:r>
      <w:r w:rsidR="00DC021B">
        <w:rPr>
          <w:rFonts w:hint="eastAsia"/>
          <w:sz w:val="24"/>
          <w:szCs w:val="24"/>
        </w:rPr>
        <w:t>class</w:t>
      </w:r>
      <w:r w:rsidR="008E7AF2">
        <w:rPr>
          <w:rFonts w:hint="eastAsia"/>
          <w:sz w:val="24"/>
          <w:szCs w:val="24"/>
        </w:rPr>
        <w:t>room</w:t>
      </w:r>
      <w:r w:rsidR="00DC021B">
        <w:rPr>
          <w:rFonts w:hint="eastAsia"/>
          <w:sz w:val="24"/>
          <w:szCs w:val="24"/>
        </w:rPr>
        <w:t xml:space="preserve">  30-minute  earlier  and  then  prepare  tools  and  materials  related  to  the  class.  </w:t>
      </w:r>
      <w:r w:rsidR="00791BDE">
        <w:rPr>
          <w:rFonts w:hint="eastAsia"/>
          <w:sz w:val="24"/>
          <w:szCs w:val="24"/>
        </w:rPr>
        <w:t>However</w:t>
      </w:r>
      <w:proofErr w:type="gramStart"/>
      <w:r w:rsidR="00791BDE">
        <w:rPr>
          <w:rFonts w:hint="eastAsia"/>
          <w:sz w:val="24"/>
          <w:szCs w:val="24"/>
        </w:rPr>
        <w:t>,</w:t>
      </w:r>
      <w:r w:rsidR="00DC021B">
        <w:rPr>
          <w:rFonts w:hint="eastAsia"/>
          <w:sz w:val="24"/>
          <w:szCs w:val="24"/>
        </w:rPr>
        <w:t xml:space="preserve">  g</w:t>
      </w:r>
      <w:r w:rsidR="00791BDE">
        <w:rPr>
          <w:rFonts w:hint="eastAsia"/>
          <w:sz w:val="24"/>
          <w:szCs w:val="24"/>
        </w:rPr>
        <w:t>reat</w:t>
      </w:r>
      <w:proofErr w:type="gramEnd"/>
      <w:r w:rsidR="00791BDE">
        <w:rPr>
          <w:rFonts w:hint="eastAsia"/>
          <w:sz w:val="24"/>
          <w:szCs w:val="24"/>
        </w:rPr>
        <w:t xml:space="preserve">  responsibilities</w:t>
      </w:r>
      <w:r w:rsidR="00DC021B">
        <w:rPr>
          <w:rFonts w:hint="eastAsia"/>
          <w:sz w:val="24"/>
          <w:szCs w:val="24"/>
        </w:rPr>
        <w:t xml:space="preserve">  ma</w:t>
      </w:r>
      <w:r w:rsidR="00791BDE">
        <w:rPr>
          <w:rFonts w:hint="eastAsia"/>
          <w:sz w:val="24"/>
          <w:szCs w:val="24"/>
        </w:rPr>
        <w:t>d</w:t>
      </w:r>
      <w:r w:rsidR="00DC021B">
        <w:rPr>
          <w:rFonts w:hint="eastAsia"/>
          <w:sz w:val="24"/>
          <w:szCs w:val="24"/>
        </w:rPr>
        <w:t xml:space="preserve">e  me  different.  The  more  </w:t>
      </w:r>
      <w:r w:rsidR="00DC021B">
        <w:rPr>
          <w:sz w:val="24"/>
          <w:szCs w:val="24"/>
        </w:rPr>
        <w:t>I</w:t>
      </w:r>
      <w:r w:rsidR="00DC021B">
        <w:rPr>
          <w:rFonts w:hint="eastAsia"/>
          <w:sz w:val="24"/>
          <w:szCs w:val="24"/>
        </w:rPr>
        <w:t xml:space="preserve">  fe</w:t>
      </w:r>
      <w:r w:rsidR="008E7AF2">
        <w:rPr>
          <w:rFonts w:hint="eastAsia"/>
          <w:sz w:val="24"/>
          <w:szCs w:val="24"/>
        </w:rPr>
        <w:t>lt</w:t>
      </w:r>
      <w:r w:rsidR="00DC021B">
        <w:rPr>
          <w:rFonts w:hint="eastAsia"/>
          <w:sz w:val="24"/>
          <w:szCs w:val="24"/>
        </w:rPr>
        <w:t xml:space="preserve">  responsibilities  for  it  and  got  involved  the  class,  the  less  </w:t>
      </w:r>
      <w:r w:rsidR="00DC021B">
        <w:rPr>
          <w:sz w:val="24"/>
          <w:szCs w:val="24"/>
        </w:rPr>
        <w:t>I</w:t>
      </w:r>
      <w:r w:rsidR="00DC021B">
        <w:rPr>
          <w:rFonts w:hint="eastAsia"/>
          <w:sz w:val="24"/>
          <w:szCs w:val="24"/>
        </w:rPr>
        <w:t xml:space="preserve">  drank  and  missed  the  class.  Moreover,  </w:t>
      </w:r>
      <w:r w:rsidR="00DC021B">
        <w:rPr>
          <w:sz w:val="24"/>
          <w:szCs w:val="24"/>
        </w:rPr>
        <w:t>I</w:t>
      </w:r>
      <w:r w:rsidR="00DC021B">
        <w:rPr>
          <w:rFonts w:hint="eastAsia"/>
          <w:sz w:val="24"/>
          <w:szCs w:val="24"/>
        </w:rPr>
        <w:t xml:space="preserve">  won  the  first  place  on  the  final  exam.  </w:t>
      </w:r>
      <w:proofErr w:type="gramStart"/>
      <w:r w:rsidR="00DC021B">
        <w:rPr>
          <w:rFonts w:hint="eastAsia"/>
          <w:sz w:val="24"/>
          <w:szCs w:val="24"/>
        </w:rPr>
        <w:t>It  was</w:t>
      </w:r>
      <w:proofErr w:type="gramEnd"/>
      <w:r w:rsidR="00DC021B">
        <w:rPr>
          <w:rFonts w:hint="eastAsia"/>
          <w:sz w:val="24"/>
          <w:szCs w:val="24"/>
        </w:rPr>
        <w:t xml:space="preserve">  really  terrific. </w:t>
      </w:r>
    </w:p>
    <w:p w:rsidR="00DC021B" w:rsidRDefault="00DC021B" w:rsidP="00EF2AC0">
      <w:pPr>
        <w:ind w:firstLine="240"/>
        <w:rPr>
          <w:sz w:val="24"/>
          <w:szCs w:val="24"/>
        </w:rPr>
      </w:pPr>
    </w:p>
    <w:p w:rsidR="00EF2AC0" w:rsidRDefault="00DC021B" w:rsidP="00EF2AC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So,  my  solution  to  frequent  tardiness  and  absences  is  that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 w:rsidR="0010785E">
        <w:rPr>
          <w:rFonts w:hint="eastAsia"/>
          <w:sz w:val="24"/>
          <w:szCs w:val="24"/>
        </w:rPr>
        <w:t xml:space="preserve"> have  someone  who  </w:t>
      </w:r>
      <w:r w:rsidR="00C12276">
        <w:rPr>
          <w:rFonts w:hint="eastAsia"/>
          <w:sz w:val="24"/>
          <w:szCs w:val="24"/>
        </w:rPr>
        <w:t>is</w:t>
      </w:r>
      <w:r w:rsidR="0010785E">
        <w:rPr>
          <w:rFonts w:hint="eastAsia"/>
          <w:sz w:val="24"/>
          <w:szCs w:val="24"/>
        </w:rPr>
        <w:t xml:space="preserve">  frequently  late  and  absent  have  a  responsibility  for  something  important  in  the  classroom.  For example,  they  will  be  designated  as  a  class  president,  or  as  a  assistant</w:t>
      </w:r>
      <w:r>
        <w:rPr>
          <w:rFonts w:hint="eastAsia"/>
          <w:sz w:val="24"/>
          <w:szCs w:val="24"/>
        </w:rPr>
        <w:t xml:space="preserve"> </w:t>
      </w:r>
      <w:r w:rsidR="0010785E">
        <w:rPr>
          <w:rFonts w:hint="eastAsia"/>
          <w:sz w:val="24"/>
          <w:szCs w:val="24"/>
        </w:rPr>
        <w:t xml:space="preserve"> </w:t>
      </w:r>
      <w:r w:rsidR="008E7AF2">
        <w:rPr>
          <w:rFonts w:hint="eastAsia"/>
          <w:sz w:val="24"/>
          <w:szCs w:val="24"/>
        </w:rPr>
        <w:t>for  the  class</w:t>
      </w:r>
      <w:r w:rsidR="0010785E">
        <w:rPr>
          <w:rFonts w:hint="eastAsia"/>
          <w:sz w:val="24"/>
          <w:szCs w:val="24"/>
        </w:rPr>
        <w:t>,  so,  they  think  of  themselves  as  someone  important  in  the  class.</w:t>
      </w:r>
    </w:p>
    <w:p w:rsidR="0010785E" w:rsidRPr="008E7AF2" w:rsidRDefault="0010785E" w:rsidP="00EF2AC0">
      <w:pPr>
        <w:ind w:firstLine="240"/>
        <w:rPr>
          <w:sz w:val="24"/>
          <w:szCs w:val="24"/>
        </w:rPr>
      </w:pPr>
    </w:p>
    <w:p w:rsidR="0010785E" w:rsidRDefault="0010785E" w:rsidP="00EF2AC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Maybe,  there  is  a  student  who  ignore  their  responsibility.  But  the  advantages  of  this  solution  far  outweigh  the  disadvantages.</w:t>
      </w:r>
      <w:r w:rsidR="007F7989">
        <w:rPr>
          <w:rFonts w:hint="eastAsia"/>
          <w:sz w:val="24"/>
          <w:szCs w:val="24"/>
        </w:rPr>
        <w:t xml:space="preserve">  In  my  experiences,  it  would  be  helpful  to  students  themselves  as  well  as  to  </w:t>
      </w:r>
      <w:r w:rsidR="008E7AF2">
        <w:rPr>
          <w:rFonts w:hint="eastAsia"/>
          <w:sz w:val="24"/>
          <w:szCs w:val="24"/>
        </w:rPr>
        <w:t>teachers</w:t>
      </w:r>
      <w:r w:rsidR="007F7989">
        <w:rPr>
          <w:rFonts w:hint="eastAsia"/>
          <w:sz w:val="24"/>
          <w:szCs w:val="24"/>
        </w:rPr>
        <w:t>.</w:t>
      </w:r>
    </w:p>
    <w:p w:rsidR="00C4676F" w:rsidRDefault="00C4676F" w:rsidP="00C4676F">
      <w:pPr>
        <w:pStyle w:val="a3"/>
        <w:ind w:leftChars="0" w:left="555"/>
        <w:rPr>
          <w:b/>
          <w:sz w:val="24"/>
          <w:szCs w:val="24"/>
        </w:rPr>
      </w:pPr>
    </w:p>
    <w:p w:rsidR="005D6A38" w:rsidRPr="005D6A38" w:rsidRDefault="005D6A38" w:rsidP="005D6A38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How  will you  help  your  students  prepare  for  any  lesson  presentations  that  they  may  need  to  do  throughout  the  school  year?</w:t>
      </w:r>
    </w:p>
    <w:p w:rsidR="00FC559D" w:rsidRPr="00C4676F" w:rsidRDefault="00FC559D" w:rsidP="007F7989">
      <w:pPr>
        <w:rPr>
          <w:sz w:val="24"/>
          <w:szCs w:val="24"/>
        </w:rPr>
      </w:pPr>
    </w:p>
    <w:p w:rsidR="002869F0" w:rsidRDefault="002869F0" w:rsidP="002869F0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Generally,  preparing  for  a  lesson  presentation  consists  of  several  </w:t>
      </w:r>
      <w:r>
        <w:rPr>
          <w:rFonts w:hint="eastAsia"/>
          <w:sz w:val="24"/>
          <w:szCs w:val="24"/>
        </w:rPr>
        <w:lastRenderedPageBreak/>
        <w:t>steps  such  as  choosing</w:t>
      </w:r>
      <w:r w:rsidR="005D31A9">
        <w:rPr>
          <w:rFonts w:hint="eastAsia"/>
          <w:sz w:val="24"/>
          <w:szCs w:val="24"/>
        </w:rPr>
        <w:t xml:space="preserve">  a  topic</w:t>
      </w:r>
      <w:r>
        <w:rPr>
          <w:rFonts w:hint="eastAsia"/>
          <w:sz w:val="24"/>
          <w:szCs w:val="24"/>
        </w:rPr>
        <w:t xml:space="preserve">,  researching,  demonstrating,  organizing  lots  of  theories  and  data,  and  </w:t>
      </w:r>
      <w:r w:rsidR="005D31A9">
        <w:rPr>
          <w:rFonts w:hint="eastAsia"/>
          <w:sz w:val="24"/>
          <w:szCs w:val="24"/>
        </w:rPr>
        <w:t xml:space="preserve">planning  for  </w:t>
      </w:r>
      <w:r>
        <w:rPr>
          <w:rFonts w:hint="eastAsia"/>
          <w:sz w:val="24"/>
          <w:szCs w:val="24"/>
        </w:rPr>
        <w:t xml:space="preserve">giving  a  presentation. </w:t>
      </w:r>
    </w:p>
    <w:p w:rsidR="002869F0" w:rsidRDefault="002869F0" w:rsidP="002869F0">
      <w:pPr>
        <w:ind w:firstLine="240"/>
        <w:rPr>
          <w:sz w:val="24"/>
          <w:szCs w:val="24"/>
        </w:rPr>
      </w:pPr>
    </w:p>
    <w:p w:rsidR="00C8511C" w:rsidRDefault="005D31A9" w:rsidP="00C8511C">
      <w:pPr>
        <w:ind w:firstLine="240"/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>
        <w:rPr>
          <w:rFonts w:hint="eastAsia"/>
          <w:sz w:val="24"/>
          <w:szCs w:val="24"/>
        </w:rPr>
        <w:t xml:space="preserve"> my  student  prepare  for  any  lesson  presentations,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will  be  an  adviser  and  a  friend  not  </w:t>
      </w:r>
      <w:r w:rsidR="00C12276">
        <w:rPr>
          <w:rFonts w:hint="eastAsia"/>
          <w:sz w:val="24"/>
          <w:szCs w:val="24"/>
        </w:rPr>
        <w:t xml:space="preserve">a  </w:t>
      </w:r>
      <w:r>
        <w:rPr>
          <w:rFonts w:hint="eastAsia"/>
          <w:sz w:val="24"/>
          <w:szCs w:val="24"/>
        </w:rPr>
        <w:t>teacher</w:t>
      </w:r>
      <w:r w:rsidR="00C8511C">
        <w:rPr>
          <w:rFonts w:hint="eastAsia"/>
          <w:sz w:val="24"/>
          <w:szCs w:val="24"/>
        </w:rPr>
        <w:t xml:space="preserve">  who  </w:t>
      </w:r>
      <w:r w:rsidR="00C8511C">
        <w:rPr>
          <w:sz w:val="24"/>
          <w:szCs w:val="24"/>
        </w:rPr>
        <w:t>only</w:t>
      </w:r>
      <w:r w:rsidR="00C8511C">
        <w:rPr>
          <w:rFonts w:hint="eastAsia"/>
          <w:sz w:val="24"/>
          <w:szCs w:val="24"/>
        </w:rPr>
        <w:t xml:space="preserve">  say  what  right  thing  is</w:t>
      </w:r>
      <w:r>
        <w:rPr>
          <w:rFonts w:hint="eastAsia"/>
          <w:sz w:val="24"/>
          <w:szCs w:val="24"/>
        </w:rPr>
        <w:t xml:space="preserve">.  </w:t>
      </w:r>
      <w:r w:rsidR="00166162">
        <w:rPr>
          <w:rFonts w:hint="eastAsia"/>
          <w:sz w:val="24"/>
          <w:szCs w:val="24"/>
        </w:rPr>
        <w:t>Now,  this  question</w:t>
      </w:r>
      <w:r w:rsidR="00C8511C">
        <w:rPr>
          <w:rFonts w:hint="eastAsia"/>
          <w:sz w:val="24"/>
          <w:szCs w:val="24"/>
        </w:rPr>
        <w:t xml:space="preserve">  reminds  me  of  my  adviser</w:t>
      </w:r>
      <w:r w:rsidR="00166162">
        <w:rPr>
          <w:rFonts w:hint="eastAsia"/>
          <w:sz w:val="24"/>
          <w:szCs w:val="24"/>
        </w:rPr>
        <w:t xml:space="preserve">  who  helped  me  with  my  graduation  paper.  </w:t>
      </w:r>
      <w:r>
        <w:rPr>
          <w:rFonts w:hint="eastAsia"/>
          <w:sz w:val="24"/>
          <w:szCs w:val="24"/>
        </w:rPr>
        <w:t xml:space="preserve">In  the  </w:t>
      </w:r>
      <w:r w:rsidR="00166162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emester</w:t>
      </w:r>
      <w:r w:rsidR="00166162">
        <w:rPr>
          <w:rFonts w:hint="eastAsia"/>
          <w:sz w:val="24"/>
          <w:szCs w:val="24"/>
        </w:rPr>
        <w:t xml:space="preserve">  </w:t>
      </w:r>
      <w:r w:rsidR="00623AAF">
        <w:rPr>
          <w:rFonts w:hint="eastAsia"/>
          <w:sz w:val="24"/>
          <w:szCs w:val="24"/>
        </w:rPr>
        <w:t xml:space="preserve">right  </w:t>
      </w:r>
      <w:r w:rsidR="00166162">
        <w:rPr>
          <w:rFonts w:hint="eastAsia"/>
          <w:sz w:val="24"/>
          <w:szCs w:val="24"/>
        </w:rPr>
        <w:t>before  the  graduation</w:t>
      </w:r>
      <w:r>
        <w:rPr>
          <w:rFonts w:hint="eastAsia"/>
          <w:sz w:val="24"/>
          <w:szCs w:val="24"/>
        </w:rPr>
        <w:t xml:space="preserve">,  2009, 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 had  to  write  a  paper  that  </w:t>
      </w:r>
      <w:r w:rsidR="006F60C7">
        <w:rPr>
          <w:rFonts w:hint="eastAsia"/>
          <w:sz w:val="24"/>
          <w:szCs w:val="24"/>
        </w:rPr>
        <w:t xml:space="preserve">was  </w:t>
      </w:r>
      <w:r>
        <w:rPr>
          <w:rFonts w:hint="eastAsia"/>
          <w:sz w:val="24"/>
          <w:szCs w:val="24"/>
        </w:rPr>
        <w:t>required  to  graduate</w:t>
      </w:r>
      <w:r w:rsidR="00166162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C12276">
        <w:rPr>
          <w:rFonts w:hint="eastAsia"/>
          <w:sz w:val="24"/>
          <w:szCs w:val="24"/>
        </w:rPr>
        <w:t xml:space="preserve"> My  advisor  forced  </w:t>
      </w:r>
      <w:proofErr w:type="spellStart"/>
      <w:r w:rsidR="00C12276">
        <w:rPr>
          <w:rFonts w:hint="eastAsia"/>
          <w:sz w:val="24"/>
          <w:szCs w:val="24"/>
        </w:rPr>
        <w:t>my</w:t>
      </w:r>
      <w:proofErr w:type="spellEnd"/>
      <w:r w:rsidR="00C12276">
        <w:rPr>
          <w:rFonts w:hint="eastAsia"/>
          <w:sz w:val="24"/>
          <w:szCs w:val="24"/>
        </w:rPr>
        <w:t xml:space="preserve">  attention</w:t>
      </w:r>
      <w:r w:rsidR="00166162">
        <w:rPr>
          <w:rFonts w:hint="eastAsia"/>
          <w:sz w:val="24"/>
          <w:szCs w:val="24"/>
        </w:rPr>
        <w:t xml:space="preserve">  to  follow  his  direction  and  rejected  </w:t>
      </w:r>
      <w:r w:rsidR="00C8511C">
        <w:rPr>
          <w:rFonts w:hint="eastAsia"/>
          <w:sz w:val="24"/>
          <w:szCs w:val="24"/>
        </w:rPr>
        <w:t xml:space="preserve">all  of  </w:t>
      </w:r>
      <w:r w:rsidR="00166162">
        <w:rPr>
          <w:rFonts w:hint="eastAsia"/>
          <w:sz w:val="24"/>
          <w:szCs w:val="24"/>
        </w:rPr>
        <w:t xml:space="preserve">my  ideas  on  the  paper.  Although  </w:t>
      </w:r>
      <w:r w:rsidR="00166162">
        <w:rPr>
          <w:sz w:val="24"/>
          <w:szCs w:val="24"/>
        </w:rPr>
        <w:t>I</w:t>
      </w:r>
      <w:r w:rsidR="00166162">
        <w:rPr>
          <w:rFonts w:hint="eastAsia"/>
          <w:sz w:val="24"/>
          <w:szCs w:val="24"/>
        </w:rPr>
        <w:t xml:space="preserve">  wrote  that  paper,  </w:t>
      </w:r>
      <w:r w:rsidR="00166162">
        <w:rPr>
          <w:sz w:val="24"/>
          <w:szCs w:val="24"/>
        </w:rPr>
        <w:t>I</w:t>
      </w:r>
      <w:r w:rsidR="00166162">
        <w:rPr>
          <w:rFonts w:hint="eastAsia"/>
          <w:sz w:val="24"/>
          <w:szCs w:val="24"/>
        </w:rPr>
        <w:t xml:space="preserve"> </w:t>
      </w:r>
      <w:r w:rsidR="00C8511C">
        <w:rPr>
          <w:rFonts w:hint="eastAsia"/>
          <w:sz w:val="24"/>
          <w:szCs w:val="24"/>
        </w:rPr>
        <w:t xml:space="preserve"> </w:t>
      </w:r>
      <w:r w:rsidR="00166162">
        <w:rPr>
          <w:rFonts w:hint="eastAsia"/>
          <w:sz w:val="24"/>
          <w:szCs w:val="24"/>
        </w:rPr>
        <w:t>fel</w:t>
      </w:r>
      <w:r w:rsidR="00C8511C">
        <w:rPr>
          <w:rFonts w:hint="eastAsia"/>
          <w:sz w:val="24"/>
          <w:szCs w:val="24"/>
        </w:rPr>
        <w:t>t</w:t>
      </w:r>
      <w:r w:rsidR="00166162">
        <w:rPr>
          <w:rFonts w:hint="eastAsia"/>
          <w:sz w:val="24"/>
          <w:szCs w:val="24"/>
        </w:rPr>
        <w:t xml:space="preserve">  it  was</w:t>
      </w:r>
      <w:r w:rsidR="00C8511C">
        <w:rPr>
          <w:rFonts w:hint="eastAsia"/>
          <w:sz w:val="24"/>
          <w:szCs w:val="24"/>
        </w:rPr>
        <w:t xml:space="preserve">  not</w:t>
      </w:r>
      <w:r w:rsidR="00166162">
        <w:rPr>
          <w:rFonts w:hint="eastAsia"/>
          <w:sz w:val="24"/>
          <w:szCs w:val="24"/>
        </w:rPr>
        <w:t xml:space="preserve">  mine,  but  his. </w:t>
      </w:r>
      <w:r w:rsidR="00C8511C">
        <w:rPr>
          <w:rFonts w:hint="eastAsia"/>
          <w:sz w:val="24"/>
          <w:szCs w:val="24"/>
        </w:rPr>
        <w:t xml:space="preserve"> It  is  true  that  he  was  far  better e</w:t>
      </w:r>
      <w:r w:rsidR="00C12276">
        <w:rPr>
          <w:rFonts w:hint="eastAsia"/>
          <w:sz w:val="24"/>
          <w:szCs w:val="24"/>
        </w:rPr>
        <w:t>quipped  academically  than  me,</w:t>
      </w:r>
      <w:r w:rsidR="00C8511C">
        <w:rPr>
          <w:rFonts w:hint="eastAsia"/>
          <w:sz w:val="24"/>
          <w:szCs w:val="24"/>
        </w:rPr>
        <w:t xml:space="preserve">  </w:t>
      </w:r>
      <w:r w:rsidR="00C12276">
        <w:rPr>
          <w:rFonts w:hint="eastAsia"/>
          <w:sz w:val="24"/>
          <w:szCs w:val="24"/>
        </w:rPr>
        <w:t>a</w:t>
      </w:r>
      <w:bookmarkStart w:id="0" w:name="_GoBack"/>
      <w:bookmarkEnd w:id="0"/>
      <w:r w:rsidR="009F4338">
        <w:rPr>
          <w:rFonts w:hint="eastAsia"/>
          <w:sz w:val="24"/>
          <w:szCs w:val="24"/>
        </w:rPr>
        <w:t>nd yet</w:t>
      </w:r>
      <w:r w:rsidR="00C8511C">
        <w:rPr>
          <w:rFonts w:hint="eastAsia"/>
          <w:sz w:val="24"/>
          <w:szCs w:val="24"/>
        </w:rPr>
        <w:t xml:space="preserve">,  </w:t>
      </w:r>
      <w:r w:rsidR="00C8511C">
        <w:rPr>
          <w:sz w:val="24"/>
          <w:szCs w:val="24"/>
        </w:rPr>
        <w:t>I</w:t>
      </w:r>
      <w:r w:rsidR="00C8511C">
        <w:rPr>
          <w:rFonts w:hint="eastAsia"/>
          <w:sz w:val="24"/>
          <w:szCs w:val="24"/>
        </w:rPr>
        <w:t xml:space="preserve">  think  he  should  give  </w:t>
      </w:r>
      <w:r w:rsidR="00F32EB2">
        <w:rPr>
          <w:rFonts w:hint="eastAsia"/>
          <w:sz w:val="24"/>
          <w:szCs w:val="24"/>
        </w:rPr>
        <w:t xml:space="preserve">students  </w:t>
      </w:r>
      <w:r w:rsidR="00C8511C">
        <w:rPr>
          <w:rFonts w:hint="eastAsia"/>
          <w:sz w:val="24"/>
          <w:szCs w:val="24"/>
        </w:rPr>
        <w:t xml:space="preserve">a  chance  </w:t>
      </w:r>
      <w:r w:rsidR="00F32EB2">
        <w:rPr>
          <w:rFonts w:hint="eastAsia"/>
          <w:sz w:val="24"/>
          <w:szCs w:val="24"/>
        </w:rPr>
        <w:t>to  think  about  their  papers  and  to  demonstrate  their  ideas</w:t>
      </w:r>
      <w:r w:rsidR="00B55AD1">
        <w:rPr>
          <w:rFonts w:hint="eastAsia"/>
          <w:sz w:val="24"/>
          <w:szCs w:val="24"/>
        </w:rPr>
        <w:t xml:space="preserve">  on  their  own</w:t>
      </w:r>
      <w:r w:rsidR="00F32EB2">
        <w:rPr>
          <w:rFonts w:hint="eastAsia"/>
          <w:sz w:val="24"/>
          <w:szCs w:val="24"/>
        </w:rPr>
        <w:t>.</w:t>
      </w:r>
    </w:p>
    <w:p w:rsidR="00C8511C" w:rsidRPr="00F32EB2" w:rsidRDefault="00C8511C" w:rsidP="00C8511C">
      <w:pPr>
        <w:ind w:firstLine="240"/>
        <w:rPr>
          <w:sz w:val="24"/>
          <w:szCs w:val="24"/>
        </w:rPr>
      </w:pPr>
    </w:p>
    <w:p w:rsidR="00F32EB2" w:rsidRDefault="00C8511C" w:rsidP="00F32EB2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 my  opinion,  </w:t>
      </w:r>
      <w:r w:rsidR="00F32EB2">
        <w:rPr>
          <w:rFonts w:hint="eastAsia"/>
          <w:sz w:val="24"/>
          <w:szCs w:val="24"/>
        </w:rPr>
        <w:t xml:space="preserve">it  is  the  best  to  give  students  a  chance  to  think  about  their  topic  deeply  and  to  examine  lots  of  different  options  they  can  choose,  and  then,  they  can  see  how  their  ideas  come  real  with  every details.  </w:t>
      </w:r>
      <w:r w:rsidR="00F32EB2">
        <w:rPr>
          <w:sz w:val="24"/>
          <w:szCs w:val="24"/>
        </w:rPr>
        <w:t>S</w:t>
      </w:r>
      <w:r w:rsidR="00F32EB2">
        <w:rPr>
          <w:rFonts w:hint="eastAsia"/>
          <w:sz w:val="24"/>
          <w:szCs w:val="24"/>
        </w:rPr>
        <w:t>o,</w:t>
      </w:r>
      <w:r w:rsidR="006A6726">
        <w:rPr>
          <w:rFonts w:hint="eastAsia"/>
          <w:sz w:val="24"/>
          <w:szCs w:val="24"/>
        </w:rPr>
        <w:t xml:space="preserve">  when  students  are  stuck  in  and  cannot  go  further,</w:t>
      </w:r>
      <w:r w:rsidR="00F32EB2">
        <w:rPr>
          <w:rFonts w:hint="eastAsia"/>
          <w:sz w:val="24"/>
          <w:szCs w:val="24"/>
        </w:rPr>
        <w:t xml:space="preserve">  </w:t>
      </w:r>
      <w:r w:rsidR="00C4676F">
        <w:rPr>
          <w:rFonts w:hint="eastAsia"/>
          <w:sz w:val="24"/>
          <w:szCs w:val="24"/>
        </w:rPr>
        <w:t xml:space="preserve">through  lots  of  conversations  and  right  </w:t>
      </w:r>
      <w:r w:rsidR="006A6726">
        <w:rPr>
          <w:rFonts w:hint="eastAsia"/>
          <w:sz w:val="24"/>
          <w:szCs w:val="24"/>
        </w:rPr>
        <w:t>advices  to  get  over  that  obstacles</w:t>
      </w:r>
      <w:r w:rsidR="00C4676F">
        <w:rPr>
          <w:rFonts w:hint="eastAsia"/>
          <w:sz w:val="24"/>
          <w:szCs w:val="24"/>
        </w:rPr>
        <w:t>,  teacher  should  encourage</w:t>
      </w:r>
      <w:r w:rsidR="00F32EB2">
        <w:rPr>
          <w:rFonts w:hint="eastAsia"/>
          <w:sz w:val="24"/>
          <w:szCs w:val="24"/>
        </w:rPr>
        <w:t xml:space="preserve">  students  </w:t>
      </w:r>
      <w:r w:rsidR="00D7100E">
        <w:rPr>
          <w:rFonts w:hint="eastAsia"/>
          <w:sz w:val="24"/>
          <w:szCs w:val="24"/>
        </w:rPr>
        <w:t xml:space="preserve">to  make  their  own  </w:t>
      </w:r>
      <w:r w:rsidR="00C4676F">
        <w:rPr>
          <w:rFonts w:hint="eastAsia"/>
          <w:sz w:val="24"/>
          <w:szCs w:val="24"/>
        </w:rPr>
        <w:t>presentation.</w:t>
      </w:r>
    </w:p>
    <w:p w:rsidR="00C8511C" w:rsidRDefault="00F32EB2" w:rsidP="00C8511C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C8511C" w:rsidRPr="00F32EB2" w:rsidRDefault="00C8511C" w:rsidP="00C8511C">
      <w:pPr>
        <w:ind w:firstLine="240"/>
        <w:rPr>
          <w:sz w:val="24"/>
          <w:szCs w:val="24"/>
        </w:rPr>
      </w:pPr>
    </w:p>
    <w:p w:rsidR="007F7989" w:rsidRPr="007F7989" w:rsidRDefault="00166162" w:rsidP="00C8511C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49147C" w:rsidRPr="009F1B54" w:rsidRDefault="00FC559D" w:rsidP="00FC559D">
      <w:pPr>
        <w:ind w:left="195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49147C" w:rsidRPr="009F1B54" w:rsidSect="005579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37" w:rsidRDefault="00F34337" w:rsidP="00F34337">
      <w:r>
        <w:separator/>
      </w:r>
    </w:p>
  </w:endnote>
  <w:endnote w:type="continuationSeparator" w:id="0">
    <w:p w:rsidR="00F34337" w:rsidRDefault="00F34337" w:rsidP="00F3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37" w:rsidRDefault="00F34337" w:rsidP="00F34337">
      <w:r>
        <w:separator/>
      </w:r>
    </w:p>
  </w:footnote>
  <w:footnote w:type="continuationSeparator" w:id="0">
    <w:p w:rsidR="00F34337" w:rsidRDefault="00F34337" w:rsidP="00F3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E73C1"/>
    <w:multiLevelType w:val="hybridMultilevel"/>
    <w:tmpl w:val="A03E15D6"/>
    <w:lvl w:ilvl="0" w:tplc="B5F278B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1">
    <w:nsid w:val="68BA021D"/>
    <w:multiLevelType w:val="hybridMultilevel"/>
    <w:tmpl w:val="AF5E509C"/>
    <w:lvl w:ilvl="0" w:tplc="387C7D48">
      <w:start w:val="1"/>
      <w:numFmt w:val="decimalZero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E2"/>
    <w:rsid w:val="00092095"/>
    <w:rsid w:val="0010785E"/>
    <w:rsid w:val="0015202D"/>
    <w:rsid w:val="001658E2"/>
    <w:rsid w:val="00166162"/>
    <w:rsid w:val="0024403E"/>
    <w:rsid w:val="002869F0"/>
    <w:rsid w:val="003F6EEB"/>
    <w:rsid w:val="0049147C"/>
    <w:rsid w:val="005353B2"/>
    <w:rsid w:val="00540785"/>
    <w:rsid w:val="0055792E"/>
    <w:rsid w:val="005D31A9"/>
    <w:rsid w:val="005D6A38"/>
    <w:rsid w:val="006202F6"/>
    <w:rsid w:val="00623AAF"/>
    <w:rsid w:val="006A6726"/>
    <w:rsid w:val="006F60C7"/>
    <w:rsid w:val="00791BDE"/>
    <w:rsid w:val="007F7989"/>
    <w:rsid w:val="00875465"/>
    <w:rsid w:val="008E7AF2"/>
    <w:rsid w:val="0095397C"/>
    <w:rsid w:val="0096351B"/>
    <w:rsid w:val="009F1B54"/>
    <w:rsid w:val="009F4338"/>
    <w:rsid w:val="00AB6803"/>
    <w:rsid w:val="00B15886"/>
    <w:rsid w:val="00B55AD1"/>
    <w:rsid w:val="00C0608A"/>
    <w:rsid w:val="00C0775E"/>
    <w:rsid w:val="00C12276"/>
    <w:rsid w:val="00C4676F"/>
    <w:rsid w:val="00C65415"/>
    <w:rsid w:val="00C8511C"/>
    <w:rsid w:val="00D7100E"/>
    <w:rsid w:val="00DC021B"/>
    <w:rsid w:val="00E62290"/>
    <w:rsid w:val="00E97B3F"/>
    <w:rsid w:val="00EF2AC0"/>
    <w:rsid w:val="00F32EB2"/>
    <w:rsid w:val="00F34337"/>
    <w:rsid w:val="00F53164"/>
    <w:rsid w:val="00F870AA"/>
    <w:rsid w:val="00FA373E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9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343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34337"/>
  </w:style>
  <w:style w:type="paragraph" w:styleId="a5">
    <w:name w:val="footer"/>
    <w:basedOn w:val="a"/>
    <w:link w:val="Char0"/>
    <w:uiPriority w:val="99"/>
    <w:unhideWhenUsed/>
    <w:rsid w:val="00F343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34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9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343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34337"/>
  </w:style>
  <w:style w:type="paragraph" w:styleId="a5">
    <w:name w:val="footer"/>
    <w:basedOn w:val="a"/>
    <w:link w:val="Char0"/>
    <w:uiPriority w:val="99"/>
    <w:unhideWhenUsed/>
    <w:rsid w:val="00F343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3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이관희</dc:creator>
  <cp:lastModifiedBy>내손도서관</cp:lastModifiedBy>
  <cp:revision>2</cp:revision>
  <dcterms:created xsi:type="dcterms:W3CDTF">2012-05-07T05:57:00Z</dcterms:created>
  <dcterms:modified xsi:type="dcterms:W3CDTF">2012-05-07T05:57:00Z</dcterms:modified>
</cp:coreProperties>
</file>