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B3" w:rsidRPr="00D87BC0" w:rsidRDefault="00902832">
      <w:pPr>
        <w:rPr>
          <w:b/>
          <w:szCs w:val="20"/>
        </w:rPr>
      </w:pPr>
      <w:r w:rsidRPr="00D87BC0">
        <w:rPr>
          <w:rFonts w:hint="eastAsia"/>
          <w:b/>
          <w:szCs w:val="20"/>
        </w:rPr>
        <w:t xml:space="preserve">Essay: </w:t>
      </w:r>
      <w:proofErr w:type="gramStart"/>
      <w:r w:rsidRPr="00D87BC0">
        <w:rPr>
          <w:rFonts w:hint="eastAsia"/>
          <w:b/>
          <w:szCs w:val="20"/>
        </w:rPr>
        <w:t>The</w:t>
      </w:r>
      <w:proofErr w:type="gramEnd"/>
      <w:r w:rsidRPr="00D87BC0">
        <w:rPr>
          <w:rFonts w:hint="eastAsia"/>
          <w:b/>
          <w:szCs w:val="20"/>
        </w:rPr>
        <w:t xml:space="preserve"> experience I had in the past learning English</w:t>
      </w:r>
    </w:p>
    <w:p w:rsidR="00902832" w:rsidRPr="00D87BC0" w:rsidRDefault="00902832">
      <w:pPr>
        <w:rPr>
          <w:b/>
          <w:szCs w:val="20"/>
        </w:rPr>
      </w:pPr>
      <w:r w:rsidRPr="00D87BC0">
        <w:rPr>
          <w:rFonts w:hint="eastAsia"/>
          <w:b/>
          <w:szCs w:val="20"/>
        </w:rPr>
        <w:t>Class: 77 TESOL/Weekends</w:t>
      </w:r>
    </w:p>
    <w:p w:rsidR="00902832" w:rsidRPr="00D87BC0" w:rsidRDefault="00902832">
      <w:pPr>
        <w:rPr>
          <w:b/>
          <w:szCs w:val="20"/>
        </w:rPr>
      </w:pPr>
      <w:r w:rsidRPr="00D87BC0">
        <w:rPr>
          <w:rFonts w:hint="eastAsia"/>
          <w:b/>
          <w:szCs w:val="20"/>
        </w:rPr>
        <w:t xml:space="preserve">Name: Emma </w:t>
      </w:r>
      <w:proofErr w:type="gramStart"/>
      <w:r w:rsidRPr="00D87BC0">
        <w:rPr>
          <w:rFonts w:hint="eastAsia"/>
          <w:b/>
          <w:szCs w:val="20"/>
        </w:rPr>
        <w:t>JEONG(</w:t>
      </w:r>
      <w:proofErr w:type="gramEnd"/>
      <w:r w:rsidRPr="00D87BC0">
        <w:rPr>
          <w:rFonts w:hint="eastAsia"/>
          <w:b/>
          <w:szCs w:val="20"/>
        </w:rPr>
        <w:t xml:space="preserve">A </w:t>
      </w:r>
      <w:proofErr w:type="spellStart"/>
      <w:r w:rsidRPr="00D87BC0">
        <w:rPr>
          <w:rFonts w:hint="eastAsia"/>
          <w:b/>
          <w:szCs w:val="20"/>
        </w:rPr>
        <w:t>Eun</w:t>
      </w:r>
      <w:proofErr w:type="spellEnd"/>
      <w:r w:rsidRPr="00D87BC0">
        <w:rPr>
          <w:rFonts w:hint="eastAsia"/>
          <w:b/>
          <w:szCs w:val="20"/>
        </w:rPr>
        <w:t xml:space="preserve"> JEONG)</w:t>
      </w:r>
    </w:p>
    <w:p w:rsidR="00902832" w:rsidRDefault="00902832"/>
    <w:p w:rsidR="00902832" w:rsidRDefault="00A43470" w:rsidP="00D87BC0">
      <w:pPr>
        <w:spacing w:line="480" w:lineRule="auto"/>
      </w:pPr>
      <w:r>
        <w:rPr>
          <w:rFonts w:hint="eastAsia"/>
        </w:rPr>
        <w:t>Whe</w:t>
      </w:r>
      <w:r w:rsidR="00902832">
        <w:rPr>
          <w:rFonts w:hint="eastAsia"/>
        </w:rPr>
        <w:t>n I look back on my past days to write an essay, I find that I met so many English teachers. Those teachers I met through should be themselves the history of my English study. How hard they had tried to wake me up and make me open the door to the English world!</w:t>
      </w:r>
      <w:r w:rsidR="00D87BC0">
        <w:rPr>
          <w:rFonts w:hint="eastAsia"/>
        </w:rPr>
        <w:t xml:space="preserve"> </w:t>
      </w:r>
      <w:proofErr w:type="spellStart"/>
      <w:r w:rsidR="00D87BC0">
        <w:rPr>
          <w:rFonts w:hint="eastAsia"/>
        </w:rPr>
        <w:t>Bust</w:t>
      </w:r>
      <w:proofErr w:type="spellEnd"/>
      <w:r w:rsidR="00D87BC0">
        <w:rPr>
          <w:rFonts w:hint="eastAsia"/>
        </w:rPr>
        <w:t xml:space="preserve"> mostly, regardless of their good will, they failed to do that. There were plenty of English teachers, but unfortunately, just a few of them survived in my memory.</w:t>
      </w:r>
    </w:p>
    <w:p w:rsidR="00D87BC0" w:rsidRDefault="00D87BC0" w:rsidP="00D87BC0">
      <w:pPr>
        <w:spacing w:line="480" w:lineRule="auto"/>
      </w:pPr>
    </w:p>
    <w:p w:rsidR="00D87BC0" w:rsidRDefault="00D87BC0" w:rsidP="00D87BC0">
      <w:pPr>
        <w:spacing w:line="480" w:lineRule="auto"/>
      </w:pPr>
      <w:r>
        <w:rPr>
          <w:rFonts w:hint="eastAsia"/>
        </w:rPr>
        <w:t xml:space="preserve">Let me start with my Middle school English teachers for I started to study English with the entrance to the Middle school. My first experience with English class was read and write, read and </w:t>
      </w:r>
      <w:proofErr w:type="gramStart"/>
      <w:r>
        <w:rPr>
          <w:rFonts w:hint="eastAsia"/>
        </w:rPr>
        <w:t>write(</w:t>
      </w:r>
      <w:proofErr w:type="gramEnd"/>
      <w:r>
        <w:t>“</w:t>
      </w:r>
      <w:r>
        <w:rPr>
          <w:rFonts w:hint="eastAsia"/>
        </w:rPr>
        <w:t>copy the textbook</w:t>
      </w:r>
      <w:r>
        <w:t>”</w:t>
      </w:r>
      <w:r>
        <w:rPr>
          <w:rFonts w:hint="eastAsia"/>
        </w:rPr>
        <w:t xml:space="preserve"> might be more exact word for </w:t>
      </w:r>
      <w:r>
        <w:t>“</w:t>
      </w:r>
      <w:r>
        <w:rPr>
          <w:rFonts w:hint="eastAsia"/>
        </w:rPr>
        <w:t>write</w:t>
      </w:r>
      <w:r>
        <w:t>”</w:t>
      </w:r>
      <w:r>
        <w:rPr>
          <w:rFonts w:hint="eastAsia"/>
        </w:rPr>
        <w:t xml:space="preserve">). That is all I can remember. The English teachers I met in middle school always asked me to read and write textbooks several times as </w:t>
      </w:r>
      <w:proofErr w:type="gramStart"/>
      <w:r>
        <w:rPr>
          <w:rFonts w:hint="eastAsia"/>
        </w:rPr>
        <w:t>a homework</w:t>
      </w:r>
      <w:proofErr w:type="gramEnd"/>
      <w:r>
        <w:rPr>
          <w:rFonts w:hint="eastAsia"/>
        </w:rPr>
        <w:t xml:space="preserve">, sometimes to memorize bunch of words. No games, no debates, no group activities. I found English something very boring and difficult. Now I can see why I felt like that. Those teachers were typical </w:t>
      </w:r>
      <w:r>
        <w:t>“</w:t>
      </w:r>
      <w:r>
        <w:rPr>
          <w:rFonts w:hint="eastAsia"/>
        </w:rPr>
        <w:t>explainers</w:t>
      </w:r>
      <w:r>
        <w:t>”</w:t>
      </w:r>
      <w:r>
        <w:rPr>
          <w:rFonts w:hint="eastAsia"/>
        </w:rPr>
        <w:t xml:space="preserve"> and I was an </w:t>
      </w:r>
      <w:r>
        <w:t>“</w:t>
      </w:r>
      <w:r>
        <w:rPr>
          <w:rFonts w:hint="eastAsia"/>
        </w:rPr>
        <w:t>auditory</w:t>
      </w:r>
      <w:r>
        <w:t>”</w:t>
      </w:r>
      <w:r>
        <w:rPr>
          <w:rFonts w:hint="eastAsia"/>
        </w:rPr>
        <w:t xml:space="preserve"> type of </w:t>
      </w:r>
      <w:proofErr w:type="spellStart"/>
      <w:r>
        <w:rPr>
          <w:rFonts w:hint="eastAsia"/>
        </w:rPr>
        <w:t>sudent</w:t>
      </w:r>
      <w:proofErr w:type="spellEnd"/>
      <w:r>
        <w:rPr>
          <w:rFonts w:hint="eastAsia"/>
        </w:rPr>
        <w:t>. Traditional classrooms couldn</w:t>
      </w:r>
      <w:r>
        <w:t>’</w:t>
      </w:r>
      <w:r>
        <w:rPr>
          <w:rFonts w:hint="eastAsia"/>
        </w:rPr>
        <w:t xml:space="preserve">t </w:t>
      </w:r>
      <w:proofErr w:type="gramStart"/>
      <w:r>
        <w:rPr>
          <w:rFonts w:hint="eastAsia"/>
        </w:rPr>
        <w:t>made</w:t>
      </w:r>
      <w:proofErr w:type="gramEnd"/>
      <w:r>
        <w:rPr>
          <w:rFonts w:hint="eastAsia"/>
        </w:rPr>
        <w:t xml:space="preserve"> me interested in English.</w:t>
      </w:r>
    </w:p>
    <w:p w:rsidR="00D87BC0" w:rsidRDefault="00D87BC0" w:rsidP="00D87BC0">
      <w:pPr>
        <w:spacing w:line="480" w:lineRule="auto"/>
      </w:pPr>
    </w:p>
    <w:p w:rsidR="00D87BC0" w:rsidRDefault="00D87BC0" w:rsidP="00D87BC0">
      <w:pPr>
        <w:spacing w:line="480" w:lineRule="auto"/>
      </w:pPr>
      <w:r>
        <w:rPr>
          <w:rFonts w:hint="eastAsia"/>
        </w:rPr>
        <w:t xml:space="preserve">What made me find out my interest in English, or maybe in language itself, was the 6 months I spent in Australia after taking a year off from my university. At Edith Cowan University, in Perth, Australia, I met the teacher </w:t>
      </w:r>
      <w:r>
        <w:t>“</w:t>
      </w:r>
      <w:r>
        <w:rPr>
          <w:rFonts w:hint="eastAsia"/>
        </w:rPr>
        <w:t>Lynn</w:t>
      </w:r>
      <w:r>
        <w:t>”</w:t>
      </w:r>
      <w:r>
        <w:rPr>
          <w:rFonts w:hint="eastAsia"/>
        </w:rPr>
        <w:t xml:space="preserve">, who has black eyes and hair, Asian blood. As a person whose </w:t>
      </w:r>
      <w:r>
        <w:rPr>
          <w:rFonts w:hint="eastAsia"/>
        </w:rPr>
        <w:lastRenderedPageBreak/>
        <w:t xml:space="preserve">mother tongue was one of Asian languages, Lynn herself was an evidence to show that anyone can speak perfect English if he meets a right teacher and does his best even if he is not a native English speaker. From the first class she held, she made a comfortable and free mood so I found myself eager to talk and listen to others. In her class, we played games, role plays, did lots of debates on a variety of topics, had teaching experiences. I found English something very fun and my speaking skill advanced in a flash, literally!! Now I can see that Lynn was a very effective </w:t>
      </w:r>
      <w:r>
        <w:t>“</w:t>
      </w:r>
      <w:r>
        <w:rPr>
          <w:rFonts w:hint="eastAsia"/>
        </w:rPr>
        <w:t>involver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enabler</w:t>
      </w:r>
      <w:r>
        <w:t>”</w:t>
      </w:r>
      <w:r>
        <w:rPr>
          <w:rFonts w:hint="eastAsia"/>
        </w:rPr>
        <w:t xml:space="preserve"> and her class was definitely a modern classroom. Having participated in her class for 6 months, I became a person who does not hesitate to talk to English speaker and when I came back to Korea, I succeeded to find a job thanks to this advance in speaking skill. And 16 years later, still, I am making a living through my English </w:t>
      </w:r>
      <w:proofErr w:type="gramStart"/>
      <w:r>
        <w:rPr>
          <w:rFonts w:hint="eastAsia"/>
        </w:rPr>
        <w:t>skill(</w:t>
      </w:r>
      <w:proofErr w:type="gramEnd"/>
      <w:r>
        <w:rPr>
          <w:rFonts w:hint="eastAsia"/>
        </w:rPr>
        <w:t>I am an English Korean translator now).</w:t>
      </w:r>
    </w:p>
    <w:p w:rsidR="00D87BC0" w:rsidRDefault="00D87BC0" w:rsidP="00D87BC0">
      <w:pPr>
        <w:spacing w:line="480" w:lineRule="auto"/>
      </w:pPr>
    </w:p>
    <w:p w:rsidR="00D87BC0" w:rsidRDefault="00D87BC0" w:rsidP="00D87BC0">
      <w:pPr>
        <w:spacing w:line="480" w:lineRule="auto"/>
      </w:pPr>
      <w:r>
        <w:rPr>
          <w:rFonts w:hint="eastAsia"/>
        </w:rPr>
        <w:t xml:space="preserve">Through my own experience, I realized that how much somebody called </w:t>
      </w:r>
      <w:r>
        <w:t>“</w:t>
      </w:r>
      <w:r>
        <w:rPr>
          <w:rFonts w:hint="eastAsia"/>
        </w:rPr>
        <w:t>TEACHER</w:t>
      </w:r>
      <w:r>
        <w:t>”</w:t>
      </w:r>
      <w:r>
        <w:rPr>
          <w:rFonts w:hint="eastAsia"/>
        </w:rPr>
        <w:t xml:space="preserve"> can affect his students</w:t>
      </w:r>
      <w:r>
        <w:t>’</w:t>
      </w:r>
      <w:r>
        <w:rPr>
          <w:rFonts w:hint="eastAsia"/>
        </w:rPr>
        <w:t xml:space="preserve"> lives. As for me, if there weren</w:t>
      </w:r>
      <w:r>
        <w:t>’</w:t>
      </w:r>
      <w:r>
        <w:rPr>
          <w:rFonts w:hint="eastAsia"/>
        </w:rPr>
        <w:t xml:space="preserve">t Lynn, I would not find English fun and would not be a person who just loves to study and speak English. Looking back on my 24 years studying English as a second language, I got to know what kind of teacher I should become like. I will not be a teacher who just stands in front of students and always </w:t>
      </w:r>
      <w:r>
        <w:t>“</w:t>
      </w:r>
      <w:r>
        <w:rPr>
          <w:rFonts w:hint="eastAsia"/>
        </w:rPr>
        <w:t>explains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lectures</w:t>
      </w:r>
      <w:r>
        <w:t>”</w:t>
      </w:r>
      <w:r>
        <w:rPr>
          <w:rFonts w:hint="eastAsia"/>
        </w:rPr>
        <w:t xml:space="preserve">. I will be an </w:t>
      </w:r>
      <w:r>
        <w:t>“</w:t>
      </w:r>
      <w:r>
        <w:rPr>
          <w:rFonts w:hint="eastAsia"/>
        </w:rPr>
        <w:t>involver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enabler</w:t>
      </w:r>
      <w:r>
        <w:t>”</w:t>
      </w:r>
      <w:r>
        <w:rPr>
          <w:rFonts w:hint="eastAsia"/>
        </w:rPr>
        <w:t xml:space="preserve"> who is always well prepared and organized, listen to students and </w:t>
      </w:r>
      <w:proofErr w:type="gramStart"/>
      <w:r>
        <w:rPr>
          <w:rFonts w:hint="eastAsia"/>
        </w:rPr>
        <w:t>shows</w:t>
      </w:r>
      <w:proofErr w:type="gramEnd"/>
      <w:r>
        <w:rPr>
          <w:rFonts w:hint="eastAsia"/>
        </w:rPr>
        <w:t xml:space="preserve"> respect to </w:t>
      </w:r>
      <w:proofErr w:type="spellStart"/>
      <w:r>
        <w:rPr>
          <w:rFonts w:hint="eastAsia"/>
        </w:rPr>
        <w:t>sudents</w:t>
      </w:r>
      <w:proofErr w:type="spellEnd"/>
      <w:r>
        <w:rPr>
          <w:rFonts w:hint="eastAsia"/>
        </w:rPr>
        <w:t xml:space="preserve"> from the bottom of my heart. </w:t>
      </w:r>
    </w:p>
    <w:sectPr w:rsidR="00D87BC0" w:rsidSect="00611B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2E" w:rsidRDefault="00C3532E" w:rsidP="00D44B14">
      <w:r>
        <w:separator/>
      </w:r>
    </w:p>
  </w:endnote>
  <w:endnote w:type="continuationSeparator" w:id="0">
    <w:p w:rsidR="00C3532E" w:rsidRDefault="00C3532E" w:rsidP="00D4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2E" w:rsidRDefault="00C3532E" w:rsidP="00D44B14">
      <w:r>
        <w:separator/>
      </w:r>
    </w:p>
  </w:footnote>
  <w:footnote w:type="continuationSeparator" w:id="0">
    <w:p w:rsidR="00C3532E" w:rsidRDefault="00C3532E" w:rsidP="00D4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832"/>
    <w:rsid w:val="003205B6"/>
    <w:rsid w:val="00611BB3"/>
    <w:rsid w:val="00902832"/>
    <w:rsid w:val="00A43470"/>
    <w:rsid w:val="00A45EBD"/>
    <w:rsid w:val="00C3532E"/>
    <w:rsid w:val="00D44B14"/>
    <w:rsid w:val="00D87BC0"/>
    <w:rsid w:val="00E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B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44B14"/>
  </w:style>
  <w:style w:type="paragraph" w:styleId="a4">
    <w:name w:val="footer"/>
    <w:basedOn w:val="a"/>
    <w:link w:val="Char0"/>
    <w:uiPriority w:val="99"/>
    <w:semiHidden/>
    <w:unhideWhenUsed/>
    <w:rsid w:val="00D44B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4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2685</Characters>
  <Application>Microsoft Office Word</Application>
  <DocSecurity>0</DocSecurity>
  <Lines>22</Lines>
  <Paragraphs>6</Paragraphs>
  <ScaleCrop>false</ScaleCrop>
  <Company>Owner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4</cp:revision>
  <dcterms:created xsi:type="dcterms:W3CDTF">2012-06-12T14:16:00Z</dcterms:created>
  <dcterms:modified xsi:type="dcterms:W3CDTF">2012-06-12T15:04:00Z</dcterms:modified>
</cp:coreProperties>
</file>