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700A55">
        <w:tc>
          <w:tcPr>
            <w:tcW w:w="9576" w:type="dxa"/>
          </w:tcPr>
          <w:p w:rsidR="005E756E" w:rsidRPr="007C336E" w:rsidRDefault="009D5B8A" w:rsidP="00700A55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</w:t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Speaking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E756E">
              <w:rPr>
                <w:rFonts w:ascii="Arial" w:hAnsi="Arial" w:cs="Arial"/>
              </w:rPr>
              <w:t xml:space="preserve"> </w:t>
            </w:r>
            <w:r w:rsidR="005E756E" w:rsidRPr="007C336E">
              <w:rPr>
                <w:rFonts w:ascii="Arial" w:hAnsi="Arial" w:cs="Arial"/>
              </w:rPr>
              <w:t xml:space="preserve">Reading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Grammar</w:t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5E756E" w:rsidRPr="007C336E" w:rsidRDefault="005E756E" w:rsidP="00700A55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5E756E" w:rsidRPr="007C336E" w:rsidTr="00700A55">
        <w:tc>
          <w:tcPr>
            <w:tcW w:w="9576" w:type="dxa"/>
          </w:tcPr>
          <w:p w:rsidR="005E756E" w:rsidRPr="007C336E" w:rsidRDefault="005E756E" w:rsidP="00700A55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>Food from around the world</w:t>
            </w:r>
          </w:p>
          <w:p w:rsidR="005E756E" w:rsidRPr="007C336E" w:rsidRDefault="005E756E" w:rsidP="00700A5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E756E" w:rsidRPr="007C336E" w:rsidTr="00700A55">
        <w:tc>
          <w:tcPr>
            <w:tcW w:w="2394" w:type="dxa"/>
          </w:tcPr>
          <w:p w:rsidR="005E756E" w:rsidRPr="007C336E" w:rsidRDefault="005E756E" w:rsidP="00700A55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5E756E" w:rsidRPr="007C336E" w:rsidRDefault="005E756E" w:rsidP="00700A55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JIYEON LEE</w:t>
            </w:r>
          </w:p>
        </w:tc>
        <w:tc>
          <w:tcPr>
            <w:tcW w:w="2394" w:type="dxa"/>
          </w:tcPr>
          <w:p w:rsidR="005E756E" w:rsidRPr="007C336E" w:rsidRDefault="005E756E" w:rsidP="00700A5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5E756E" w:rsidRPr="007C336E" w:rsidRDefault="005E756E" w:rsidP="00700A5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5E756E" w:rsidRPr="007C336E" w:rsidRDefault="005E756E" w:rsidP="00700A5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5E756E" w:rsidRPr="007C336E" w:rsidRDefault="005E756E" w:rsidP="00700A55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5E756E" w:rsidRPr="007C336E" w:rsidRDefault="005E756E" w:rsidP="00700A5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5E756E" w:rsidRPr="007C336E" w:rsidRDefault="005E756E" w:rsidP="00700A55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700A55">
        <w:tc>
          <w:tcPr>
            <w:tcW w:w="9576" w:type="dxa"/>
          </w:tcPr>
          <w:p w:rsidR="005E756E" w:rsidRDefault="005E756E" w:rsidP="00700A55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E756E" w:rsidRPr="00A16938" w:rsidRDefault="005E756E" w:rsidP="00A16938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board, board marker</w:t>
            </w:r>
          </w:p>
          <w:p w:rsidR="005E756E" w:rsidRDefault="005E756E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>Media player</w:t>
            </w:r>
          </w:p>
          <w:p w:rsidR="005E756E" w:rsidRDefault="005E756E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>8 worksheet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5E756E" w:rsidRDefault="005E756E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>8 blank papers</w:t>
            </w:r>
          </w:p>
          <w:p w:rsidR="005E756E" w:rsidRDefault="005E756E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>World map</w:t>
            </w:r>
          </w:p>
          <w:p w:rsidR="005E756E" w:rsidRDefault="005E756E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>Food pictures</w:t>
            </w:r>
          </w:p>
          <w:p w:rsidR="005E756E" w:rsidRPr="00C16982" w:rsidRDefault="005E756E" w:rsidP="005E756E">
            <w:pPr>
              <w:numPr>
                <w:ilvl w:val="0"/>
                <w:numId w:val="4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Computer</w:t>
            </w:r>
          </w:p>
          <w:p w:rsidR="005E756E" w:rsidRDefault="005E756E" w:rsidP="00700A55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pStyle w:val="a6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700A55">
        <w:tc>
          <w:tcPr>
            <w:tcW w:w="9576" w:type="dxa"/>
          </w:tcPr>
          <w:p w:rsidR="005E756E" w:rsidRDefault="005E756E" w:rsidP="00700A5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5E756E" w:rsidRDefault="005E756E" w:rsidP="005E7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Students will develop an </w:t>
            </w:r>
            <w:r>
              <w:rPr>
                <w:rFonts w:ascii="Arial" w:hAnsi="Arial" w:cs="Arial"/>
                <w:lang w:eastAsia="ko-KR"/>
              </w:rPr>
              <w:t>awareness</w:t>
            </w:r>
            <w:r>
              <w:rPr>
                <w:rFonts w:ascii="Arial" w:hAnsi="Arial" w:cs="Arial" w:hint="eastAsia"/>
                <w:lang w:eastAsia="ko-KR"/>
              </w:rPr>
              <w:t xml:space="preserve"> of the diversity of food around the globe by watching a video clip and filling in worksheets</w:t>
            </w:r>
          </w:p>
          <w:p w:rsidR="005E756E" w:rsidRDefault="005E756E" w:rsidP="005E7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>Secondary aim: Students will learn about vocabularies related to food by filling in worksheets</w:t>
            </w:r>
          </w:p>
          <w:p w:rsidR="005E756E" w:rsidRPr="00C16982" w:rsidRDefault="005E756E" w:rsidP="005E7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C16982"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Pr="00C16982">
              <w:rPr>
                <w:rFonts w:ascii="Arial" w:hAnsi="Arial" w:cs="Arial"/>
                <w:lang w:eastAsia="ko-KR"/>
              </w:rPr>
              <w:t>I</w:t>
            </w:r>
            <w:r w:rsidRPr="00C16982">
              <w:rPr>
                <w:rFonts w:ascii="Arial" w:hAnsi="Arial" w:cs="Arial" w:hint="eastAsia"/>
                <w:lang w:eastAsia="ko-KR"/>
              </w:rPr>
              <w:t xml:space="preserve"> want to speak out confidently and let students explore different cultures</w:t>
            </w:r>
          </w:p>
          <w:p w:rsidR="005E756E" w:rsidRDefault="005E756E" w:rsidP="00700A55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5E756E">
        <w:tc>
          <w:tcPr>
            <w:tcW w:w="9576" w:type="dxa"/>
            <w:tcBorders>
              <w:bottom w:val="nil"/>
            </w:tcBorders>
          </w:tcPr>
          <w:p w:rsidR="005E756E" w:rsidRDefault="005E756E" w:rsidP="00700A5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AC4E2E" w:rsidRDefault="005E756E" w:rsidP="00AC4E2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eading</w:t>
            </w:r>
            <w:r>
              <w:rPr>
                <w:rFonts w:ascii="Arial" w:hAnsi="Arial" w:cs="Arial"/>
                <w:lang w:eastAsia="ko-KR"/>
              </w:rPr>
              <w:t xml:space="preserve">: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s wil</w:t>
            </w:r>
            <w:r>
              <w:rPr>
                <w:rFonts w:ascii="Arial" w:hAnsi="Arial" w:cs="Arial" w:hint="eastAsia"/>
                <w:lang w:eastAsia="ko-KR"/>
              </w:rPr>
              <w:t>l read worksheet</w:t>
            </w:r>
            <w:r>
              <w:rPr>
                <w:rFonts w:ascii="Arial" w:hAnsi="Arial" w:cs="Arial" w:hint="eastAsia"/>
                <w:lang w:eastAsia="ko-KR"/>
              </w:rPr>
              <w:t xml:space="preserve">　</w:t>
            </w:r>
          </w:p>
          <w:p w:rsidR="005E756E" w:rsidRPr="00AC4E2E" w:rsidRDefault="005E756E" w:rsidP="00AC4E2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AC4E2E">
              <w:rPr>
                <w:rFonts w:ascii="Arial Unicode MS" w:eastAsia="Arial Unicode MS" w:hAnsi="Arial Unicode MS" w:cs="Arial Unicode MS"/>
                <w:lang w:eastAsia="ko-KR"/>
              </w:rPr>
              <w:t>L</w:t>
            </w:r>
            <w:r w:rsidRPr="00AC4E2E">
              <w:rPr>
                <w:rFonts w:ascii="Arial Unicode MS" w:eastAsia="Arial Unicode MS" w:hAnsi="Arial Unicode MS" w:cs="Arial Unicode MS" w:hint="eastAsia"/>
                <w:lang w:eastAsia="ko-KR"/>
              </w:rPr>
              <w:t>istening: Ss will listen to other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students</w:t>
            </w:r>
            <w:r w:rsidR="00AC4E2E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speech</w:t>
            </w:r>
            <w:r w:rsidR="000C071F">
              <w:rPr>
                <w:rFonts w:ascii="Arial Unicode MS" w:eastAsia="Arial Unicode MS" w:hAnsi="Arial Unicode MS" w:cs="Arial Unicode MS" w:hint="eastAsia"/>
                <w:lang w:eastAsia="ko-KR"/>
              </w:rPr>
              <w:t>es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and listen to the video clip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AC4E2E">
              <w:rPr>
                <w:rFonts w:ascii="Arial" w:hAnsi="Arial" w:cs="Arial" w:hint="eastAsia"/>
                <w:lang w:eastAsia="ko-KR"/>
              </w:rPr>
              <w:t>peaking: Ss will speak their own ideas</w:t>
            </w:r>
          </w:p>
          <w:p w:rsidR="005E756E" w:rsidRPr="007C33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</w:t>
            </w:r>
            <w:r w:rsidR="00AC4E2E">
              <w:rPr>
                <w:rFonts w:ascii="Arial" w:hAnsi="Arial" w:cs="Arial" w:hint="eastAsia"/>
                <w:lang w:eastAsia="ko-KR"/>
              </w:rPr>
              <w:t>: Ss will write personal ideas</w:t>
            </w:r>
          </w:p>
          <w:p w:rsidR="005E756E" w:rsidRDefault="005E756E" w:rsidP="00700A55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Default="005E756E" w:rsidP="005E7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700A55">
        <w:tc>
          <w:tcPr>
            <w:tcW w:w="9576" w:type="dxa"/>
          </w:tcPr>
          <w:p w:rsidR="005E756E" w:rsidRDefault="005E756E" w:rsidP="00700A5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honology : </w:t>
            </w:r>
            <w:r w:rsidR="00AC4E2E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exis: </w:t>
            </w:r>
            <w:r w:rsidR="00AC4E2E">
              <w:rPr>
                <w:rFonts w:ascii="Arial" w:hAnsi="Arial" w:cs="Arial"/>
                <w:lang w:eastAsia="ko-KR"/>
              </w:rPr>
              <w:t>cuisine</w:t>
            </w:r>
            <w:r w:rsidR="00A16938">
              <w:rPr>
                <w:rFonts w:ascii="Arial" w:hAnsi="Arial" w:cs="Arial" w:hint="eastAsia"/>
                <w:lang w:eastAsia="ko-KR"/>
              </w:rPr>
              <w:t>, chef, peas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unction: none to discuss</w:t>
            </w:r>
          </w:p>
          <w:p w:rsidR="005E756E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rammar: none to discuss</w:t>
            </w:r>
          </w:p>
          <w:p w:rsidR="005E756E" w:rsidRPr="005A0761" w:rsidRDefault="005E756E" w:rsidP="005E756E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iscourse:  monologue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AC4E2E">
              <w:rPr>
                <w:rFonts w:ascii="Arial" w:hAnsi="Arial" w:cs="Arial"/>
                <w:lang w:eastAsia="ko-KR"/>
              </w:rPr>
              <w:t>dialogue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 and Q&amp;A</w:t>
            </w:r>
          </w:p>
          <w:p w:rsidR="005E756E" w:rsidRPr="007C336E" w:rsidRDefault="005E756E" w:rsidP="00700A55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700A55">
        <w:tc>
          <w:tcPr>
            <w:tcW w:w="9576" w:type="dxa"/>
          </w:tcPr>
          <w:p w:rsidR="005E756E" w:rsidRDefault="005E756E" w:rsidP="00700A5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E756E" w:rsidRDefault="005E756E" w:rsidP="005E75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 how the class is set up and run</w:t>
            </w:r>
          </w:p>
          <w:p w:rsidR="005E756E" w:rsidRDefault="005E756E" w:rsidP="005E75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6982">
              <w:rPr>
                <w:rFonts w:ascii="Arial" w:hAnsi="Arial" w:cs="Arial"/>
              </w:rPr>
              <w:t>Ss are adults at an</w:t>
            </w:r>
            <w:r>
              <w:rPr>
                <w:rFonts w:ascii="Arial" w:hAnsi="Arial" w:cs="Arial" w:hint="eastAsia"/>
                <w:lang w:eastAsia="ko-KR"/>
              </w:rPr>
              <w:t xml:space="preserve"> upper</w:t>
            </w:r>
            <w:r w:rsidRPr="00C16982">
              <w:rPr>
                <w:rFonts w:ascii="Arial" w:hAnsi="Arial" w:cs="Arial"/>
              </w:rPr>
              <w:t xml:space="preserve"> intermediate level and are ab</w:t>
            </w:r>
            <w:r w:rsidR="00AC4E2E">
              <w:rPr>
                <w:rFonts w:ascii="Arial" w:hAnsi="Arial" w:cs="Arial"/>
              </w:rPr>
              <w:t xml:space="preserve">le to express their ideas in </w:t>
            </w:r>
            <w:r w:rsidRPr="002C75C5">
              <w:rPr>
                <w:rFonts w:ascii="Arial" w:hAnsi="Arial" w:cs="Arial"/>
              </w:rPr>
              <w:t>English</w:t>
            </w:r>
          </w:p>
          <w:p w:rsidR="005E756E" w:rsidRPr="002C75C5" w:rsidRDefault="005E756E" w:rsidP="005E756E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C75C5">
              <w:rPr>
                <w:rFonts w:ascii="Arial" w:hAnsi="Arial" w:cs="Arial"/>
              </w:rPr>
              <w:t xml:space="preserve">Ss are used to </w:t>
            </w:r>
            <w:r w:rsidR="00AC4E2E">
              <w:rPr>
                <w:rFonts w:ascii="Arial" w:hAnsi="Arial" w:cs="Arial"/>
              </w:rPr>
              <w:t>working individually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C75C5">
              <w:rPr>
                <w:rFonts w:ascii="Arial" w:hAnsi="Arial" w:cs="Arial"/>
              </w:rPr>
              <w:t xml:space="preserve">or 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in </w:t>
            </w:r>
            <w:r w:rsidRPr="002C75C5">
              <w:rPr>
                <w:rFonts w:ascii="Arial" w:hAnsi="Arial" w:cs="Arial"/>
              </w:rPr>
              <w:t>pairs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700A55">
        <w:tc>
          <w:tcPr>
            <w:tcW w:w="9576" w:type="dxa"/>
          </w:tcPr>
          <w:p w:rsidR="005E756E" w:rsidRPr="007C336E" w:rsidRDefault="005E756E" w:rsidP="00700A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p w:rsidR="005E756E" w:rsidRDefault="005E756E" w:rsidP="005E756E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s may not be able to complex vocabulary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model</w:t>
            </w:r>
          </w:p>
          <w:p w:rsidR="005E756E" w:rsidRPr="002C75C5" w:rsidRDefault="005E756E" w:rsidP="005E756E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2C75C5">
              <w:rPr>
                <w:rFonts w:ascii="Arial" w:hAnsi="Arial" w:cs="Arial"/>
                <w:lang w:eastAsia="ko-KR"/>
              </w:rPr>
              <w:t>S</w:t>
            </w:r>
            <w:r w:rsidRPr="002C75C5">
              <w:rPr>
                <w:rFonts w:ascii="Arial" w:hAnsi="Arial" w:cs="Arial" w:hint="eastAsia"/>
                <w:lang w:eastAsia="ko-KR"/>
              </w:rPr>
              <w:t>s may not have enough time to speak -  teacher will reduce the preparing time</w:t>
            </w:r>
          </w:p>
          <w:p w:rsidR="005E756E" w:rsidRDefault="005E756E" w:rsidP="00700A55">
            <w:pPr>
              <w:ind w:left="45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ind w:left="45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700A55">
        <w:tc>
          <w:tcPr>
            <w:tcW w:w="9576" w:type="dxa"/>
          </w:tcPr>
          <w:p w:rsidR="005E756E" w:rsidRDefault="005E756E" w:rsidP="00DB7C5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t xml:space="preserve"> </w:t>
            </w:r>
          </w:p>
          <w:p w:rsidR="00DB7C5C" w:rsidRDefault="00DB7C5C" w:rsidP="00DB7C5C">
            <w:pPr>
              <w:pStyle w:val="a7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the World Eats : </w:t>
            </w:r>
            <w:hyperlink r:id="rId7" w:history="1">
              <w:r w:rsidRPr="00340BA8">
                <w:rPr>
                  <w:rStyle w:val="a8"/>
                  <w:rFonts w:ascii="Arial" w:hAnsi="Arial" w:cs="Arial" w:hint="eastAsia"/>
                  <w:lang w:eastAsia="ko-KR"/>
                </w:rPr>
                <w:t>www.time.com/photogallery/0,29307,1626519_1373764,00.html</w:t>
              </w:r>
            </w:hyperlink>
          </w:p>
          <w:p w:rsidR="00DB7C5C" w:rsidRDefault="00DB7C5C" w:rsidP="00DB7C5C">
            <w:pPr>
              <w:pStyle w:val="a7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Food in Britain</w:t>
            </w:r>
          </w:p>
          <w:p w:rsidR="00DB7C5C" w:rsidRDefault="009D5B8A" w:rsidP="00DE3E52">
            <w:pPr>
              <w:ind w:left="800"/>
              <w:rPr>
                <w:rFonts w:ascii="Arial" w:hAnsi="Arial" w:cs="Arial"/>
                <w:lang w:eastAsia="ko-KR"/>
              </w:rPr>
            </w:pPr>
            <w:hyperlink r:id="rId8" w:history="1">
              <w:r w:rsidR="00DE3E52" w:rsidRPr="00340BA8">
                <w:rPr>
                  <w:rStyle w:val="a8"/>
                  <w:rFonts w:ascii="Arial" w:hAnsi="Arial" w:cs="Arial"/>
                  <w:lang w:eastAsia="ko-KR"/>
                </w:rPr>
                <w:t>http://learnenglishteens.britishcouncil.org/english-skills-practice/video-uk/food-britain</w:t>
              </w:r>
            </w:hyperlink>
          </w:p>
          <w:p w:rsidR="00DE3E52" w:rsidRPr="00946BED" w:rsidRDefault="00DE3E52" w:rsidP="00946BE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World map: </w:t>
            </w:r>
            <w:hyperlink r:id="rId9" w:history="1">
              <w:r w:rsidRPr="00340BA8">
                <w:rPr>
                  <w:rStyle w:val="a8"/>
                  <w:rFonts w:ascii="Arial" w:hAnsi="Arial" w:cs="Arial" w:hint="eastAsia"/>
                  <w:lang w:eastAsia="ko-KR"/>
                </w:rPr>
                <w:t>www.geology.com/world/world-map.gif</w:t>
              </w:r>
            </w:hyperlink>
          </w:p>
          <w:p w:rsidR="00DE3E52" w:rsidRPr="00DE3E52" w:rsidRDefault="00A16938" w:rsidP="00DE3E52">
            <w:pPr>
              <w:pStyle w:val="a7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Pictures: </w:t>
            </w:r>
            <w:hyperlink r:id="rId10" w:history="1">
              <w:r w:rsidRPr="000150E6">
                <w:rPr>
                  <w:rStyle w:val="a8"/>
                  <w:rFonts w:ascii="Arial" w:hAnsi="Arial" w:cs="Arial" w:hint="eastAsia"/>
                  <w:lang w:eastAsia="ko-KR"/>
                </w:rPr>
                <w:t>www.google.co.uk</w:t>
              </w:r>
            </w:hyperlink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5E756E" w:rsidRPr="007C336E" w:rsidTr="00700A55">
        <w:tc>
          <w:tcPr>
            <w:tcW w:w="9576" w:type="dxa"/>
            <w:gridSpan w:val="4"/>
          </w:tcPr>
          <w:p w:rsidR="005E756E" w:rsidRPr="007C336E" w:rsidRDefault="005E756E" w:rsidP="00700A55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5E756E" w:rsidRPr="007C336E" w:rsidTr="00700A55">
        <w:tc>
          <w:tcPr>
            <w:tcW w:w="9576" w:type="dxa"/>
            <w:gridSpan w:val="4"/>
          </w:tcPr>
          <w:p w:rsidR="005E756E" w:rsidRDefault="005E756E" w:rsidP="00700A55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board</w:t>
            </w:r>
            <w:r w:rsidR="00AC4E2E">
              <w:rPr>
                <w:rFonts w:ascii="Arial" w:hAnsi="Arial" w:cs="Arial" w:hint="eastAsia"/>
                <w:lang w:eastAsia="ko-KR"/>
              </w:rPr>
              <w:t>, world map</w:t>
            </w:r>
            <w:r w:rsidR="00A16938">
              <w:rPr>
                <w:rFonts w:ascii="Arial" w:hAnsi="Arial" w:cs="Arial" w:hint="eastAsia"/>
                <w:lang w:eastAsia="ko-KR"/>
              </w:rPr>
              <w:t>,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 picture</w:t>
            </w:r>
            <w:r w:rsidR="00A16938">
              <w:rPr>
                <w:rFonts w:ascii="Arial" w:hAnsi="Arial" w:cs="Arial" w:hint="eastAsia"/>
                <w:lang w:eastAsia="ko-KR"/>
              </w:rPr>
              <w:t>s</w:t>
            </w:r>
          </w:p>
          <w:p w:rsidR="00AC4E2E" w:rsidRPr="00D1410F" w:rsidRDefault="00AC4E2E" w:rsidP="00700A55">
            <w:pPr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700A55">
        <w:tc>
          <w:tcPr>
            <w:tcW w:w="828" w:type="dxa"/>
          </w:tcPr>
          <w:p w:rsidR="005E756E" w:rsidRPr="00D1410F" w:rsidRDefault="005E756E" w:rsidP="00700A55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5E756E" w:rsidRPr="00D1410F" w:rsidRDefault="005E756E" w:rsidP="00700A55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5E756E" w:rsidRPr="00D1410F" w:rsidRDefault="005E756E" w:rsidP="00700A55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5E756E" w:rsidRPr="00D1410F" w:rsidRDefault="005E756E" w:rsidP="00700A55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700A55">
        <w:tc>
          <w:tcPr>
            <w:tcW w:w="828" w:type="dxa"/>
          </w:tcPr>
          <w:p w:rsidR="005E756E" w:rsidRDefault="005E756E" w:rsidP="00700A5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E756E" w:rsidRDefault="005E756E" w:rsidP="00700A5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Pr="00D1410F" w:rsidRDefault="005E756E" w:rsidP="00700A55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E756E" w:rsidRDefault="005E756E" w:rsidP="00700A5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700A55">
            <w:pPr>
              <w:rPr>
                <w:rFonts w:ascii="Arial" w:hAnsi="Arial" w:cs="Arial"/>
              </w:rPr>
            </w:pPr>
          </w:p>
          <w:p w:rsidR="005E756E" w:rsidRPr="00D1410F" w:rsidRDefault="005E756E" w:rsidP="00700A5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E756E" w:rsidRPr="00D1410F" w:rsidRDefault="005E756E" w:rsidP="00700A5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5E756E" w:rsidRPr="00DE441C" w:rsidRDefault="005E756E" w:rsidP="00700A55">
            <w:pPr>
              <w:rPr>
                <w:rFonts w:ascii="Arial" w:hAnsi="Arial" w:cs="Arial"/>
              </w:rPr>
            </w:pPr>
            <w:r w:rsidRPr="00DE441C">
              <w:rPr>
                <w:rFonts w:ascii="Arial" w:hAnsi="Arial" w:cs="Arial"/>
              </w:rPr>
              <w:t>Greeting</w:t>
            </w:r>
          </w:p>
          <w:p w:rsidR="005E756E" w:rsidRPr="00DE441C" w:rsidRDefault="005E756E" w:rsidP="00700A55">
            <w:pPr>
              <w:rPr>
                <w:rFonts w:ascii="Arial" w:hAnsi="Arial" w:cs="Arial"/>
              </w:rPr>
            </w:pPr>
            <w:r w:rsidRPr="00DE441C">
              <w:rPr>
                <w:rFonts w:ascii="Arial" w:hAnsi="Arial" w:cs="Arial"/>
              </w:rPr>
              <w:t xml:space="preserve">Hello everyone, how have you been?  </w:t>
            </w:r>
          </w:p>
          <w:p w:rsidR="005E756E" w:rsidRPr="00DE441C" w:rsidRDefault="005E756E" w:rsidP="00700A5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you ever travelled to another country?</w:t>
            </w:r>
          </w:p>
          <w:p w:rsidR="005E756E" w:rsidRPr="00D1410F" w:rsidRDefault="005E756E" w:rsidP="00700A55">
            <w:pPr>
              <w:rPr>
                <w:rFonts w:ascii="Arial" w:hAnsi="Arial" w:cs="Arial"/>
              </w:rPr>
            </w:pPr>
          </w:p>
        </w:tc>
      </w:tr>
    </w:tbl>
    <w:p w:rsidR="005E756E" w:rsidRDefault="005E756E" w:rsidP="005E756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5E756E" w:rsidRPr="007C336E" w:rsidTr="00700A55">
        <w:tc>
          <w:tcPr>
            <w:tcW w:w="9576" w:type="dxa"/>
            <w:gridSpan w:val="4"/>
          </w:tcPr>
          <w:p w:rsidR="005E756E" w:rsidRPr="007C336E" w:rsidRDefault="005E756E" w:rsidP="00700A55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5E756E" w:rsidRPr="007C336E" w:rsidTr="00700A55">
        <w:tc>
          <w:tcPr>
            <w:tcW w:w="9576" w:type="dxa"/>
            <w:gridSpan w:val="4"/>
          </w:tcPr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830E39">
              <w:rPr>
                <w:rFonts w:ascii="Arial" w:eastAsia="굴림" w:hAnsi="Arial" w:cs="Arial" w:hint="eastAsia"/>
                <w:lang w:eastAsia="ko-KR"/>
              </w:rPr>
              <w:t xml:space="preserve"> board, </w:t>
            </w:r>
            <w:r>
              <w:rPr>
                <w:rFonts w:ascii="Arial" w:eastAsia="굴림" w:hAnsi="Arial" w:cs="Arial" w:hint="eastAsia"/>
                <w:lang w:eastAsia="ko-KR"/>
              </w:rPr>
              <w:t>marker and worksheet</w:t>
            </w:r>
            <w:r w:rsidR="00830E39">
              <w:rPr>
                <w:rFonts w:ascii="Arial" w:eastAsia="굴림" w:hAnsi="Arial" w:cs="Arial" w:hint="eastAsia"/>
                <w:lang w:eastAsia="ko-KR"/>
              </w:rPr>
              <w:t>, pictures</w:t>
            </w:r>
          </w:p>
          <w:p w:rsidR="005E756E" w:rsidRDefault="005E756E" w:rsidP="00700A55">
            <w:pPr>
              <w:rPr>
                <w:rFonts w:ascii="Arial" w:eastAsia="굴림" w:hAnsi="Arial" w:cs="Arial"/>
              </w:rPr>
            </w:pPr>
          </w:p>
          <w:p w:rsidR="005E756E" w:rsidRPr="006557C7" w:rsidRDefault="005E756E" w:rsidP="00700A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5E756E" w:rsidRPr="007C336E" w:rsidTr="00700A55">
        <w:tc>
          <w:tcPr>
            <w:tcW w:w="857" w:type="dxa"/>
          </w:tcPr>
          <w:p w:rsidR="005E756E" w:rsidRPr="006557C7" w:rsidRDefault="005E756E" w:rsidP="00700A55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E756E" w:rsidRPr="006557C7" w:rsidRDefault="005E756E" w:rsidP="00700A55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E756E" w:rsidRPr="006557C7" w:rsidRDefault="005E756E" w:rsidP="00700A55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E756E" w:rsidRPr="006557C7" w:rsidRDefault="005E756E" w:rsidP="00700A55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700A55">
        <w:tc>
          <w:tcPr>
            <w:tcW w:w="857" w:type="dxa"/>
          </w:tcPr>
          <w:p w:rsidR="005E756E" w:rsidRDefault="00AC4E2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831093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0C071F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831093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831093" w:rsidRPr="006557C7" w:rsidRDefault="00831093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</w:tc>
        <w:tc>
          <w:tcPr>
            <w:tcW w:w="3304" w:type="dxa"/>
          </w:tcPr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nswers elicited questions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mark where these foods are from on the map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present their answers</w:t>
            </w:r>
          </w:p>
        </w:tc>
        <w:tc>
          <w:tcPr>
            <w:tcW w:w="4390" w:type="dxa"/>
          </w:tcPr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 w:rsidRPr="00DE441C">
              <w:rPr>
                <w:rFonts w:ascii="Arial" w:eastAsia="굴림" w:hAnsi="Arial" w:cs="Arial"/>
              </w:rPr>
              <w:lastRenderedPageBreak/>
              <w:t>Eliciting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word,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>
              <w:rPr>
                <w:rFonts w:ascii="Arial" w:eastAsia="굴림" w:hAnsi="Arial" w:cs="Arial" w:hint="eastAsia"/>
                <w:lang w:eastAsia="ko-KR"/>
              </w:rPr>
              <w:t>Food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Default="005E756E" w:rsidP="00830E39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when you travel to another country, what do you want to do there?</w:t>
            </w:r>
          </w:p>
          <w:p w:rsidR="005E756E" w:rsidRDefault="005E756E" w:rsidP="00830E39">
            <w:pPr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picture</w:t>
            </w:r>
            <w:r w:rsidR="00830E39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E756E" w:rsidRPr="00AB4DC3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S: Sightseeing, eating food, etc</w:t>
            </w:r>
            <w:r w:rsidRPr="00AB4DC3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E756E" w:rsidRPr="00AB4DC3" w:rsidRDefault="005E756E" w:rsidP="00830E39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 w:rsidRPr="00AB4DC3">
              <w:rPr>
                <w:rFonts w:ascii="Arial" w:eastAsia="굴림" w:hAnsi="Arial" w:cs="Arial" w:hint="eastAsia"/>
                <w:lang w:eastAsia="ko-KR"/>
              </w:rPr>
              <w:t xml:space="preserve">T: Yes, </w:t>
            </w:r>
            <w:r w:rsidRPr="00AB4DC3">
              <w:rPr>
                <w:rFonts w:ascii="Arial" w:eastAsia="굴림" w:hAnsi="Arial" w:cs="Arial"/>
                <w:lang w:eastAsia="ko-KR"/>
              </w:rPr>
              <w:t>“</w:t>
            </w:r>
            <w:r w:rsidRPr="00AB4DC3">
              <w:rPr>
                <w:rFonts w:ascii="Arial" w:eastAsia="굴림" w:hAnsi="Arial" w:cs="Arial" w:hint="eastAsia"/>
                <w:lang w:eastAsia="ko-KR"/>
              </w:rPr>
              <w:t>Food</w:t>
            </w:r>
            <w:r w:rsidRPr="00AB4DC3">
              <w:rPr>
                <w:rFonts w:ascii="Arial" w:eastAsia="굴림" w:hAnsi="Arial" w:cs="Arial"/>
                <w:lang w:eastAsia="ko-KR"/>
              </w:rPr>
              <w:t>”</w:t>
            </w:r>
            <w:r w:rsidRPr="00AB4DC3">
              <w:rPr>
                <w:rFonts w:ascii="Arial" w:eastAsia="굴림" w:hAnsi="Arial" w:cs="Arial" w:hint="eastAsia"/>
                <w:lang w:eastAsia="ko-KR"/>
              </w:rPr>
              <w:t xml:space="preserve"> is</w:t>
            </w:r>
            <w:r w:rsidRPr="00AB4DC3">
              <w:rPr>
                <w:rFonts w:ascii="Arial" w:eastAsia="굴림" w:hAnsi="Arial" w:cs="Arial"/>
                <w:lang w:eastAsia="ko-KR"/>
              </w:rPr>
              <w:t xml:space="preserve"> </w:t>
            </w:r>
            <w:r w:rsidRPr="00AB4DC3">
              <w:rPr>
                <w:rFonts w:ascii="Arial" w:eastAsia="굴림" w:hAnsi="Arial" w:cs="Arial" w:hint="eastAsia"/>
                <w:lang w:eastAsia="ko-KR"/>
              </w:rPr>
              <w:t xml:space="preserve">one of the most important things when we travel to another country. Today, we are going to learn about different kinds of food around the world. 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P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do you think of as typical Korean food? 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like Italian food?</w:t>
            </w:r>
          </w:p>
          <w:p w:rsidR="005E756E" w:rsidRPr="00FB5106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Matching:  </w:t>
            </w:r>
            <w:r w:rsidR="000C071F"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food and country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Pr="000C071F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</w:p>
          <w:p w:rsidR="00AC4E2E" w:rsidRDefault="005E756E" w:rsidP="00830E39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You will get this worksheet.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mark the origins of food on the map. </w:t>
            </w:r>
            <w:r w:rsidR="00AB4DC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C4E2E" w:rsidRDefault="00AC4E2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C4E2E" w:rsidRDefault="00AC4E2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Divide students into pairs</w:t>
            </w:r>
          </w:p>
          <w:p w:rsidR="00AC4E2E" w:rsidRPr="00AB4DC3" w:rsidRDefault="00AC4E2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AC4E2E" w:rsidRDefault="00AC4E2E" w:rsidP="00830E39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You will work in pairs and have </w:t>
            </w:r>
            <w:r w:rsidR="00831093">
              <w:rPr>
                <w:rFonts w:ascii="Arial" w:eastAsia="굴림" w:hAnsi="Arial" w:cs="Arial" w:hint="eastAsia"/>
                <w:lang w:eastAsia="ko-KR"/>
              </w:rPr>
              <w:t>2</w:t>
            </w:r>
            <w:r w:rsidR="00AB4DC3">
              <w:rPr>
                <w:rFonts w:ascii="Arial" w:eastAsia="굴림" w:hAnsi="Arial" w:cs="Arial" w:hint="eastAsia"/>
                <w:lang w:eastAsia="ko-KR"/>
              </w:rPr>
              <w:t xml:space="preserve"> minutes to work with your partners</w:t>
            </w:r>
          </w:p>
          <w:p w:rsidR="00AB4DC3" w:rsidRDefault="00AB4DC3" w:rsidP="00AB4DC3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AB4DC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AB4DC3" w:rsidRDefault="00AB4DC3" w:rsidP="00AB4DC3">
            <w:pPr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AB4DC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Pick up any words you want to start first, like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kimchi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, then mark the answer you think on the map</w:t>
            </w:r>
          </w:p>
          <w:p w:rsidR="00AB4DC3" w:rsidRPr="00AB4DC3" w:rsidRDefault="00AB4DC3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AB4DC3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</w:p>
          <w:p w:rsidR="005E756E" w:rsidRDefault="005E756E" w:rsidP="005E756E">
            <w:pPr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what are we doing?</w:t>
            </w:r>
          </w:p>
          <w:p w:rsidR="005E756E" w:rsidRDefault="005E756E" w:rsidP="005E756E">
            <w:pPr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383EB7">
              <w:rPr>
                <w:rFonts w:ascii="Arial" w:eastAsia="굴림" w:hAnsi="Arial" w:cs="Arial" w:hint="eastAsia"/>
                <w:lang w:eastAsia="ko-KR"/>
              </w:rPr>
              <w:t>Are you working in individually?</w:t>
            </w:r>
          </w:p>
          <w:p w:rsidR="005E756E" w:rsidRDefault="005E756E" w:rsidP="005E756E">
            <w:pPr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383EB7"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start before I say go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Default="005E756E" w:rsidP="005E756E">
            <w:pPr>
              <w:numPr>
                <w:ilvl w:val="0"/>
                <w:numId w:val="8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going to start as soon as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give you a paper?</w:t>
            </w:r>
          </w:p>
          <w:p w:rsidR="005E756E" w:rsidRDefault="005E756E" w:rsidP="005E756E">
            <w:pPr>
              <w:numPr>
                <w:ilvl w:val="0"/>
                <w:numId w:val="8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5E756E" w:rsidRDefault="005E756E" w:rsidP="00700A55">
            <w:pPr>
              <w:ind w:left="40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worksheets)</w:t>
            </w:r>
          </w:p>
          <w:p w:rsidR="005E756E" w:rsidRPr="00383EB7" w:rsidRDefault="005E756E" w:rsidP="00700A55">
            <w:pPr>
              <w:ind w:left="40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Answers questions when students ask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1min. Give Students 1 min extra if they need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students in pairs to present their own ideas of the origins of foods.</w:t>
            </w:r>
          </w:p>
          <w:p w:rsidR="005E756E" w:rsidRDefault="005E756E" w:rsidP="00700A55">
            <w:pPr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ind w:left="760"/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700A55">
            <w:pPr>
              <w:ind w:left="76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5E756E" w:rsidRDefault="005E756E" w:rsidP="005E7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404"/>
        <w:gridCol w:w="3132"/>
        <w:gridCol w:w="4191"/>
      </w:tblGrid>
      <w:tr w:rsidR="005E756E" w:rsidRPr="007C336E" w:rsidTr="00700A55">
        <w:tc>
          <w:tcPr>
            <w:tcW w:w="9576" w:type="dxa"/>
            <w:gridSpan w:val="4"/>
          </w:tcPr>
          <w:p w:rsidR="005E756E" w:rsidRPr="007C336E" w:rsidRDefault="005E756E" w:rsidP="00700A55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5E756E" w:rsidRPr="007C336E" w:rsidTr="00700A55">
        <w:tc>
          <w:tcPr>
            <w:tcW w:w="9576" w:type="dxa"/>
            <w:gridSpan w:val="4"/>
          </w:tcPr>
          <w:p w:rsidR="005E756E" w:rsidRDefault="005E756E" w:rsidP="00700A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>
              <w:rPr>
                <w:rFonts w:ascii="Arial" w:eastAsia="굴림" w:hAnsi="Arial" w:cs="Arial" w:hint="eastAsia"/>
                <w:lang w:eastAsia="ko-KR"/>
              </w:rPr>
              <w:t>media player, worksheet</w:t>
            </w:r>
            <w:r w:rsidR="00AB4DC3">
              <w:rPr>
                <w:rFonts w:ascii="Arial" w:eastAsia="굴림" w:hAnsi="Arial" w:cs="Arial" w:hint="eastAsia"/>
                <w:lang w:eastAsia="ko-KR"/>
              </w:rPr>
              <w:t>, computer</w:t>
            </w:r>
          </w:p>
          <w:p w:rsidR="005E756E" w:rsidRDefault="005E756E" w:rsidP="00700A55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5E756E" w:rsidRPr="006557C7" w:rsidRDefault="005E756E" w:rsidP="00700A55">
            <w:pPr>
              <w:rPr>
                <w:rFonts w:ascii="Arial" w:eastAsia="굴림" w:hAnsi="Arial" w:cs="Arial"/>
              </w:rPr>
            </w:pPr>
          </w:p>
        </w:tc>
      </w:tr>
      <w:tr w:rsidR="005E756E" w:rsidRPr="007C336E" w:rsidTr="00700A55">
        <w:tc>
          <w:tcPr>
            <w:tcW w:w="857" w:type="dxa"/>
          </w:tcPr>
          <w:p w:rsidR="005E756E" w:rsidRPr="006557C7" w:rsidRDefault="005E756E" w:rsidP="00700A5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E756E" w:rsidRPr="006557C7" w:rsidRDefault="005E756E" w:rsidP="00700A5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E756E" w:rsidRPr="006557C7" w:rsidRDefault="005E756E" w:rsidP="00700A5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E756E" w:rsidRPr="006557C7" w:rsidRDefault="005E756E" w:rsidP="00700A5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700A55">
        <w:tc>
          <w:tcPr>
            <w:tcW w:w="857" w:type="dxa"/>
          </w:tcPr>
          <w:p w:rsidR="005E756E" w:rsidRDefault="00831093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1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6min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014B7A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700A55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5E756E" w:rsidRDefault="005E756E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Default="00831093" w:rsidP="00700A5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1093" w:rsidRPr="006557C7" w:rsidRDefault="00831093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watch and write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54456C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share their answers </w:t>
            </w:r>
          </w:p>
        </w:tc>
        <w:tc>
          <w:tcPr>
            <w:tcW w:w="4390" w:type="dxa"/>
          </w:tcPr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Food in Britain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</w:p>
          <w:p w:rsidR="005E756E" w:rsidRDefault="005E756E" w:rsidP="00830E39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You will watch a short video clip of food in Britain. While watching the video, you will find out what people in the UK are eating these days.</w:t>
            </w:r>
            <w:r w:rsidR="00AB4DC3">
              <w:rPr>
                <w:rFonts w:ascii="Arial" w:eastAsia="굴림" w:hAnsi="Arial" w:cs="Arial" w:hint="eastAsia"/>
                <w:lang w:eastAsia="ko-KR"/>
              </w:rPr>
              <w:t xml:space="preserve"> 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are </w:t>
            </w:r>
            <w:r w:rsidR="00AB4DC3">
              <w:rPr>
                <w:rFonts w:ascii="Arial" w:eastAsia="굴림" w:hAnsi="Arial" w:cs="Arial" w:hint="eastAsia"/>
                <w:lang w:eastAsia="ko-KR"/>
              </w:rPr>
              <w:t xml:space="preserve">also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asked to </w:t>
            </w:r>
            <w:r>
              <w:rPr>
                <w:rFonts w:ascii="Arial" w:eastAsia="굴림" w:hAnsi="Arial" w:cs="Arial"/>
                <w:lang w:eastAsia="ko-KR"/>
              </w:rPr>
              <w:t>write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down answers on the worksheets</w:t>
            </w:r>
          </w:p>
          <w:p w:rsidR="005E756E" w:rsidRPr="00AB4DC3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the w</w:t>
            </w:r>
            <w:r w:rsidR="00AB4DC3">
              <w:rPr>
                <w:rFonts w:ascii="Arial" w:eastAsia="굴림" w:hAnsi="Arial" w:cs="Arial" w:hint="eastAsia"/>
                <w:lang w:eastAsia="ko-KR"/>
              </w:rPr>
              <w:t>ork</w:t>
            </w:r>
            <w:r>
              <w:rPr>
                <w:rFonts w:ascii="Arial" w:eastAsia="굴림" w:hAnsi="Arial" w:cs="Arial" w:hint="eastAsia"/>
                <w:lang w:eastAsia="ko-KR"/>
              </w:rPr>
              <w:t>sheets to students and explain how to answer the questions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B6623D">
              <w:rPr>
                <w:rFonts w:ascii="Arial" w:eastAsia="굴림" w:hAnsi="Arial" w:cs="Arial"/>
                <w:lang w:eastAsia="ko-KR"/>
              </w:rPr>
              <w:t xml:space="preserve">: </w:t>
            </w:r>
          </w:p>
          <w:p w:rsidR="005E756E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6623D">
              <w:rPr>
                <w:rFonts w:ascii="Arial" w:eastAsia="굴림" w:hAnsi="Arial" w:cs="Arial"/>
                <w:lang w:eastAsia="ko-KR"/>
              </w:rPr>
              <w:t>So what are we doing?</w:t>
            </w:r>
          </w:p>
          <w:p w:rsidR="005E756E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692F22">
              <w:rPr>
                <w:rFonts w:ascii="Arial" w:eastAsia="굴림" w:hAnsi="Arial" w:cs="Arial"/>
                <w:lang w:eastAsia="ko-KR"/>
              </w:rPr>
              <w:t>Are you working in individually?</w:t>
            </w:r>
          </w:p>
          <w:p w:rsidR="005E756E" w:rsidRPr="00692F22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692F22">
              <w:rPr>
                <w:rFonts w:ascii="Arial" w:eastAsia="굴림" w:hAnsi="Arial" w:cs="Arial"/>
                <w:lang w:eastAsia="ko-KR"/>
              </w:rPr>
              <w:t>How much time do we have?</w:t>
            </w:r>
          </w:p>
          <w:p w:rsidR="005E756E" w:rsidRPr="00B6623D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“Now begin</w:t>
            </w:r>
            <w:r w:rsidRPr="00B6623D"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Pr="00B6623D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B6623D">
              <w:rPr>
                <w:rFonts w:ascii="Arial" w:eastAsia="굴림" w:hAnsi="Arial" w:cs="Arial"/>
                <w:lang w:eastAsia="ko-KR"/>
              </w:rPr>
              <w:t>Monitoring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Pr="00B6623D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6623D">
              <w:rPr>
                <w:rFonts w:ascii="Arial" w:eastAsia="굴림" w:hAnsi="Arial" w:cs="Arial"/>
                <w:lang w:eastAsia="ko-KR"/>
              </w:rPr>
              <w:t>Mon</w:t>
            </w: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tor discreetly. Answer questions when students ask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warning. Be flexible with time. Give students 1 min extra if they need.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Ask students to share their answers </w:t>
            </w:r>
          </w:p>
          <w:p w:rsidR="005E756E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700A5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404"/>
        <w:gridCol w:w="3154"/>
        <w:gridCol w:w="4197"/>
      </w:tblGrid>
      <w:tr w:rsidR="005E756E" w:rsidRPr="007C336E" w:rsidTr="00700A55">
        <w:tc>
          <w:tcPr>
            <w:tcW w:w="9576" w:type="dxa"/>
            <w:gridSpan w:val="4"/>
          </w:tcPr>
          <w:p w:rsidR="005E756E" w:rsidRPr="007C336E" w:rsidRDefault="005E756E" w:rsidP="00700A55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5E756E" w:rsidRPr="007C336E" w:rsidTr="00700A55">
        <w:tc>
          <w:tcPr>
            <w:tcW w:w="9576" w:type="dxa"/>
            <w:gridSpan w:val="4"/>
          </w:tcPr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Blank paper</w:t>
            </w: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700A55">
        <w:tc>
          <w:tcPr>
            <w:tcW w:w="821" w:type="dxa"/>
          </w:tcPr>
          <w:p w:rsidR="005E756E" w:rsidRPr="007C336E" w:rsidRDefault="005E756E" w:rsidP="00700A55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700A5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700A5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700A5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700A55">
        <w:trPr>
          <w:trHeight w:val="56"/>
        </w:trPr>
        <w:tc>
          <w:tcPr>
            <w:tcW w:w="821" w:type="dxa"/>
          </w:tcPr>
          <w:p w:rsidR="005E756E" w:rsidRDefault="00831093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B4DC3" w:rsidRDefault="00AB4DC3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014B7A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Default="000C071F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C071F" w:rsidRPr="007C336E" w:rsidRDefault="000C071F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154" w:type="dxa"/>
          </w:tcPr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L</w:t>
            </w:r>
            <w:r>
              <w:rPr>
                <w:rFonts w:ascii="Arial" w:hAnsi="Arial" w:cs="Arial" w:hint="eastAsia"/>
                <w:lang w:eastAsia="ko-KR"/>
              </w:rPr>
              <w:t>istening</w:t>
            </w: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B4DC3" w:rsidRDefault="00AB4DC3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begin writing down their opinions</w:t>
            </w:r>
          </w:p>
          <w:p w:rsidR="005E756E" w:rsidRPr="00692F22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give their speeches.</w:t>
            </w:r>
          </w:p>
        </w:tc>
        <w:tc>
          <w:tcPr>
            <w:tcW w:w="4197" w:type="dxa"/>
          </w:tcPr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What I want to eat in Britain ~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You are now travelling in the UK.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What kind of food do you want to eat? Think a</w:t>
            </w:r>
            <w:r w:rsidR="00AB4DC3">
              <w:rPr>
                <w:rFonts w:ascii="Arial" w:hAnsi="Arial" w:cs="Arial" w:hint="eastAsia"/>
                <w:lang w:eastAsia="ko-KR"/>
              </w:rPr>
              <w:t>bout any food you want to eat. You can also use any words listened from the video clip.</w:t>
            </w:r>
          </w:p>
          <w:p w:rsidR="005E756E" w:rsidRDefault="00AB4DC3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5E756E">
              <w:rPr>
                <w:rFonts w:ascii="Arial" w:hAnsi="Arial" w:cs="Arial" w:hint="eastAsia"/>
                <w:lang w:eastAsia="ko-KR"/>
              </w:rPr>
              <w:t>We</w:t>
            </w:r>
            <w:r w:rsidR="005E756E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write down full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 sentences with 2 things about food you want to eat in Britain. Also</w:t>
            </w:r>
            <w:r w:rsidR="005E756E" w:rsidRPr="004666C5">
              <w:rPr>
                <w:rFonts w:ascii="Arial" w:hAnsi="Arial" w:cs="Arial"/>
                <w:lang w:eastAsia="ko-KR"/>
              </w:rPr>
              <w:t xml:space="preserve"> I want all of yo</w:t>
            </w:r>
            <w:r>
              <w:rPr>
                <w:rFonts w:ascii="Arial" w:hAnsi="Arial" w:cs="Arial"/>
                <w:lang w:eastAsia="ko-KR"/>
              </w:rPr>
              <w:t xml:space="preserve">u </w:t>
            </w:r>
            <w:r w:rsidR="005E756E">
              <w:rPr>
                <w:rFonts w:ascii="Arial" w:hAnsi="Arial" w:cs="Arial"/>
                <w:lang w:eastAsia="ko-KR"/>
              </w:rPr>
              <w:t xml:space="preserve">individually speak 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out what you want to eat in Britain. 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them example: 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AB4DC3" w:rsidRDefault="00AB4DC3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I were in Britain, I would like to eat</w:t>
            </w:r>
          </w:p>
          <w:p w:rsidR="00AB4DC3" w:rsidRDefault="00AB4DC3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full </w:t>
            </w:r>
            <w:r>
              <w:rPr>
                <w:rFonts w:ascii="Arial" w:hAnsi="Arial" w:cs="Arial"/>
                <w:lang w:eastAsia="ko-KR"/>
              </w:rPr>
              <w:t>English</w:t>
            </w:r>
            <w:r>
              <w:rPr>
                <w:rFonts w:ascii="Arial" w:hAnsi="Arial" w:cs="Arial" w:hint="eastAsia"/>
                <w:lang w:eastAsia="ko-KR"/>
              </w:rPr>
              <w:t xml:space="preserve"> breakfast and scones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5E756E" w:rsidRDefault="005E756E" w:rsidP="005E756E">
            <w:pPr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7F0CAA">
              <w:rPr>
                <w:rFonts w:ascii="Arial" w:hAnsi="Arial" w:cs="Arial"/>
                <w:lang w:eastAsia="ko-KR"/>
              </w:rPr>
              <w:t>So what are we doing?</w:t>
            </w:r>
          </w:p>
          <w:p w:rsidR="005E756E" w:rsidRDefault="005E756E" w:rsidP="005E756E">
            <w:pPr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692F22">
              <w:rPr>
                <w:rFonts w:ascii="Arial" w:hAnsi="Arial" w:cs="Arial"/>
                <w:lang w:eastAsia="ko-KR"/>
              </w:rPr>
              <w:t>Are you working in individually?</w:t>
            </w:r>
          </w:p>
          <w:p w:rsidR="005E756E" w:rsidRPr="00692F22" w:rsidRDefault="005E756E" w:rsidP="005E756E">
            <w:pPr>
              <w:numPr>
                <w:ilvl w:val="0"/>
                <w:numId w:val="10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692F22">
              <w:rPr>
                <w:rFonts w:ascii="Arial" w:hAnsi="Arial" w:cs="Arial"/>
                <w:lang w:eastAsia="ko-KR"/>
              </w:rPr>
              <w:t>How much time do we have?</w:t>
            </w:r>
          </w:p>
          <w:p w:rsidR="005E756E" w:rsidRPr="007F0CAA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7F0CAA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 w:rsidRPr="007F0CAA">
              <w:rPr>
                <w:rFonts w:ascii="Arial" w:hAnsi="Arial" w:cs="Arial" w:hint="eastAsia"/>
                <w:lang w:eastAsia="ko-KR"/>
              </w:rPr>
              <w:t>“</w:t>
            </w:r>
            <w:r w:rsidRPr="007F0CAA">
              <w:rPr>
                <w:rFonts w:ascii="Arial" w:hAnsi="Arial" w:cs="Arial"/>
                <w:lang w:eastAsia="ko-KR"/>
              </w:rPr>
              <w:t xml:space="preserve"> Now begin.”</w:t>
            </w:r>
          </w:p>
          <w:p w:rsidR="005E756E" w:rsidRPr="007F0CAA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7F0CAA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7F0CAA">
              <w:rPr>
                <w:rFonts w:ascii="Arial" w:hAnsi="Arial" w:cs="Arial"/>
                <w:lang w:eastAsia="ko-KR"/>
              </w:rPr>
              <w:t>Monitoring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Mon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tor discreetly. Answer question</w:t>
            </w:r>
          </w:p>
          <w:p w:rsidR="005E756E" w:rsidRPr="007F0CAA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hen students ask</w:t>
            </w:r>
          </w:p>
          <w:p w:rsidR="005E756E" w:rsidRPr="007F0CAA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30E39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warning. </w:t>
            </w:r>
            <w:r w:rsidRPr="007F0CAA">
              <w:rPr>
                <w:rFonts w:ascii="Arial" w:hAnsi="Arial" w:cs="Arial"/>
                <w:lang w:eastAsia="ko-KR"/>
              </w:rPr>
              <w:t>Be flexible</w:t>
            </w:r>
            <w:r w:rsidR="00830E39">
              <w:rPr>
                <w:rFonts w:ascii="Arial" w:hAnsi="Arial" w:cs="Arial"/>
                <w:lang w:eastAsia="ko-KR"/>
              </w:rPr>
              <w:t xml:space="preserve"> with</w:t>
            </w:r>
          </w:p>
          <w:p w:rsidR="005E756E" w:rsidRPr="007F0CAA" w:rsidRDefault="005E756E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time</w:t>
            </w:r>
            <w:proofErr w:type="gramEnd"/>
            <w:r>
              <w:rPr>
                <w:rFonts w:ascii="Arial" w:hAnsi="Arial" w:cs="Arial"/>
                <w:lang w:eastAsia="ko-KR"/>
              </w:rPr>
              <w:t>.</w:t>
            </w:r>
            <w:r w:rsidRPr="007F0CAA">
              <w:rPr>
                <w:rFonts w:ascii="Arial" w:hAnsi="Arial" w:cs="Arial"/>
                <w:lang w:eastAsia="ko-KR"/>
              </w:rPr>
              <w:t xml:space="preserve"> If they need, give them 1min more</w:t>
            </w:r>
          </w:p>
          <w:p w:rsidR="005E756E" w:rsidRPr="007F0CAA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7F0CAA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7F0CAA">
              <w:rPr>
                <w:rFonts w:ascii="Arial" w:hAnsi="Arial" w:cs="Arial" w:hint="eastAsia"/>
                <w:lang w:eastAsia="ko-KR"/>
              </w:rPr>
              <w:t>“</w:t>
            </w:r>
            <w:r w:rsidRPr="007F0CAA">
              <w:rPr>
                <w:rFonts w:ascii="Arial" w:hAnsi="Arial" w:cs="Arial"/>
                <w:lang w:eastAsia="ko-KR"/>
              </w:rPr>
              <w:t>Time’s up”</w:t>
            </w:r>
          </w:p>
          <w:p w:rsidR="005E756E" w:rsidRPr="007F0CAA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to speak out their own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sentences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700A55">
        <w:tc>
          <w:tcPr>
            <w:tcW w:w="9576" w:type="dxa"/>
            <w:gridSpan w:val="4"/>
          </w:tcPr>
          <w:p w:rsidR="005E756E" w:rsidRDefault="005E756E" w:rsidP="00700A55">
            <w:pPr>
              <w:jc w:val="center"/>
              <w:rPr>
                <w:rFonts w:ascii="Arial" w:hAnsi="Arial" w:cs="Arial"/>
                <w:b/>
              </w:rPr>
            </w:pPr>
          </w:p>
          <w:p w:rsidR="005E756E" w:rsidRDefault="005E756E" w:rsidP="00700A55">
            <w:pPr>
              <w:jc w:val="center"/>
              <w:rPr>
                <w:rFonts w:ascii="Arial" w:hAnsi="Arial" w:cs="Arial"/>
                <w:b/>
              </w:rPr>
            </w:pPr>
          </w:p>
          <w:p w:rsidR="005E756E" w:rsidRPr="007C336E" w:rsidRDefault="005E756E" w:rsidP="00700A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5E756E" w:rsidRPr="007C336E" w:rsidTr="00700A55">
        <w:tc>
          <w:tcPr>
            <w:tcW w:w="9576" w:type="dxa"/>
            <w:gridSpan w:val="4"/>
          </w:tcPr>
          <w:p w:rsidR="005E756E" w:rsidRDefault="005E756E" w:rsidP="00700A5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  <w:r w:rsidR="00831093">
              <w:rPr>
                <w:rFonts w:ascii="Arial" w:hAnsi="Arial" w:cs="Arial" w:hint="eastAsia"/>
                <w:lang w:eastAsia="ko-KR"/>
              </w:rPr>
              <w:t>; Pictures; what people eat in the world</w:t>
            </w: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700A55">
        <w:tc>
          <w:tcPr>
            <w:tcW w:w="821" w:type="dxa"/>
          </w:tcPr>
          <w:p w:rsidR="005E756E" w:rsidRPr="007C336E" w:rsidRDefault="005E756E" w:rsidP="00700A55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1404" w:type="dxa"/>
          </w:tcPr>
          <w:p w:rsidR="005E756E" w:rsidRPr="007C336E" w:rsidRDefault="005E756E" w:rsidP="00700A5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700A5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700A5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700A55">
        <w:tc>
          <w:tcPr>
            <w:tcW w:w="821" w:type="dxa"/>
          </w:tcPr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A16938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831093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830E39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DB7C5C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Pr="007C336E" w:rsidRDefault="000C071F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154" w:type="dxa"/>
          </w:tcPr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 will write </w:t>
            </w:r>
            <w:r w:rsidR="00DB7C5C">
              <w:rPr>
                <w:rFonts w:ascii="Arial" w:hAnsi="Arial" w:cs="Arial" w:hint="eastAsia"/>
                <w:lang w:eastAsia="ko-KR"/>
              </w:rPr>
              <w:t>their own opinions</w:t>
            </w:r>
          </w:p>
          <w:p w:rsidR="00830E39" w:rsidRPr="00DB7C5C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16938" w:rsidRDefault="00A16938" w:rsidP="00830E3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830E39" w:rsidRPr="007C336E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present their own </w:t>
            </w:r>
            <w:r w:rsidR="00A16938">
              <w:rPr>
                <w:rFonts w:ascii="Arial" w:hAnsi="Arial" w:cs="Arial" w:hint="eastAsia"/>
                <w:lang w:eastAsia="ko-KR"/>
              </w:rPr>
              <w:t>opinions</w:t>
            </w:r>
          </w:p>
        </w:tc>
        <w:tc>
          <w:tcPr>
            <w:tcW w:w="4197" w:type="dxa"/>
          </w:tcPr>
          <w:p w:rsidR="00AB4DC3" w:rsidRDefault="00014B7A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here you want to live</w:t>
            </w: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014B7A" w:rsidRDefault="005E756E" w:rsidP="00014B7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</w:t>
            </w:r>
            <w:r w:rsidR="00AB4DC3">
              <w:rPr>
                <w:rFonts w:ascii="Arial" w:hAnsi="Arial" w:cs="Arial" w:hint="eastAsia"/>
                <w:lang w:eastAsia="ko-KR"/>
              </w:rPr>
              <w:t xml:space="preserve">Now, </w:t>
            </w:r>
            <w:r w:rsidR="00014B7A">
              <w:rPr>
                <w:rFonts w:ascii="Arial" w:hAnsi="Arial" w:cs="Arial" w:hint="eastAsia"/>
                <w:lang w:eastAsia="ko-KR"/>
              </w:rPr>
              <w:t xml:space="preserve">you will have </w:t>
            </w:r>
            <w:r w:rsidR="00946BED">
              <w:rPr>
                <w:rFonts w:ascii="Arial" w:hAnsi="Arial" w:cs="Arial" w:hint="eastAsia"/>
                <w:lang w:eastAsia="ko-KR"/>
              </w:rPr>
              <w:t>３</w:t>
            </w:r>
            <w:r w:rsidR="00014B7A">
              <w:rPr>
                <w:rFonts w:ascii="Arial" w:hAnsi="Arial" w:cs="Arial" w:hint="eastAsia"/>
                <w:lang w:eastAsia="ko-KR"/>
              </w:rPr>
              <w:t xml:space="preserve"> different pictures where people live in the world. You</w:t>
            </w:r>
            <w:r w:rsidR="00EC562F">
              <w:rPr>
                <w:rFonts w:ascii="Arial" w:hAnsi="Arial" w:cs="Arial" w:hint="eastAsia"/>
                <w:lang w:eastAsia="ko-KR"/>
              </w:rPr>
              <w:t xml:space="preserve"> can see what they eat normally. </w:t>
            </w:r>
            <w:r w:rsidR="00014B7A">
              <w:rPr>
                <w:rFonts w:ascii="Arial" w:hAnsi="Arial" w:cs="Arial" w:hint="eastAsia"/>
                <w:lang w:eastAsia="ko-KR"/>
              </w:rPr>
              <w:t xml:space="preserve">Think about any opinions of where you want to live in and which country is </w:t>
            </w:r>
            <w:r w:rsidR="00DB7C5C">
              <w:rPr>
                <w:rFonts w:ascii="Arial" w:hAnsi="Arial" w:cs="Arial" w:hint="eastAsia"/>
                <w:lang w:eastAsia="ko-KR"/>
              </w:rPr>
              <w:t>mostly attract</w:t>
            </w:r>
            <w:r w:rsidR="00EC562F">
              <w:rPr>
                <w:rFonts w:ascii="Arial" w:hAnsi="Arial" w:cs="Arial" w:hint="eastAsia"/>
                <w:lang w:eastAsia="ko-KR"/>
              </w:rPr>
              <w:t>ive</w:t>
            </w:r>
            <w:r w:rsidR="00DB7C5C">
              <w:rPr>
                <w:rFonts w:ascii="Arial" w:hAnsi="Arial" w:cs="Arial" w:hint="eastAsia"/>
                <w:lang w:eastAsia="ko-KR"/>
              </w:rPr>
              <w:t xml:space="preserve"> to you.</w:t>
            </w:r>
          </w:p>
          <w:p w:rsidR="00830E39" w:rsidRDefault="00830E39" w:rsidP="00830E39">
            <w:pPr>
              <w:snapToGrid w:val="0"/>
              <w:ind w:leftChars="100" w:left="240"/>
              <w:rPr>
                <w:rFonts w:ascii="Arial" w:hAnsi="Arial" w:cs="Arial"/>
                <w:lang w:eastAsia="ko-KR"/>
              </w:rPr>
            </w:pPr>
          </w:p>
          <w:p w:rsidR="005E756E" w:rsidRPr="00830E39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  <w:p w:rsidR="005E756E" w:rsidRDefault="005E756E" w:rsidP="00DB7C5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</w:t>
            </w:r>
            <w:r w:rsidR="00DB7C5C">
              <w:rPr>
                <w:rFonts w:ascii="Arial" w:hAnsi="Arial" w:cs="Arial" w:hint="eastAsia"/>
                <w:lang w:eastAsia="ko-KR"/>
              </w:rPr>
              <w:t xml:space="preserve">I want to live in Germany. Because as can be seen the picture, they eat different kinds of foods. </w:t>
            </w:r>
            <w:r w:rsidR="00DB7C5C">
              <w:rPr>
                <w:rFonts w:ascii="Arial" w:hAnsi="Arial" w:cs="Arial"/>
                <w:lang w:eastAsia="ko-KR"/>
              </w:rPr>
              <w:t>A</w:t>
            </w:r>
            <w:r w:rsidR="00DB7C5C">
              <w:rPr>
                <w:rFonts w:ascii="Arial" w:hAnsi="Arial" w:cs="Arial" w:hint="eastAsia"/>
                <w:lang w:eastAsia="ko-KR"/>
              </w:rPr>
              <w:t>nd I can also see the many bottles of beer in the pictures. If I live in Germany, I would have many chances to drink beer as well. Thus, I want to live in Germany.</w:t>
            </w:r>
          </w:p>
          <w:p w:rsidR="00DB7C5C" w:rsidRDefault="00DB7C5C" w:rsidP="00DB7C5C">
            <w:pPr>
              <w:snapToGrid w:val="0"/>
              <w:ind w:left="240" w:hangingChars="100" w:hanging="240"/>
              <w:rPr>
                <w:lang w:eastAsia="ko-KR"/>
              </w:rPr>
            </w:pP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ICQ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So what are we doing?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 xml:space="preserve">    Are you working in individually?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 xml:space="preserve">    How much time do we have?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F34198" w:rsidRDefault="005E756E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 w:hint="eastAsia"/>
                <w:lang w:eastAsia="ko-KR"/>
              </w:rPr>
              <w:t>“</w:t>
            </w:r>
            <w:r w:rsidRPr="00F34198">
              <w:rPr>
                <w:rFonts w:ascii="Arial" w:hAnsi="Arial" w:cs="Arial"/>
                <w:lang w:eastAsia="ko-KR"/>
              </w:rPr>
              <w:t xml:space="preserve"> Now begin.”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Monitoring</w:t>
            </w:r>
          </w:p>
          <w:p w:rsidR="00830E39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Monito</w:t>
            </w:r>
            <w:r w:rsidR="00830E39">
              <w:rPr>
                <w:rFonts w:ascii="Arial" w:hAnsi="Arial" w:cs="Arial"/>
                <w:lang w:eastAsia="ko-KR"/>
              </w:rPr>
              <w:t>r discreetly. Answer Ss if they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 w:rsidRPr="00F34198">
              <w:rPr>
                <w:rFonts w:ascii="Arial" w:hAnsi="Arial" w:cs="Arial"/>
                <w:lang w:eastAsia="ko-KR"/>
              </w:rPr>
              <w:t>ask</w:t>
            </w:r>
            <w:proofErr w:type="gramEnd"/>
            <w:r w:rsidRPr="00F34198">
              <w:rPr>
                <w:rFonts w:ascii="Arial" w:hAnsi="Arial" w:cs="Arial"/>
                <w:lang w:eastAsia="ko-KR"/>
              </w:rPr>
              <w:t xml:space="preserve"> questions.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30E39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Be flexible with time. If they need,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>give them 1min more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 w:hint="eastAsia"/>
                <w:lang w:eastAsia="ko-KR"/>
              </w:rPr>
              <w:t>“</w:t>
            </w:r>
            <w:r w:rsidRPr="00F34198">
              <w:rPr>
                <w:rFonts w:ascii="Arial" w:hAnsi="Arial" w:cs="Arial"/>
                <w:lang w:eastAsia="ko-KR"/>
              </w:rPr>
              <w:t>Time’s up”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5E756E" w:rsidP="00A16938">
            <w:pPr>
              <w:snapToGrid w:val="0"/>
              <w:rPr>
                <w:rFonts w:ascii="Arial" w:hAnsi="Arial" w:cs="Arial"/>
                <w:lang w:eastAsia="ko-KR"/>
              </w:rPr>
            </w:pPr>
            <w:r w:rsidRPr="00F34198">
              <w:rPr>
                <w:rFonts w:ascii="Arial" w:hAnsi="Arial" w:cs="Arial"/>
                <w:lang w:eastAsia="ko-KR"/>
              </w:rPr>
              <w:t xml:space="preserve">Ask </w:t>
            </w:r>
            <w:r w:rsidR="00830E39">
              <w:rPr>
                <w:rFonts w:ascii="Arial" w:hAnsi="Arial" w:cs="Arial" w:hint="eastAsia"/>
                <w:lang w:eastAsia="ko-KR"/>
              </w:rPr>
              <w:t>students</w:t>
            </w:r>
            <w:r w:rsidRPr="00F34198">
              <w:rPr>
                <w:rFonts w:ascii="Arial" w:hAnsi="Arial" w:cs="Arial"/>
                <w:lang w:eastAsia="ko-KR"/>
              </w:rPr>
              <w:t xml:space="preserve"> to </w:t>
            </w:r>
            <w:r w:rsidR="00830E39">
              <w:rPr>
                <w:rFonts w:ascii="Arial" w:hAnsi="Arial" w:cs="Arial" w:hint="eastAsia"/>
                <w:lang w:eastAsia="ko-KR"/>
              </w:rPr>
              <w:t xml:space="preserve">speak out their own </w:t>
            </w:r>
          </w:p>
          <w:p w:rsidR="00830E39" w:rsidRPr="00F34198" w:rsidRDefault="00A16938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opinions</w:t>
            </w: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F34198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700A5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DE3E52" w:rsidRDefault="00DE3E52">
      <w:pPr>
        <w:rPr>
          <w:lang w:eastAsia="ko-KR"/>
        </w:rPr>
      </w:pPr>
    </w:p>
    <w:sectPr w:rsidR="00DE3E52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6F" w:rsidRDefault="001E7E6F" w:rsidP="00951087">
      <w:r>
        <w:separator/>
      </w:r>
    </w:p>
  </w:endnote>
  <w:endnote w:type="continuationSeparator" w:id="0">
    <w:p w:rsidR="001E7E6F" w:rsidRDefault="001E7E6F" w:rsidP="0095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C" w:rsidRDefault="009D5B8A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9EC" w:rsidRDefault="001E7E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C" w:rsidRDefault="009D5B8A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62F">
      <w:rPr>
        <w:rStyle w:val="a5"/>
        <w:noProof/>
      </w:rPr>
      <w:t>1</w:t>
    </w:r>
    <w:r>
      <w:rPr>
        <w:rStyle w:val="a5"/>
      </w:rPr>
      <w:fldChar w:fldCharType="end"/>
    </w:r>
  </w:p>
  <w:p w:rsidR="000659EC" w:rsidRDefault="001E7E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6F" w:rsidRDefault="001E7E6F" w:rsidP="00951087">
      <w:r>
        <w:separator/>
      </w:r>
    </w:p>
  </w:footnote>
  <w:footnote w:type="continuationSeparator" w:id="0">
    <w:p w:rsidR="001E7E6F" w:rsidRDefault="001E7E6F" w:rsidP="00951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EC" w:rsidRPr="007C336E" w:rsidRDefault="005E756E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659EC" w:rsidRDefault="001E7E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60B"/>
    <w:multiLevelType w:val="hybridMultilevel"/>
    <w:tmpl w:val="F966725E"/>
    <w:lvl w:ilvl="0" w:tplc="7392114C">
      <w:start w:val="3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9168F4"/>
    <w:multiLevelType w:val="hybridMultilevel"/>
    <w:tmpl w:val="541AFE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CE6D34"/>
    <w:multiLevelType w:val="hybridMultilevel"/>
    <w:tmpl w:val="4580D030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42393E"/>
    <w:multiLevelType w:val="hybridMultilevel"/>
    <w:tmpl w:val="74E26C2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545FDB"/>
    <w:multiLevelType w:val="hybridMultilevel"/>
    <w:tmpl w:val="6100AD34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3D53EBD"/>
    <w:multiLevelType w:val="hybridMultilevel"/>
    <w:tmpl w:val="18B2E8A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7DA6DCB"/>
    <w:multiLevelType w:val="hybridMultilevel"/>
    <w:tmpl w:val="5C6E8584"/>
    <w:lvl w:ilvl="0" w:tplc="3F1EEED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C650630"/>
    <w:multiLevelType w:val="hybridMultilevel"/>
    <w:tmpl w:val="03F8BC4C"/>
    <w:lvl w:ilvl="0" w:tplc="85EAE316">
      <w:numFmt w:val="bullet"/>
      <w:lvlText w:val="-"/>
      <w:lvlJc w:val="left"/>
      <w:pPr>
        <w:ind w:left="858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8" w:hanging="400"/>
      </w:pPr>
      <w:rPr>
        <w:rFonts w:ascii="Wingdings" w:hAnsi="Wingdings" w:hint="default"/>
      </w:rPr>
    </w:lvl>
  </w:abstractNum>
  <w:abstractNum w:abstractNumId="8">
    <w:nsid w:val="5CB90211"/>
    <w:multiLevelType w:val="hybridMultilevel"/>
    <w:tmpl w:val="F3A8334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403B2B"/>
    <w:multiLevelType w:val="hybridMultilevel"/>
    <w:tmpl w:val="3BB29F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B71219C"/>
    <w:multiLevelType w:val="hybridMultilevel"/>
    <w:tmpl w:val="F498023C"/>
    <w:lvl w:ilvl="0" w:tplc="7392114C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56E"/>
    <w:rsid w:val="00014B7A"/>
    <w:rsid w:val="000C071F"/>
    <w:rsid w:val="001060C7"/>
    <w:rsid w:val="001E7E6F"/>
    <w:rsid w:val="005E756E"/>
    <w:rsid w:val="00830E39"/>
    <w:rsid w:val="00831093"/>
    <w:rsid w:val="00946BED"/>
    <w:rsid w:val="00951087"/>
    <w:rsid w:val="009D5B8A"/>
    <w:rsid w:val="00A16938"/>
    <w:rsid w:val="00AB4DC3"/>
    <w:rsid w:val="00AC4E2E"/>
    <w:rsid w:val="00D15EA9"/>
    <w:rsid w:val="00DB7C5C"/>
    <w:rsid w:val="00DE3E52"/>
    <w:rsid w:val="00EC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5E7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5E756E"/>
  </w:style>
  <w:style w:type="paragraph" w:styleId="a6">
    <w:name w:val="Normal (Web)"/>
    <w:basedOn w:val="a"/>
    <w:uiPriority w:val="99"/>
    <w:rsid w:val="005E756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List Paragraph"/>
    <w:basedOn w:val="a"/>
    <w:uiPriority w:val="34"/>
    <w:qFormat/>
    <w:rsid w:val="00DB7C5C"/>
    <w:pPr>
      <w:ind w:leftChars="400" w:left="800"/>
    </w:pPr>
  </w:style>
  <w:style w:type="character" w:styleId="a8">
    <w:name w:val="Hyperlink"/>
    <w:basedOn w:val="a0"/>
    <w:uiPriority w:val="99"/>
    <w:unhideWhenUsed/>
    <w:rsid w:val="00DB7C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C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teens.britishcouncil.org/english-skills-practice/video-uk/food-brita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ime.com/photogallery/0,29307,1626519_1373764,0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logy.com/world/world-map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이뚱이꺼</cp:lastModifiedBy>
  <cp:revision>4</cp:revision>
  <dcterms:created xsi:type="dcterms:W3CDTF">2013-08-20T07:08:00Z</dcterms:created>
  <dcterms:modified xsi:type="dcterms:W3CDTF">2013-08-20T11:56:00Z</dcterms:modified>
</cp:coreProperties>
</file>