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54FE" w:rsidRPr="00A9161F" w:rsidRDefault="006E54FE" w:rsidP="006E54FE">
      <w:pPr>
        <w:spacing w:line="480" w:lineRule="auto"/>
        <w:jc w:val="left"/>
        <w:rPr>
          <w:rFonts w:ascii="Georgia" w:hAnsi="Georgia"/>
          <w:sz w:val="16"/>
          <w:szCs w:val="16"/>
        </w:rPr>
      </w:pPr>
      <w:r w:rsidRPr="00A9161F">
        <w:rPr>
          <w:rFonts w:ascii="Georgia" w:hAnsi="Georgia" w:hint="eastAsia"/>
          <w:sz w:val="16"/>
          <w:szCs w:val="16"/>
        </w:rPr>
        <w:t>TESOL 01 Language &amp; Learning</w:t>
      </w:r>
    </w:p>
    <w:p w:rsidR="006E54FE" w:rsidRPr="00A9161F" w:rsidRDefault="006E54FE" w:rsidP="006E54FE">
      <w:pPr>
        <w:spacing w:line="480" w:lineRule="auto"/>
        <w:jc w:val="left"/>
        <w:rPr>
          <w:rFonts w:ascii="Georgia" w:hAnsi="Georgia"/>
          <w:sz w:val="16"/>
          <w:szCs w:val="16"/>
        </w:rPr>
      </w:pPr>
      <w:r w:rsidRPr="00A9161F">
        <w:rPr>
          <w:rFonts w:ascii="Georgia" w:hAnsi="Georgia" w:hint="eastAsia"/>
          <w:sz w:val="16"/>
          <w:szCs w:val="16"/>
        </w:rPr>
        <w:t>Essay Assignment</w:t>
      </w:r>
    </w:p>
    <w:p w:rsidR="006E54FE" w:rsidRPr="006E54FE" w:rsidRDefault="006E54FE" w:rsidP="006E54FE">
      <w:pPr>
        <w:spacing w:line="480" w:lineRule="auto"/>
        <w:jc w:val="left"/>
        <w:rPr>
          <w:rFonts w:ascii="Georgia" w:hAnsi="Georgia"/>
          <w:szCs w:val="20"/>
        </w:rPr>
      </w:pPr>
    </w:p>
    <w:p w:rsidR="006F3F69" w:rsidRDefault="00760595" w:rsidP="00760595">
      <w:pPr>
        <w:spacing w:line="480" w:lineRule="auto"/>
        <w:jc w:val="center"/>
        <w:rPr>
          <w:rFonts w:ascii="Georgia" w:hAnsi="Georgia"/>
          <w:b/>
          <w:sz w:val="32"/>
          <w:szCs w:val="32"/>
        </w:rPr>
      </w:pPr>
      <w:r w:rsidRPr="00760595">
        <w:rPr>
          <w:rFonts w:ascii="Georgia" w:hAnsi="Georgia" w:hint="eastAsia"/>
          <w:b/>
          <w:sz w:val="32"/>
          <w:szCs w:val="32"/>
        </w:rPr>
        <w:t>Second Language Acquisition</w:t>
      </w:r>
    </w:p>
    <w:p w:rsidR="00760595" w:rsidRPr="00760595" w:rsidRDefault="00760595" w:rsidP="00760595">
      <w:pPr>
        <w:spacing w:line="480" w:lineRule="auto"/>
        <w:jc w:val="center"/>
        <w:rPr>
          <w:rFonts w:ascii="Georgia" w:hAnsi="Georgia"/>
          <w:b/>
          <w:sz w:val="32"/>
          <w:szCs w:val="32"/>
        </w:rPr>
      </w:pPr>
    </w:p>
    <w:p w:rsidR="00760595" w:rsidRPr="00697BF8" w:rsidRDefault="00760595" w:rsidP="00760595">
      <w:pPr>
        <w:spacing w:line="480" w:lineRule="auto"/>
        <w:jc w:val="right"/>
        <w:rPr>
          <w:rFonts w:ascii="Georgia" w:hAnsi="Georgia"/>
          <w:b/>
          <w:sz w:val="22"/>
        </w:rPr>
      </w:pPr>
      <w:r w:rsidRPr="00697BF8">
        <w:rPr>
          <w:rFonts w:ascii="Georgia" w:hAnsi="Georgia" w:hint="eastAsia"/>
          <w:b/>
          <w:sz w:val="22"/>
        </w:rPr>
        <w:t>TESOL 93 weekday class</w:t>
      </w:r>
    </w:p>
    <w:p w:rsidR="00760595" w:rsidRPr="00697BF8" w:rsidRDefault="00760595" w:rsidP="00760595">
      <w:pPr>
        <w:spacing w:line="480" w:lineRule="auto"/>
        <w:jc w:val="right"/>
        <w:rPr>
          <w:rFonts w:ascii="Georgia" w:hAnsi="Georgia"/>
          <w:b/>
          <w:sz w:val="22"/>
        </w:rPr>
      </w:pPr>
      <w:r w:rsidRPr="00697BF8">
        <w:rPr>
          <w:rFonts w:ascii="Georgia" w:hAnsi="Georgia" w:hint="eastAsia"/>
          <w:b/>
          <w:sz w:val="22"/>
        </w:rPr>
        <w:t>Instructor :  Jayme</w:t>
      </w:r>
    </w:p>
    <w:p w:rsidR="00760595" w:rsidRPr="00697BF8" w:rsidRDefault="00760595" w:rsidP="00760595">
      <w:pPr>
        <w:spacing w:line="480" w:lineRule="auto"/>
        <w:jc w:val="right"/>
        <w:rPr>
          <w:rFonts w:ascii="Georgia" w:hAnsi="Georgia"/>
          <w:b/>
          <w:sz w:val="22"/>
        </w:rPr>
      </w:pPr>
      <w:r w:rsidRPr="00697BF8">
        <w:rPr>
          <w:rFonts w:ascii="Georgia" w:hAnsi="Georgia" w:hint="eastAsia"/>
          <w:b/>
          <w:sz w:val="22"/>
        </w:rPr>
        <w:t>Student :  Kwon, Eun-Jin (Jinny)</w:t>
      </w:r>
    </w:p>
    <w:p w:rsidR="00A9161F" w:rsidRPr="00697BF8" w:rsidRDefault="00A9161F" w:rsidP="00760595">
      <w:pPr>
        <w:spacing w:line="480" w:lineRule="auto"/>
        <w:rPr>
          <w:rFonts w:ascii="Georgia" w:hAnsi="Georgia"/>
          <w:sz w:val="22"/>
        </w:rPr>
      </w:pPr>
    </w:p>
    <w:p w:rsidR="00760595" w:rsidRDefault="00760595" w:rsidP="00760595">
      <w:pPr>
        <w:spacing w:line="480" w:lineRule="auto"/>
        <w:rPr>
          <w:rFonts w:ascii="Georgia" w:hAnsi="Georgia"/>
          <w:sz w:val="22"/>
        </w:rPr>
      </w:pPr>
    </w:p>
    <w:p w:rsidR="00697BF8" w:rsidRPr="00697BF8" w:rsidRDefault="00297137" w:rsidP="00697BF8">
      <w:pPr>
        <w:spacing w:line="480" w:lineRule="auto"/>
        <w:rPr>
          <w:rFonts w:ascii="Georgia" w:hAnsi="Georgia"/>
          <w:sz w:val="22"/>
        </w:rPr>
      </w:pPr>
      <w:r>
        <w:rPr>
          <w:rFonts w:ascii="Georgia" w:hAnsi="Georgia" w:hint="eastAsia"/>
          <w:sz w:val="22"/>
        </w:rPr>
        <w:tab/>
        <w:t>Looking back my own experience learning English as second language, I have two things to mention.  The one is successful but unfortunately the other was not.  And it</w:t>
      </w:r>
      <w:r>
        <w:rPr>
          <w:rFonts w:ascii="Georgia" w:hAnsi="Georgia"/>
          <w:sz w:val="22"/>
        </w:rPr>
        <w:t>’</w:t>
      </w:r>
      <w:r>
        <w:rPr>
          <w:rFonts w:ascii="Georgia" w:hAnsi="Georgia" w:hint="eastAsia"/>
          <w:sz w:val="22"/>
        </w:rPr>
        <w:t xml:space="preserve">s closely related with the motivation.  In other words, we can put it </w:t>
      </w:r>
      <w:r>
        <w:rPr>
          <w:rFonts w:ascii="Georgia" w:hAnsi="Georgia"/>
          <w:sz w:val="22"/>
        </w:rPr>
        <w:t>‘</w:t>
      </w:r>
      <w:r>
        <w:rPr>
          <w:rFonts w:ascii="Georgia" w:hAnsi="Georgia" w:hint="eastAsia"/>
          <w:sz w:val="22"/>
        </w:rPr>
        <w:t>intrinsic motivation</w:t>
      </w:r>
      <w:r>
        <w:rPr>
          <w:rFonts w:ascii="Georgia" w:hAnsi="Georgia"/>
          <w:sz w:val="22"/>
        </w:rPr>
        <w:t>’</w:t>
      </w:r>
      <w:r>
        <w:rPr>
          <w:rFonts w:ascii="Georgia" w:hAnsi="Georgia" w:hint="eastAsia"/>
          <w:sz w:val="22"/>
        </w:rPr>
        <w:t xml:space="preserve"> and </w:t>
      </w:r>
      <w:r>
        <w:rPr>
          <w:rFonts w:ascii="Georgia" w:hAnsi="Georgia"/>
          <w:sz w:val="22"/>
        </w:rPr>
        <w:t>‘</w:t>
      </w:r>
      <w:r>
        <w:rPr>
          <w:rFonts w:ascii="Georgia" w:hAnsi="Georgia" w:hint="eastAsia"/>
          <w:sz w:val="22"/>
        </w:rPr>
        <w:t>extrinsic motivation.</w:t>
      </w:r>
    </w:p>
    <w:p w:rsidR="00697BF8" w:rsidRPr="00297137" w:rsidRDefault="00697BF8" w:rsidP="00697BF8">
      <w:pPr>
        <w:spacing w:line="480" w:lineRule="auto"/>
        <w:rPr>
          <w:rFonts w:ascii="Georgia" w:hAnsi="Georgia"/>
          <w:sz w:val="22"/>
        </w:rPr>
      </w:pPr>
    </w:p>
    <w:p w:rsidR="0070710A" w:rsidRDefault="00297137" w:rsidP="0070710A">
      <w:pPr>
        <w:spacing w:line="480" w:lineRule="auto"/>
        <w:rPr>
          <w:rFonts w:ascii="Georgia" w:hAnsi="Georgia"/>
          <w:sz w:val="22"/>
        </w:rPr>
      </w:pPr>
      <w:r>
        <w:rPr>
          <w:rFonts w:ascii="Georgia" w:hAnsi="Georgia" w:hint="eastAsia"/>
          <w:sz w:val="22"/>
        </w:rPr>
        <w:tab/>
        <w:t xml:space="preserve">When I was a teenager, I am not that interested in learning English.  </w:t>
      </w:r>
      <w:r w:rsidR="00652E3B">
        <w:rPr>
          <w:rFonts w:ascii="Georgia" w:hAnsi="Georgia" w:hint="eastAsia"/>
          <w:sz w:val="22"/>
        </w:rPr>
        <w:t>I did</w:t>
      </w:r>
      <w:r w:rsidR="00652E3B">
        <w:rPr>
          <w:rFonts w:ascii="Georgia" w:hAnsi="Georgia"/>
          <w:sz w:val="22"/>
        </w:rPr>
        <w:t>n’</w:t>
      </w:r>
      <w:r w:rsidR="00652E3B">
        <w:rPr>
          <w:rFonts w:ascii="Georgia" w:hAnsi="Georgia" w:hint="eastAsia"/>
          <w:sz w:val="22"/>
        </w:rPr>
        <w:t xml:space="preserve">t know the reason why I </w:t>
      </w:r>
      <w:r w:rsidR="00652E3B">
        <w:rPr>
          <w:rFonts w:ascii="Georgia" w:hAnsi="Georgia"/>
          <w:sz w:val="22"/>
        </w:rPr>
        <w:t>studied</w:t>
      </w:r>
      <w:r w:rsidR="00652E3B">
        <w:rPr>
          <w:rFonts w:ascii="Georgia" w:hAnsi="Georgia" w:hint="eastAsia"/>
          <w:sz w:val="22"/>
        </w:rPr>
        <w:t xml:space="preserve"> English.  </w:t>
      </w:r>
      <w:r w:rsidR="00BE5A63">
        <w:rPr>
          <w:rFonts w:ascii="Georgia" w:hAnsi="Georgia" w:hint="eastAsia"/>
          <w:sz w:val="22"/>
        </w:rPr>
        <w:t xml:space="preserve">And both teachers and students got used to </w:t>
      </w:r>
      <w:r w:rsidR="00BE5A63">
        <w:rPr>
          <w:rFonts w:ascii="Georgia" w:hAnsi="Georgia"/>
          <w:sz w:val="22"/>
        </w:rPr>
        <w:t>‘</w:t>
      </w:r>
      <w:r w:rsidR="00BE5A63">
        <w:rPr>
          <w:rFonts w:ascii="Georgia" w:hAnsi="Georgia" w:hint="eastAsia"/>
          <w:sz w:val="22"/>
        </w:rPr>
        <w:t>explainer</w:t>
      </w:r>
      <w:r w:rsidR="00BE5A63">
        <w:rPr>
          <w:rFonts w:ascii="Georgia" w:hAnsi="Georgia"/>
          <w:sz w:val="22"/>
        </w:rPr>
        <w:t>’</w:t>
      </w:r>
      <w:r w:rsidR="00BE5A63">
        <w:rPr>
          <w:rFonts w:ascii="Georgia" w:hAnsi="Georgia" w:hint="eastAsia"/>
          <w:sz w:val="22"/>
        </w:rPr>
        <w:t xml:space="preserve">.  Nobody had an objection for that kind of traditional way.  Because at that time, we were only busy getting good grades to enter the university.  The English subject mainly consisted of grammar and reading.  It might sound sort of silly, though.  That methods such as </w:t>
      </w:r>
      <w:r w:rsidR="00BE5A63">
        <w:rPr>
          <w:rFonts w:ascii="Georgia" w:hAnsi="Georgia"/>
          <w:sz w:val="22"/>
        </w:rPr>
        <w:t>‘</w:t>
      </w:r>
      <w:r w:rsidR="00BE5A63">
        <w:rPr>
          <w:rFonts w:ascii="Georgia" w:hAnsi="Georgia" w:hint="eastAsia"/>
          <w:sz w:val="22"/>
        </w:rPr>
        <w:t>chalk and talk</w:t>
      </w:r>
      <w:r w:rsidR="00BE5A63">
        <w:rPr>
          <w:rFonts w:ascii="Georgia" w:hAnsi="Georgia"/>
          <w:sz w:val="22"/>
        </w:rPr>
        <w:t>’</w:t>
      </w:r>
      <w:r w:rsidR="00BE5A63">
        <w:rPr>
          <w:rFonts w:ascii="Georgia" w:hAnsi="Georgia" w:hint="eastAsia"/>
          <w:sz w:val="22"/>
        </w:rPr>
        <w:t xml:space="preserve">, </w:t>
      </w:r>
      <w:r w:rsidR="00BE5A63">
        <w:rPr>
          <w:rFonts w:ascii="Georgia" w:hAnsi="Georgia"/>
          <w:sz w:val="22"/>
        </w:rPr>
        <w:t>‘</w:t>
      </w:r>
      <w:r w:rsidR="00BE5A63">
        <w:rPr>
          <w:rFonts w:ascii="Georgia" w:hAnsi="Georgia" w:hint="eastAsia"/>
          <w:sz w:val="22"/>
        </w:rPr>
        <w:t>jug and mug</w:t>
      </w:r>
      <w:r w:rsidR="00BE5A63">
        <w:rPr>
          <w:rFonts w:ascii="Georgia" w:hAnsi="Georgia"/>
          <w:sz w:val="22"/>
        </w:rPr>
        <w:t>’</w:t>
      </w:r>
      <w:r w:rsidR="00BE5A63">
        <w:rPr>
          <w:rFonts w:ascii="Georgia" w:hAnsi="Georgia" w:hint="eastAsia"/>
          <w:sz w:val="22"/>
        </w:rPr>
        <w:t xml:space="preserve"> with high TTT (</w:t>
      </w:r>
      <w:r w:rsidR="00647740">
        <w:rPr>
          <w:rFonts w:ascii="Georgia" w:hAnsi="Georgia" w:hint="eastAsia"/>
          <w:sz w:val="22"/>
        </w:rPr>
        <w:t xml:space="preserve">teacher talking time) worked when </w:t>
      </w:r>
      <w:r w:rsidR="00F339F8">
        <w:rPr>
          <w:rFonts w:ascii="Georgia" w:hAnsi="Georgia" w:hint="eastAsia"/>
          <w:sz w:val="22"/>
        </w:rPr>
        <w:t>it comes to getting high points.  I don</w:t>
      </w:r>
      <w:r w:rsidR="00F339F8">
        <w:rPr>
          <w:rFonts w:ascii="Georgia" w:hAnsi="Georgia"/>
          <w:sz w:val="22"/>
        </w:rPr>
        <w:t>’</w:t>
      </w:r>
      <w:r w:rsidR="00F339F8">
        <w:rPr>
          <w:rFonts w:ascii="Georgia" w:hAnsi="Georgia" w:hint="eastAsia"/>
          <w:sz w:val="22"/>
        </w:rPr>
        <w:t>t want to blame the grammar-centered education system or traditional teacher type</w:t>
      </w:r>
      <w:r w:rsidR="008916E2">
        <w:rPr>
          <w:rFonts w:ascii="Georgia" w:hAnsi="Georgia" w:hint="eastAsia"/>
          <w:sz w:val="22"/>
        </w:rPr>
        <w:t xml:space="preserve"> now</w:t>
      </w:r>
      <w:r w:rsidR="00F339F8">
        <w:rPr>
          <w:rFonts w:ascii="Georgia" w:hAnsi="Georgia" w:hint="eastAsia"/>
          <w:sz w:val="22"/>
        </w:rPr>
        <w:t>.</w:t>
      </w:r>
      <w:r w:rsidR="00822496">
        <w:rPr>
          <w:rFonts w:ascii="Georgia" w:hAnsi="Georgia" w:hint="eastAsia"/>
          <w:sz w:val="22"/>
        </w:rPr>
        <w:t xml:space="preserve"> </w:t>
      </w:r>
      <w:r w:rsidR="00F339F8">
        <w:rPr>
          <w:rFonts w:ascii="Georgia" w:hAnsi="Georgia" w:hint="eastAsia"/>
          <w:sz w:val="22"/>
        </w:rPr>
        <w:t xml:space="preserve"> </w:t>
      </w:r>
      <w:r w:rsidR="008916E2">
        <w:rPr>
          <w:rFonts w:ascii="Georgia" w:hAnsi="Georgia" w:hint="eastAsia"/>
          <w:sz w:val="22"/>
        </w:rPr>
        <w:t>It also doesn</w:t>
      </w:r>
      <w:r w:rsidR="008916E2">
        <w:rPr>
          <w:rFonts w:ascii="Georgia" w:hAnsi="Georgia"/>
          <w:sz w:val="22"/>
        </w:rPr>
        <w:t>’</w:t>
      </w:r>
      <w:r w:rsidR="008916E2">
        <w:rPr>
          <w:rFonts w:ascii="Georgia" w:hAnsi="Georgia" w:hint="eastAsia"/>
          <w:sz w:val="22"/>
        </w:rPr>
        <w:t xml:space="preserve">t mean grammar is </w:t>
      </w:r>
      <w:r w:rsidR="008916E2">
        <w:rPr>
          <w:rFonts w:ascii="Georgia" w:hAnsi="Georgia"/>
          <w:sz w:val="22"/>
        </w:rPr>
        <w:t>unnecessary</w:t>
      </w:r>
      <w:r w:rsidR="008916E2">
        <w:rPr>
          <w:rFonts w:ascii="Georgia" w:hAnsi="Georgia" w:hint="eastAsia"/>
          <w:sz w:val="22"/>
        </w:rPr>
        <w:t xml:space="preserve"> and our teachers are not </w:t>
      </w:r>
      <w:r w:rsidR="00822496">
        <w:rPr>
          <w:rFonts w:ascii="Georgia" w:hAnsi="Georgia" w:hint="eastAsia"/>
          <w:sz w:val="22"/>
        </w:rPr>
        <w:t xml:space="preserve">competitive.  </w:t>
      </w:r>
      <w:r w:rsidR="000754C2">
        <w:rPr>
          <w:rFonts w:ascii="Georgia" w:hAnsi="Georgia" w:hint="eastAsia"/>
          <w:sz w:val="22"/>
        </w:rPr>
        <w:t>Rather, in my opinion, the grammar is kind of shortcut when foreigner</w:t>
      </w:r>
      <w:r w:rsidR="000F2B56">
        <w:rPr>
          <w:rFonts w:ascii="Georgia" w:hAnsi="Georgia" w:hint="eastAsia"/>
          <w:sz w:val="22"/>
        </w:rPr>
        <w:t>s</w:t>
      </w:r>
      <w:r w:rsidR="000754C2">
        <w:rPr>
          <w:rFonts w:ascii="Georgia" w:hAnsi="Georgia" w:hint="eastAsia"/>
          <w:sz w:val="22"/>
        </w:rPr>
        <w:t xml:space="preserve"> learn other </w:t>
      </w:r>
      <w:r w:rsidR="000F2B56">
        <w:rPr>
          <w:rFonts w:ascii="Georgia" w:hAnsi="Georgia" w:hint="eastAsia"/>
          <w:sz w:val="22"/>
        </w:rPr>
        <w:t xml:space="preserve">second </w:t>
      </w:r>
      <w:r w:rsidR="000754C2">
        <w:rPr>
          <w:rFonts w:ascii="Georgia" w:hAnsi="Georgia" w:hint="eastAsia"/>
          <w:sz w:val="22"/>
        </w:rPr>
        <w:t xml:space="preserve">language.  And our teachers had a lot of passion and rapport between teachers and student. </w:t>
      </w:r>
      <w:r w:rsidR="004C1FD9">
        <w:rPr>
          <w:rFonts w:ascii="Georgia" w:hAnsi="Georgia" w:hint="eastAsia"/>
          <w:sz w:val="22"/>
        </w:rPr>
        <w:t xml:space="preserve"> </w:t>
      </w:r>
      <w:r w:rsidR="00822496">
        <w:rPr>
          <w:rFonts w:ascii="Georgia" w:hAnsi="Georgia" w:hint="eastAsia"/>
          <w:sz w:val="22"/>
        </w:rPr>
        <w:t xml:space="preserve">But </w:t>
      </w:r>
      <w:r w:rsidR="000F2B56">
        <w:rPr>
          <w:rFonts w:ascii="Georgia" w:hAnsi="Georgia" w:hint="eastAsia"/>
          <w:sz w:val="22"/>
        </w:rPr>
        <w:t>I have to admit that traditional classroom activities</w:t>
      </w:r>
      <w:r w:rsidR="00822496">
        <w:rPr>
          <w:rFonts w:ascii="Georgia" w:hAnsi="Georgia" w:hint="eastAsia"/>
          <w:sz w:val="22"/>
        </w:rPr>
        <w:t xml:space="preserve"> definitely made most students think English </w:t>
      </w:r>
      <w:r w:rsidR="004C1FD9">
        <w:rPr>
          <w:rFonts w:ascii="Georgia" w:hAnsi="Georgia" w:hint="eastAsia"/>
          <w:sz w:val="22"/>
        </w:rPr>
        <w:t>wa</w:t>
      </w:r>
      <w:r w:rsidR="00822496">
        <w:rPr>
          <w:rFonts w:ascii="Georgia" w:hAnsi="Georgia" w:hint="eastAsia"/>
          <w:sz w:val="22"/>
        </w:rPr>
        <w:t>s very boring and difficult.</w:t>
      </w:r>
      <w:r w:rsidR="0070710A">
        <w:rPr>
          <w:rFonts w:ascii="Georgia" w:hAnsi="Georgia" w:hint="eastAsia"/>
          <w:sz w:val="22"/>
        </w:rPr>
        <w:t xml:space="preserve"> </w:t>
      </w:r>
      <w:r w:rsidR="000F2B56">
        <w:rPr>
          <w:rFonts w:ascii="Georgia" w:hAnsi="Georgia" w:hint="eastAsia"/>
          <w:sz w:val="22"/>
        </w:rPr>
        <w:t xml:space="preserve"> </w:t>
      </w:r>
      <w:r w:rsidR="0070710A">
        <w:rPr>
          <w:rFonts w:ascii="Georgia" w:hAnsi="Georgia" w:hint="eastAsia"/>
          <w:sz w:val="22"/>
        </w:rPr>
        <w:t xml:space="preserve">And </w:t>
      </w:r>
      <w:r w:rsidR="004C1FD9">
        <w:rPr>
          <w:rFonts w:ascii="Georgia" w:hAnsi="Georgia" w:hint="eastAsia"/>
          <w:sz w:val="22"/>
        </w:rPr>
        <w:t xml:space="preserve">personally </w:t>
      </w:r>
      <w:r w:rsidR="0070710A">
        <w:rPr>
          <w:rFonts w:ascii="Georgia" w:hAnsi="Georgia" w:hint="eastAsia"/>
          <w:sz w:val="22"/>
        </w:rPr>
        <w:lastRenderedPageBreak/>
        <w:t>it didn</w:t>
      </w:r>
      <w:r w:rsidR="0070710A">
        <w:rPr>
          <w:rFonts w:ascii="Georgia" w:hAnsi="Georgia"/>
          <w:sz w:val="22"/>
        </w:rPr>
        <w:t>’</w:t>
      </w:r>
      <w:r w:rsidR="0070710A">
        <w:rPr>
          <w:rFonts w:ascii="Georgia" w:hAnsi="Georgia" w:hint="eastAsia"/>
          <w:sz w:val="22"/>
        </w:rPr>
        <w:t>t help me motivate myself to be willi</w:t>
      </w:r>
      <w:r w:rsidR="004C1FD9">
        <w:rPr>
          <w:rFonts w:ascii="Georgia" w:hAnsi="Georgia" w:hint="eastAsia"/>
          <w:sz w:val="22"/>
        </w:rPr>
        <w:t>ng to learn English hard enough, too.</w:t>
      </w:r>
    </w:p>
    <w:p w:rsidR="00297137" w:rsidRPr="004C1FD9" w:rsidRDefault="00297137" w:rsidP="00697BF8">
      <w:pPr>
        <w:spacing w:line="480" w:lineRule="auto"/>
        <w:rPr>
          <w:rFonts w:ascii="Georgia" w:hAnsi="Georgia"/>
          <w:b/>
          <w:sz w:val="22"/>
        </w:rPr>
      </w:pPr>
    </w:p>
    <w:p w:rsidR="00697BF8" w:rsidRDefault="004C1FD9" w:rsidP="00697BF8">
      <w:pPr>
        <w:spacing w:line="480" w:lineRule="auto"/>
        <w:rPr>
          <w:rFonts w:ascii="Georgia" w:hAnsi="Georgia"/>
          <w:sz w:val="22"/>
        </w:rPr>
      </w:pPr>
      <w:r>
        <w:rPr>
          <w:rFonts w:ascii="Georgia" w:hAnsi="Georgia" w:hint="eastAsia"/>
          <w:sz w:val="22"/>
        </w:rPr>
        <w:tab/>
      </w:r>
      <w:r w:rsidR="00211A32">
        <w:rPr>
          <w:rFonts w:ascii="Georgia" w:hAnsi="Georgia" w:hint="eastAsia"/>
          <w:sz w:val="22"/>
        </w:rPr>
        <w:t xml:space="preserve">According to Malcolm Knowles, the father of adult learning, the adult learners are independent and self-directed, goal-oriented based on their experience and knowledge.  In my case, it surely does.  I like traveling a lot.  As they said </w:t>
      </w:r>
      <w:r w:rsidR="00211A32">
        <w:rPr>
          <w:rFonts w:ascii="Georgia" w:hAnsi="Georgia"/>
          <w:sz w:val="22"/>
        </w:rPr>
        <w:t>‘</w:t>
      </w:r>
      <w:r w:rsidR="00211A32">
        <w:rPr>
          <w:rFonts w:ascii="Georgia" w:hAnsi="Georgia" w:hint="eastAsia"/>
          <w:sz w:val="22"/>
        </w:rPr>
        <w:t>Travel broadens the mind</w:t>
      </w:r>
      <w:r w:rsidR="00211A32">
        <w:rPr>
          <w:rFonts w:ascii="Georgia" w:hAnsi="Georgia"/>
          <w:sz w:val="22"/>
        </w:rPr>
        <w:t>’</w:t>
      </w:r>
      <w:r w:rsidR="00211A32">
        <w:rPr>
          <w:rFonts w:ascii="Georgia" w:hAnsi="Georgia" w:hint="eastAsia"/>
          <w:sz w:val="22"/>
        </w:rPr>
        <w:t xml:space="preserve">.  For me, it not only </w:t>
      </w:r>
      <w:r w:rsidR="00211A32">
        <w:rPr>
          <w:rFonts w:ascii="Georgia" w:hAnsi="Georgia"/>
          <w:sz w:val="22"/>
        </w:rPr>
        <w:t>broaden</w:t>
      </w:r>
      <w:r w:rsidR="00CF6020">
        <w:rPr>
          <w:rFonts w:ascii="Georgia" w:hAnsi="Georgia" w:hint="eastAsia"/>
          <w:sz w:val="22"/>
        </w:rPr>
        <w:t>ed</w:t>
      </w:r>
      <w:r w:rsidR="00211A32">
        <w:rPr>
          <w:rFonts w:ascii="Georgia" w:hAnsi="Georgia" w:hint="eastAsia"/>
          <w:sz w:val="22"/>
        </w:rPr>
        <w:t xml:space="preserve"> the mind but also </w:t>
      </w:r>
      <w:r w:rsidR="00CF6020">
        <w:rPr>
          <w:rFonts w:ascii="Georgia" w:hAnsi="Georgia" w:hint="eastAsia"/>
          <w:sz w:val="22"/>
        </w:rPr>
        <w:t xml:space="preserve">let me study English by myself.  </w:t>
      </w:r>
      <w:r w:rsidR="006C412C">
        <w:rPr>
          <w:rFonts w:ascii="Georgia" w:hAnsi="Georgia" w:hint="eastAsia"/>
          <w:sz w:val="22"/>
        </w:rPr>
        <w:t xml:space="preserve">And I think sometimes if I had known English is very fun like this, I should have studied earlier.  </w:t>
      </w:r>
      <w:r w:rsidR="008D64DA">
        <w:rPr>
          <w:rFonts w:ascii="Georgia" w:hAnsi="Georgia" w:hint="eastAsia"/>
          <w:sz w:val="22"/>
        </w:rPr>
        <w:t>Through that kind of experiences, I could learn their cultures</w:t>
      </w:r>
      <w:r w:rsidR="00D24645">
        <w:rPr>
          <w:rFonts w:ascii="Georgia" w:hAnsi="Georgia" w:hint="eastAsia"/>
          <w:sz w:val="22"/>
        </w:rPr>
        <w:t xml:space="preserve"> as well as their language and found that I overlooked</w:t>
      </w:r>
      <w:r w:rsidR="00D41C7D">
        <w:rPr>
          <w:rFonts w:ascii="Georgia" w:hAnsi="Georgia" w:hint="eastAsia"/>
          <w:sz w:val="22"/>
        </w:rPr>
        <w:t xml:space="preserve"> the function of English per se.  The language is for communication not for anything else.  </w:t>
      </w:r>
    </w:p>
    <w:p w:rsidR="003963AA" w:rsidRDefault="003C27FD" w:rsidP="0005757B">
      <w:pPr>
        <w:spacing w:line="480" w:lineRule="auto"/>
        <w:ind w:firstLine="800"/>
        <w:rPr>
          <w:rFonts w:ascii="Georgia" w:hAnsi="Georgia"/>
          <w:sz w:val="22"/>
        </w:rPr>
      </w:pPr>
      <w:r>
        <w:rPr>
          <w:rFonts w:ascii="Georgia" w:hAnsi="Georgia" w:hint="eastAsia"/>
          <w:sz w:val="22"/>
        </w:rPr>
        <w:t xml:space="preserve">I enrolled in TOEIC class because I had to submit my </w:t>
      </w:r>
      <w:r w:rsidR="00196379">
        <w:rPr>
          <w:rFonts w:ascii="Georgia" w:hAnsi="Georgia" w:hint="eastAsia"/>
          <w:sz w:val="22"/>
        </w:rPr>
        <w:t xml:space="preserve">TOEIC transcript for </w:t>
      </w:r>
      <w:r>
        <w:rPr>
          <w:rFonts w:ascii="Georgia" w:hAnsi="Georgia" w:hint="eastAsia"/>
          <w:sz w:val="22"/>
        </w:rPr>
        <w:t>promotion.  Even though the class was absolute</w:t>
      </w:r>
      <w:r w:rsidR="00196379">
        <w:rPr>
          <w:rFonts w:ascii="Georgia" w:hAnsi="Georgia" w:hint="eastAsia"/>
          <w:sz w:val="22"/>
        </w:rPr>
        <w:t>ly</w:t>
      </w:r>
      <w:r>
        <w:rPr>
          <w:rFonts w:ascii="Georgia" w:hAnsi="Georgia" w:hint="eastAsia"/>
          <w:sz w:val="22"/>
        </w:rPr>
        <w:t xml:space="preserve"> traditional type </w:t>
      </w:r>
      <w:r w:rsidR="00196379">
        <w:rPr>
          <w:rFonts w:ascii="Georgia" w:hAnsi="Georgia" w:hint="eastAsia"/>
          <w:sz w:val="22"/>
        </w:rPr>
        <w:t xml:space="preserve">class </w:t>
      </w:r>
      <w:r>
        <w:rPr>
          <w:rFonts w:ascii="Georgia" w:hAnsi="Georgia" w:hint="eastAsia"/>
          <w:sz w:val="22"/>
        </w:rPr>
        <w:t xml:space="preserve">and instructor was also </w:t>
      </w:r>
      <w:r w:rsidR="00196379">
        <w:rPr>
          <w:rFonts w:ascii="Georgia" w:hAnsi="Georgia" w:hint="eastAsia"/>
          <w:sz w:val="22"/>
        </w:rPr>
        <w:t>real explainer, I was so happy to be there studying English.  Thing</w:t>
      </w:r>
      <w:r w:rsidR="00196379">
        <w:rPr>
          <w:rFonts w:ascii="Georgia" w:hAnsi="Georgia"/>
          <w:sz w:val="22"/>
        </w:rPr>
        <w:t>’</w:t>
      </w:r>
      <w:r w:rsidR="00196379">
        <w:rPr>
          <w:rFonts w:ascii="Georgia" w:hAnsi="Georgia" w:hint="eastAsia"/>
          <w:sz w:val="22"/>
        </w:rPr>
        <w:t>s been changed thanks to my goal-oriented motivation.  It was not that boring anymore.  It</w:t>
      </w:r>
      <w:r w:rsidR="00196379">
        <w:rPr>
          <w:rFonts w:ascii="Georgia" w:hAnsi="Georgia"/>
          <w:sz w:val="22"/>
        </w:rPr>
        <w:t>’</w:t>
      </w:r>
      <w:r w:rsidR="00196379">
        <w:rPr>
          <w:rFonts w:ascii="Georgia" w:hAnsi="Georgia" w:hint="eastAsia"/>
          <w:sz w:val="22"/>
        </w:rPr>
        <w:t xml:space="preserve">s more like exciting.  </w:t>
      </w:r>
      <w:r w:rsidR="001E710A">
        <w:rPr>
          <w:rFonts w:ascii="Georgia" w:hAnsi="Georgia" w:hint="eastAsia"/>
          <w:sz w:val="22"/>
        </w:rPr>
        <w:t xml:space="preserve">But one day I found myself who cannot speak English fluently.  </w:t>
      </w:r>
      <w:r w:rsidR="004C30D6">
        <w:rPr>
          <w:rFonts w:ascii="Georgia" w:hAnsi="Georgia" w:hint="eastAsia"/>
          <w:sz w:val="22"/>
        </w:rPr>
        <w:t xml:space="preserve">I decided to go study abroad to get used to English.  </w:t>
      </w:r>
      <w:r w:rsidR="008B224F">
        <w:rPr>
          <w:rFonts w:ascii="Georgia" w:hAnsi="Georgia" w:hint="eastAsia"/>
          <w:sz w:val="22"/>
        </w:rPr>
        <w:t xml:space="preserve">I could meet </w:t>
      </w:r>
      <w:r w:rsidR="008B224F">
        <w:rPr>
          <w:rFonts w:ascii="Georgia" w:hAnsi="Georgia"/>
          <w:sz w:val="22"/>
        </w:rPr>
        <w:t>‘</w:t>
      </w:r>
      <w:r w:rsidR="008B224F">
        <w:rPr>
          <w:rFonts w:ascii="Georgia" w:hAnsi="Georgia" w:hint="eastAsia"/>
          <w:sz w:val="22"/>
        </w:rPr>
        <w:t>explainer</w:t>
      </w:r>
      <w:r w:rsidR="008B224F">
        <w:rPr>
          <w:rFonts w:ascii="Georgia" w:hAnsi="Georgia"/>
          <w:sz w:val="22"/>
        </w:rPr>
        <w:t>’</w:t>
      </w:r>
      <w:r w:rsidR="008B224F">
        <w:rPr>
          <w:rFonts w:ascii="Georgia" w:hAnsi="Georgia" w:hint="eastAsia"/>
          <w:sz w:val="22"/>
        </w:rPr>
        <w:t xml:space="preserve">, </w:t>
      </w:r>
      <w:r w:rsidR="008B224F">
        <w:rPr>
          <w:rFonts w:ascii="Georgia" w:hAnsi="Georgia"/>
          <w:sz w:val="22"/>
        </w:rPr>
        <w:t>‘</w:t>
      </w:r>
      <w:r w:rsidR="008B224F">
        <w:rPr>
          <w:rFonts w:ascii="Georgia" w:hAnsi="Georgia" w:hint="eastAsia"/>
          <w:sz w:val="22"/>
        </w:rPr>
        <w:t>involver</w:t>
      </w:r>
      <w:r w:rsidR="008B224F">
        <w:rPr>
          <w:rFonts w:ascii="Georgia" w:hAnsi="Georgia"/>
          <w:sz w:val="22"/>
        </w:rPr>
        <w:t>’</w:t>
      </w:r>
      <w:r w:rsidR="008B224F">
        <w:rPr>
          <w:rFonts w:ascii="Georgia" w:hAnsi="Georgia" w:hint="eastAsia"/>
          <w:sz w:val="22"/>
        </w:rPr>
        <w:t xml:space="preserve">, </w:t>
      </w:r>
      <w:r w:rsidR="008B224F">
        <w:rPr>
          <w:rFonts w:ascii="Georgia" w:hAnsi="Georgia"/>
          <w:sz w:val="22"/>
        </w:rPr>
        <w:t>‘</w:t>
      </w:r>
      <w:r w:rsidR="008B224F">
        <w:rPr>
          <w:rFonts w:ascii="Georgia" w:hAnsi="Georgia" w:hint="eastAsia"/>
          <w:sz w:val="22"/>
        </w:rPr>
        <w:t>enabler</w:t>
      </w:r>
      <w:r w:rsidR="008B224F">
        <w:rPr>
          <w:rFonts w:ascii="Georgia" w:hAnsi="Georgia"/>
          <w:sz w:val="22"/>
        </w:rPr>
        <w:t>’</w:t>
      </w:r>
      <w:r w:rsidR="008B224F">
        <w:rPr>
          <w:rFonts w:ascii="Georgia" w:hAnsi="Georgia" w:hint="eastAsia"/>
          <w:sz w:val="22"/>
        </w:rPr>
        <w:t xml:space="preserve"> and </w:t>
      </w:r>
      <w:r w:rsidR="008B224F">
        <w:rPr>
          <w:rFonts w:ascii="Georgia" w:hAnsi="Georgia"/>
          <w:sz w:val="22"/>
        </w:rPr>
        <w:t>‘</w:t>
      </w:r>
      <w:r w:rsidR="008B224F">
        <w:rPr>
          <w:rFonts w:ascii="Georgia" w:hAnsi="Georgia" w:hint="eastAsia"/>
          <w:sz w:val="22"/>
        </w:rPr>
        <w:t>entertainer</w:t>
      </w:r>
      <w:r w:rsidR="008B224F">
        <w:rPr>
          <w:rFonts w:ascii="Georgia" w:hAnsi="Georgia"/>
          <w:sz w:val="22"/>
        </w:rPr>
        <w:t>’</w:t>
      </w:r>
      <w:r w:rsidR="008B224F">
        <w:rPr>
          <w:rFonts w:ascii="Georgia" w:hAnsi="Georgia" w:hint="eastAsia"/>
          <w:sz w:val="22"/>
        </w:rPr>
        <w:t xml:space="preserve"> type teachers.  Sometimes, I </w:t>
      </w:r>
      <w:r w:rsidR="008B224F">
        <w:rPr>
          <w:rFonts w:ascii="Georgia" w:hAnsi="Georgia"/>
          <w:sz w:val="22"/>
        </w:rPr>
        <w:t>misunderstood</w:t>
      </w:r>
      <w:r w:rsidR="008B224F">
        <w:rPr>
          <w:rFonts w:ascii="Georgia" w:hAnsi="Georgia" w:hint="eastAsia"/>
          <w:sz w:val="22"/>
        </w:rPr>
        <w:t xml:space="preserve"> some of teachers because they always have us look up the words through dictionary or internet.  And some of them let us play during the class</w:t>
      </w:r>
      <w:r w:rsidR="00307EF4">
        <w:rPr>
          <w:rFonts w:ascii="Georgia" w:hAnsi="Georgia" w:hint="eastAsia"/>
          <w:sz w:val="22"/>
        </w:rPr>
        <w:t xml:space="preserve"> all the time</w:t>
      </w:r>
      <w:r w:rsidR="008B224F">
        <w:rPr>
          <w:rFonts w:ascii="Georgia" w:hAnsi="Georgia" w:hint="eastAsia"/>
          <w:sz w:val="22"/>
        </w:rPr>
        <w:t>.  Until I am taking this TESOL course, I didn</w:t>
      </w:r>
      <w:r w:rsidR="008B224F">
        <w:rPr>
          <w:rFonts w:ascii="Georgia" w:hAnsi="Georgia"/>
          <w:sz w:val="22"/>
        </w:rPr>
        <w:t>’</w:t>
      </w:r>
      <w:r w:rsidR="008B224F">
        <w:rPr>
          <w:rFonts w:ascii="Georgia" w:hAnsi="Georgia" w:hint="eastAsia"/>
          <w:sz w:val="22"/>
        </w:rPr>
        <w:t>t know what kinds of teacher types are and how it</w:t>
      </w:r>
      <w:r w:rsidR="008B224F">
        <w:rPr>
          <w:rFonts w:ascii="Georgia" w:hAnsi="Georgia"/>
          <w:sz w:val="22"/>
        </w:rPr>
        <w:t>’</w:t>
      </w:r>
      <w:r w:rsidR="0005757B">
        <w:rPr>
          <w:rFonts w:ascii="Georgia" w:hAnsi="Georgia" w:hint="eastAsia"/>
          <w:sz w:val="22"/>
        </w:rPr>
        <w:t>s effe</w:t>
      </w:r>
      <w:r w:rsidR="00AB77CF">
        <w:rPr>
          <w:rFonts w:ascii="Georgia" w:hAnsi="Georgia" w:hint="eastAsia"/>
          <w:sz w:val="22"/>
        </w:rPr>
        <w:t xml:space="preserve">ctive respectively. </w:t>
      </w:r>
    </w:p>
    <w:p w:rsidR="00697BF8" w:rsidRPr="00697BF8" w:rsidRDefault="00697BF8" w:rsidP="00697BF8">
      <w:pPr>
        <w:spacing w:line="480" w:lineRule="auto"/>
        <w:rPr>
          <w:rFonts w:ascii="Georgia" w:hAnsi="Georgia"/>
          <w:sz w:val="22"/>
        </w:rPr>
      </w:pPr>
    </w:p>
    <w:p w:rsidR="00AB77CF" w:rsidRDefault="00AB77CF" w:rsidP="00697BF8">
      <w:pPr>
        <w:spacing w:line="480" w:lineRule="auto"/>
        <w:rPr>
          <w:rFonts w:ascii="Georgia" w:hAnsi="Georgia"/>
          <w:sz w:val="22"/>
        </w:rPr>
      </w:pPr>
      <w:r>
        <w:rPr>
          <w:rFonts w:ascii="Georgia" w:hAnsi="Georgia" w:hint="eastAsia"/>
          <w:sz w:val="22"/>
        </w:rPr>
        <w:tab/>
        <w:t>When it comes to the effective teaching, we can</w:t>
      </w:r>
      <w:r w:rsidR="00F07840">
        <w:rPr>
          <w:rFonts w:ascii="Georgia" w:hAnsi="Georgia"/>
          <w:sz w:val="22"/>
        </w:rPr>
        <w:t>’</w:t>
      </w:r>
      <w:r w:rsidR="00F07840">
        <w:rPr>
          <w:rFonts w:ascii="Georgia" w:hAnsi="Georgia" w:hint="eastAsia"/>
          <w:sz w:val="22"/>
        </w:rPr>
        <w:t>t</w:t>
      </w:r>
      <w:r>
        <w:rPr>
          <w:rFonts w:ascii="Georgia" w:hAnsi="Georgia" w:hint="eastAsia"/>
          <w:sz w:val="22"/>
        </w:rPr>
        <w:t xml:space="preserve"> say one specific type is good o</w:t>
      </w:r>
      <w:r w:rsidR="00452330">
        <w:rPr>
          <w:rFonts w:ascii="Georgia" w:hAnsi="Georgia" w:hint="eastAsia"/>
          <w:sz w:val="22"/>
        </w:rPr>
        <w:t xml:space="preserve">r not.  It needs to </w:t>
      </w:r>
      <w:r w:rsidR="00F07840">
        <w:rPr>
          <w:rFonts w:ascii="Georgia" w:hAnsi="Georgia" w:hint="eastAsia"/>
          <w:sz w:val="22"/>
        </w:rPr>
        <w:t xml:space="preserve">be </w:t>
      </w:r>
      <w:r w:rsidR="00452330">
        <w:rPr>
          <w:rFonts w:ascii="Georgia" w:hAnsi="Georgia" w:hint="eastAsia"/>
          <w:sz w:val="22"/>
        </w:rPr>
        <w:t>compromise</w:t>
      </w:r>
      <w:r w:rsidR="00F07840">
        <w:rPr>
          <w:rFonts w:ascii="Georgia" w:hAnsi="Georgia" w:hint="eastAsia"/>
          <w:sz w:val="22"/>
        </w:rPr>
        <w:t>d</w:t>
      </w:r>
      <w:r w:rsidR="00452330">
        <w:rPr>
          <w:rFonts w:ascii="Georgia" w:hAnsi="Georgia" w:hint="eastAsia"/>
          <w:sz w:val="22"/>
        </w:rPr>
        <w:t xml:space="preserve"> </w:t>
      </w:r>
      <w:r>
        <w:rPr>
          <w:rFonts w:ascii="Georgia" w:hAnsi="Georgia" w:hint="eastAsia"/>
          <w:sz w:val="22"/>
        </w:rPr>
        <w:t xml:space="preserve">in harmony.  </w:t>
      </w:r>
      <w:r w:rsidR="00B66CE6">
        <w:rPr>
          <w:rFonts w:ascii="Georgia" w:hAnsi="Georgia" w:hint="eastAsia"/>
          <w:sz w:val="22"/>
        </w:rPr>
        <w:t>It</w:t>
      </w:r>
      <w:r w:rsidR="00B66CE6">
        <w:rPr>
          <w:rFonts w:ascii="Georgia" w:hAnsi="Georgia"/>
          <w:sz w:val="22"/>
        </w:rPr>
        <w:t>’</w:t>
      </w:r>
      <w:r w:rsidR="00B66CE6">
        <w:rPr>
          <w:rFonts w:ascii="Georgia" w:hAnsi="Georgia" w:hint="eastAsia"/>
          <w:sz w:val="22"/>
        </w:rPr>
        <w:t>s not time to blame our education sys</w:t>
      </w:r>
      <w:r w:rsidR="00BF5F6A">
        <w:rPr>
          <w:rFonts w:ascii="Georgia" w:hAnsi="Georgia" w:hint="eastAsia"/>
          <w:sz w:val="22"/>
        </w:rPr>
        <w:t>tem and teachers whose pronunciation</w:t>
      </w:r>
      <w:r w:rsidR="000D709F">
        <w:rPr>
          <w:rFonts w:ascii="Georgia" w:hAnsi="Georgia" w:hint="eastAsia"/>
          <w:sz w:val="22"/>
        </w:rPr>
        <w:t xml:space="preserve"> is not good.  </w:t>
      </w:r>
      <w:r w:rsidR="004B3E90">
        <w:rPr>
          <w:rFonts w:ascii="Georgia" w:hAnsi="Georgia" w:hint="eastAsia"/>
          <w:sz w:val="22"/>
        </w:rPr>
        <w:t>A bad workman always blame</w:t>
      </w:r>
      <w:r w:rsidR="000D709F">
        <w:rPr>
          <w:rFonts w:ascii="Georgia" w:hAnsi="Georgia" w:hint="eastAsia"/>
          <w:sz w:val="22"/>
        </w:rPr>
        <w:t>s</w:t>
      </w:r>
      <w:r w:rsidR="004B3E90">
        <w:rPr>
          <w:rFonts w:ascii="Georgia" w:hAnsi="Georgia" w:hint="eastAsia"/>
          <w:sz w:val="22"/>
        </w:rPr>
        <w:t xml:space="preserve"> his tools.  </w:t>
      </w:r>
      <w:r w:rsidR="00B66CE6">
        <w:rPr>
          <w:rFonts w:ascii="Georgia" w:hAnsi="Georgia" w:hint="eastAsia"/>
          <w:sz w:val="22"/>
        </w:rPr>
        <w:t>It</w:t>
      </w:r>
      <w:r w:rsidR="00B66CE6">
        <w:rPr>
          <w:rFonts w:ascii="Georgia" w:hAnsi="Georgia"/>
          <w:sz w:val="22"/>
        </w:rPr>
        <w:t>’</w:t>
      </w:r>
      <w:r w:rsidR="00B66CE6">
        <w:rPr>
          <w:rFonts w:ascii="Georgia" w:hAnsi="Georgia" w:hint="eastAsia"/>
          <w:sz w:val="22"/>
        </w:rPr>
        <w:t>s time to</w:t>
      </w:r>
      <w:r w:rsidR="00532099">
        <w:rPr>
          <w:rFonts w:ascii="Georgia" w:hAnsi="Georgia" w:hint="eastAsia"/>
          <w:sz w:val="22"/>
        </w:rPr>
        <w:t xml:space="preserve"> help the students enjoy English so that they can get the intrinsic motivation like me. </w:t>
      </w:r>
    </w:p>
    <w:p w:rsidR="00AB77CF" w:rsidRPr="00F07840" w:rsidRDefault="00AB77CF" w:rsidP="005B4DF0">
      <w:pPr>
        <w:spacing w:line="480" w:lineRule="auto"/>
        <w:rPr>
          <w:rFonts w:ascii="Arial" w:eastAsia="돋움" w:hAnsi="Arial" w:cs="Arial"/>
          <w:color w:val="404040"/>
          <w:szCs w:val="20"/>
        </w:rPr>
      </w:pPr>
    </w:p>
    <w:sectPr w:rsidR="00AB77CF" w:rsidRPr="00F07840" w:rsidSect="006F3F69">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5304" w:rsidRDefault="009C5304" w:rsidP="00C205C4">
      <w:r>
        <w:separator/>
      </w:r>
    </w:p>
  </w:endnote>
  <w:endnote w:type="continuationSeparator" w:id="1">
    <w:p w:rsidR="009C5304" w:rsidRDefault="009C5304" w:rsidP="00C205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돋움">
    <w:altName w:val="Dotum"/>
    <w:panose1 w:val="020B0600000101010101"/>
    <w:charset w:val="81"/>
    <w:family w:val="modern"/>
    <w:pitch w:val="variable"/>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5304" w:rsidRDefault="009C5304" w:rsidP="00C205C4">
      <w:r>
        <w:separator/>
      </w:r>
    </w:p>
  </w:footnote>
  <w:footnote w:type="continuationSeparator" w:id="1">
    <w:p w:rsidR="009C5304" w:rsidRDefault="009C5304" w:rsidP="00C205C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A43D3"/>
    <w:multiLevelType w:val="hybridMultilevel"/>
    <w:tmpl w:val="233619D6"/>
    <w:lvl w:ilvl="0" w:tplc="9EBC1968">
      <w:start w:val="1"/>
      <w:numFmt w:val="upperRoman"/>
      <w:lvlText w:val="%1."/>
      <w:lvlJc w:val="left"/>
      <w:pPr>
        <w:ind w:left="1120" w:hanging="72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nsid w:val="2FA61D8A"/>
    <w:multiLevelType w:val="hybridMultilevel"/>
    <w:tmpl w:val="FB106130"/>
    <w:lvl w:ilvl="0" w:tplc="85FECD42">
      <w:start w:val="1"/>
      <w:numFmt w:val="upperRoman"/>
      <w:lvlText w:val="%1."/>
      <w:lvlJc w:val="left"/>
      <w:pPr>
        <w:ind w:left="1120" w:hanging="72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2560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60595"/>
    <w:rsid w:val="000454BE"/>
    <w:rsid w:val="0005757B"/>
    <w:rsid w:val="000754C2"/>
    <w:rsid w:val="00096204"/>
    <w:rsid w:val="000A65AE"/>
    <w:rsid w:val="000D3B55"/>
    <w:rsid w:val="000D709F"/>
    <w:rsid w:val="000F2B56"/>
    <w:rsid w:val="000F6560"/>
    <w:rsid w:val="00100598"/>
    <w:rsid w:val="00175EA3"/>
    <w:rsid w:val="00196379"/>
    <w:rsid w:val="001B19BF"/>
    <w:rsid w:val="001B690A"/>
    <w:rsid w:val="001D2A77"/>
    <w:rsid w:val="001E710A"/>
    <w:rsid w:val="0020406D"/>
    <w:rsid w:val="00211A32"/>
    <w:rsid w:val="00214E85"/>
    <w:rsid w:val="00244FB4"/>
    <w:rsid w:val="00247759"/>
    <w:rsid w:val="00275EEC"/>
    <w:rsid w:val="00297137"/>
    <w:rsid w:val="002C712D"/>
    <w:rsid w:val="002C7C97"/>
    <w:rsid w:val="0030237A"/>
    <w:rsid w:val="00307EF4"/>
    <w:rsid w:val="0032337D"/>
    <w:rsid w:val="00330385"/>
    <w:rsid w:val="003720EC"/>
    <w:rsid w:val="00385448"/>
    <w:rsid w:val="003963AA"/>
    <w:rsid w:val="003B08A8"/>
    <w:rsid w:val="003C27FD"/>
    <w:rsid w:val="003D2DCC"/>
    <w:rsid w:val="003E3C15"/>
    <w:rsid w:val="00410B41"/>
    <w:rsid w:val="004215B5"/>
    <w:rsid w:val="00433658"/>
    <w:rsid w:val="00434EF7"/>
    <w:rsid w:val="00442379"/>
    <w:rsid w:val="00446A09"/>
    <w:rsid w:val="004504AA"/>
    <w:rsid w:val="00452330"/>
    <w:rsid w:val="004B3E90"/>
    <w:rsid w:val="004B6CCE"/>
    <w:rsid w:val="004C1CB4"/>
    <w:rsid w:val="004C1FD9"/>
    <w:rsid w:val="004C30D6"/>
    <w:rsid w:val="004D1996"/>
    <w:rsid w:val="004E5385"/>
    <w:rsid w:val="00532099"/>
    <w:rsid w:val="00561851"/>
    <w:rsid w:val="005836D1"/>
    <w:rsid w:val="00585488"/>
    <w:rsid w:val="0059128E"/>
    <w:rsid w:val="00593381"/>
    <w:rsid w:val="005B4DF0"/>
    <w:rsid w:val="005E6806"/>
    <w:rsid w:val="00607EE1"/>
    <w:rsid w:val="006118A1"/>
    <w:rsid w:val="00621DAE"/>
    <w:rsid w:val="006346DE"/>
    <w:rsid w:val="006407FF"/>
    <w:rsid w:val="00647740"/>
    <w:rsid w:val="00652E3B"/>
    <w:rsid w:val="00663CDD"/>
    <w:rsid w:val="00665955"/>
    <w:rsid w:val="00672893"/>
    <w:rsid w:val="00693C3F"/>
    <w:rsid w:val="00697BF8"/>
    <w:rsid w:val="006A2720"/>
    <w:rsid w:val="006C412C"/>
    <w:rsid w:val="006E54FE"/>
    <w:rsid w:val="006F3F69"/>
    <w:rsid w:val="0070710A"/>
    <w:rsid w:val="00713969"/>
    <w:rsid w:val="00717483"/>
    <w:rsid w:val="00725246"/>
    <w:rsid w:val="00760595"/>
    <w:rsid w:val="00766A49"/>
    <w:rsid w:val="00766FE9"/>
    <w:rsid w:val="00792391"/>
    <w:rsid w:val="007A2379"/>
    <w:rsid w:val="007D66DF"/>
    <w:rsid w:val="007F1077"/>
    <w:rsid w:val="00822496"/>
    <w:rsid w:val="008444CF"/>
    <w:rsid w:val="00845261"/>
    <w:rsid w:val="00880CB2"/>
    <w:rsid w:val="008870CB"/>
    <w:rsid w:val="008916E2"/>
    <w:rsid w:val="008A3D18"/>
    <w:rsid w:val="008A590D"/>
    <w:rsid w:val="008B224F"/>
    <w:rsid w:val="008B6832"/>
    <w:rsid w:val="008D64DA"/>
    <w:rsid w:val="00917612"/>
    <w:rsid w:val="00937713"/>
    <w:rsid w:val="009410D9"/>
    <w:rsid w:val="00977879"/>
    <w:rsid w:val="00977F1A"/>
    <w:rsid w:val="009914EE"/>
    <w:rsid w:val="0099613F"/>
    <w:rsid w:val="009C5304"/>
    <w:rsid w:val="009E2CBD"/>
    <w:rsid w:val="009F103A"/>
    <w:rsid w:val="00A25274"/>
    <w:rsid w:val="00A346F7"/>
    <w:rsid w:val="00A4751F"/>
    <w:rsid w:val="00A73136"/>
    <w:rsid w:val="00A738B8"/>
    <w:rsid w:val="00A745C7"/>
    <w:rsid w:val="00A7651B"/>
    <w:rsid w:val="00A9161F"/>
    <w:rsid w:val="00A945DB"/>
    <w:rsid w:val="00AA00D1"/>
    <w:rsid w:val="00AB77CF"/>
    <w:rsid w:val="00B06666"/>
    <w:rsid w:val="00B06B44"/>
    <w:rsid w:val="00B34E95"/>
    <w:rsid w:val="00B37AD5"/>
    <w:rsid w:val="00B65D1C"/>
    <w:rsid w:val="00B66CE6"/>
    <w:rsid w:val="00BA79E7"/>
    <w:rsid w:val="00BA7FFB"/>
    <w:rsid w:val="00BC5F30"/>
    <w:rsid w:val="00BE5A63"/>
    <w:rsid w:val="00BF46A3"/>
    <w:rsid w:val="00BF5F6A"/>
    <w:rsid w:val="00BF66B5"/>
    <w:rsid w:val="00C14A79"/>
    <w:rsid w:val="00C205C4"/>
    <w:rsid w:val="00C91398"/>
    <w:rsid w:val="00C93F55"/>
    <w:rsid w:val="00CB3290"/>
    <w:rsid w:val="00CB6525"/>
    <w:rsid w:val="00CC0014"/>
    <w:rsid w:val="00CC42E9"/>
    <w:rsid w:val="00CE2A4D"/>
    <w:rsid w:val="00CF6020"/>
    <w:rsid w:val="00D03DA2"/>
    <w:rsid w:val="00D105D6"/>
    <w:rsid w:val="00D24645"/>
    <w:rsid w:val="00D360FD"/>
    <w:rsid w:val="00D41C7D"/>
    <w:rsid w:val="00D43AF4"/>
    <w:rsid w:val="00DF7521"/>
    <w:rsid w:val="00E02498"/>
    <w:rsid w:val="00E0492D"/>
    <w:rsid w:val="00E2796E"/>
    <w:rsid w:val="00E32B52"/>
    <w:rsid w:val="00E4248F"/>
    <w:rsid w:val="00E57409"/>
    <w:rsid w:val="00E803E5"/>
    <w:rsid w:val="00EC1576"/>
    <w:rsid w:val="00EE79DD"/>
    <w:rsid w:val="00F031C1"/>
    <w:rsid w:val="00F0365D"/>
    <w:rsid w:val="00F07840"/>
    <w:rsid w:val="00F339F8"/>
    <w:rsid w:val="00F95EBA"/>
    <w:rsid w:val="00FA2241"/>
    <w:rsid w:val="00FA69A4"/>
    <w:rsid w:val="00FB68ED"/>
    <w:rsid w:val="00FD6836"/>
    <w:rsid w:val="00FF182D"/>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3F69"/>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E54FE"/>
    <w:pPr>
      <w:ind w:leftChars="400" w:left="800"/>
    </w:pPr>
  </w:style>
  <w:style w:type="paragraph" w:styleId="a4">
    <w:name w:val="header"/>
    <w:basedOn w:val="a"/>
    <w:link w:val="Char"/>
    <w:uiPriority w:val="99"/>
    <w:semiHidden/>
    <w:unhideWhenUsed/>
    <w:rsid w:val="00C205C4"/>
    <w:pPr>
      <w:tabs>
        <w:tab w:val="center" w:pos="4513"/>
        <w:tab w:val="right" w:pos="9026"/>
      </w:tabs>
      <w:snapToGrid w:val="0"/>
    </w:pPr>
  </w:style>
  <w:style w:type="character" w:customStyle="1" w:styleId="Char">
    <w:name w:val="머리글 Char"/>
    <w:basedOn w:val="a0"/>
    <w:link w:val="a4"/>
    <w:uiPriority w:val="99"/>
    <w:semiHidden/>
    <w:rsid w:val="00C205C4"/>
  </w:style>
  <w:style w:type="paragraph" w:styleId="a5">
    <w:name w:val="footer"/>
    <w:basedOn w:val="a"/>
    <w:link w:val="Char0"/>
    <w:uiPriority w:val="99"/>
    <w:semiHidden/>
    <w:unhideWhenUsed/>
    <w:rsid w:val="00C205C4"/>
    <w:pPr>
      <w:tabs>
        <w:tab w:val="center" w:pos="4513"/>
        <w:tab w:val="right" w:pos="9026"/>
      </w:tabs>
      <w:snapToGrid w:val="0"/>
    </w:pPr>
  </w:style>
  <w:style w:type="character" w:customStyle="1" w:styleId="Char0">
    <w:name w:val="바닥글 Char"/>
    <w:basedOn w:val="a0"/>
    <w:link w:val="a5"/>
    <w:uiPriority w:val="99"/>
    <w:semiHidden/>
    <w:rsid w:val="00C205C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517</Words>
  <Characters>2953</Characters>
  <Application>Microsoft Office Word</Application>
  <DocSecurity>0</DocSecurity>
  <Lines>24</Lines>
  <Paragraphs>6</Paragraphs>
  <ScaleCrop>false</ScaleCrop>
  <HeadingPairs>
    <vt:vector size="2" baseType="variant">
      <vt:variant>
        <vt:lpstr>제목</vt:lpstr>
      </vt:variant>
      <vt:variant>
        <vt:i4>1</vt:i4>
      </vt:variant>
    </vt:vector>
  </HeadingPairs>
  <TitlesOfParts>
    <vt:vector size="1" baseType="lpstr">
      <vt:lpstr/>
    </vt:vector>
  </TitlesOfParts>
  <Company>Toshiba</Company>
  <LinksUpToDate>false</LinksUpToDate>
  <CharactersWithSpaces>3464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톨시드</dc:creator>
  <cp:lastModifiedBy>KWON EUN-JIN</cp:lastModifiedBy>
  <cp:revision>11</cp:revision>
  <dcterms:created xsi:type="dcterms:W3CDTF">2013-10-15T10:10:00Z</dcterms:created>
  <dcterms:modified xsi:type="dcterms:W3CDTF">2013-10-15T10:41:00Z</dcterms:modified>
</cp:coreProperties>
</file>