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3" w:rsidRPr="001C16C3" w:rsidRDefault="001C16C3" w:rsidP="001C16C3">
      <w:pPr>
        <w:spacing w:line="480" w:lineRule="auto"/>
        <w:jc w:val="center"/>
        <w:rPr>
          <w:rFonts w:hint="eastAsia"/>
          <w:b/>
          <w:sz w:val="32"/>
          <w:szCs w:val="32"/>
          <w:u w:val="single"/>
        </w:rPr>
      </w:pPr>
      <w:r w:rsidRPr="001C16C3">
        <w:rPr>
          <w:rFonts w:hint="eastAsia"/>
          <w:b/>
          <w:sz w:val="32"/>
          <w:szCs w:val="32"/>
          <w:u w:val="single"/>
        </w:rPr>
        <w:t>TESOL 01: Second Language Acquisition Assignment</w:t>
      </w:r>
    </w:p>
    <w:p w:rsidR="001C16C3" w:rsidRDefault="001C16C3" w:rsidP="00224003">
      <w:pPr>
        <w:spacing w:line="480" w:lineRule="auto"/>
        <w:rPr>
          <w:rFonts w:hint="eastAsia"/>
          <w:sz w:val="24"/>
          <w:szCs w:val="24"/>
        </w:rPr>
      </w:pPr>
    </w:p>
    <w:p w:rsidR="009D4278" w:rsidRDefault="00E77550" w:rsidP="00224003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According to Jim Scrivener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Learning Teaching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, it states that there are 3 types of teachers which are explainers, involvers, and enablers. Like most people, I have been taught by many teachers in my lifetime and from my experiences, I would prefer to be taught by an involver type teacher for learning new languages. I personally had bad luck with teachers when it came to learning new languages.</w:t>
      </w:r>
    </w:p>
    <w:p w:rsidR="00E77550" w:rsidRDefault="00E77550" w:rsidP="00224003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E34C3">
        <w:rPr>
          <w:rFonts w:hint="eastAsia"/>
          <w:sz w:val="24"/>
          <w:szCs w:val="24"/>
        </w:rPr>
        <w:t xml:space="preserve">When </w:t>
      </w:r>
      <w:r w:rsidR="009E34C3">
        <w:rPr>
          <w:sz w:val="24"/>
          <w:szCs w:val="24"/>
        </w:rPr>
        <w:t>I</w:t>
      </w:r>
      <w:r w:rsidR="009E34C3">
        <w:rPr>
          <w:rFonts w:hint="eastAsia"/>
          <w:sz w:val="24"/>
          <w:szCs w:val="24"/>
        </w:rPr>
        <w:t xml:space="preserve"> was in college, I took a </w:t>
      </w:r>
      <w:r w:rsidR="009E34C3">
        <w:rPr>
          <w:sz w:val="24"/>
          <w:szCs w:val="24"/>
        </w:rPr>
        <w:t>beginners</w:t>
      </w:r>
      <w:r w:rsidR="009E34C3">
        <w:rPr>
          <w:rFonts w:hint="eastAsia"/>
          <w:sz w:val="24"/>
          <w:szCs w:val="24"/>
        </w:rPr>
        <w:t xml:space="preserve"> Japanese language course. My pro</w:t>
      </w:r>
      <w:r w:rsidR="00A74BDD">
        <w:rPr>
          <w:rFonts w:hint="eastAsia"/>
          <w:sz w:val="24"/>
          <w:szCs w:val="24"/>
        </w:rPr>
        <w:t>fessor was an explainer and seemed as if she only</w:t>
      </w:r>
      <w:r w:rsidR="009E34C3">
        <w:rPr>
          <w:rFonts w:hint="eastAsia"/>
          <w:sz w:val="24"/>
          <w:szCs w:val="24"/>
        </w:rPr>
        <w:t xml:space="preserve"> cared about how well we wrote the </w:t>
      </w:r>
      <w:r w:rsidR="009E34C3">
        <w:rPr>
          <w:sz w:val="24"/>
          <w:szCs w:val="24"/>
        </w:rPr>
        <w:t>Japanese</w:t>
      </w:r>
      <w:r w:rsidR="009E34C3">
        <w:rPr>
          <w:rFonts w:hint="eastAsia"/>
          <w:sz w:val="24"/>
          <w:szCs w:val="24"/>
        </w:rPr>
        <w:t xml:space="preserve"> characters, Hiragana. She was a </w:t>
      </w:r>
      <w:r w:rsidR="009E34C3">
        <w:rPr>
          <w:sz w:val="24"/>
          <w:szCs w:val="24"/>
        </w:rPr>
        <w:t>French</w:t>
      </w:r>
      <w:r w:rsidR="009E34C3">
        <w:rPr>
          <w:rFonts w:hint="eastAsia"/>
          <w:sz w:val="24"/>
          <w:szCs w:val="24"/>
        </w:rPr>
        <w:t xml:space="preserve"> </w:t>
      </w:r>
      <w:r w:rsidR="009E34C3">
        <w:rPr>
          <w:sz w:val="24"/>
          <w:szCs w:val="24"/>
        </w:rPr>
        <w:t>woman</w:t>
      </w:r>
      <w:r w:rsidR="009E34C3">
        <w:rPr>
          <w:rFonts w:hint="eastAsia"/>
          <w:sz w:val="24"/>
          <w:szCs w:val="24"/>
        </w:rPr>
        <w:t xml:space="preserve"> who studied </w:t>
      </w:r>
      <w:r w:rsidR="009E34C3">
        <w:rPr>
          <w:sz w:val="24"/>
          <w:szCs w:val="24"/>
        </w:rPr>
        <w:t>Japanese</w:t>
      </w:r>
      <w:r w:rsidR="009E34C3">
        <w:rPr>
          <w:rFonts w:hint="eastAsia"/>
          <w:sz w:val="24"/>
          <w:szCs w:val="24"/>
        </w:rPr>
        <w:t xml:space="preserve"> for about 10 years</w:t>
      </w:r>
      <w:r w:rsidR="00F55AE8">
        <w:rPr>
          <w:rFonts w:hint="eastAsia"/>
          <w:sz w:val="24"/>
          <w:szCs w:val="24"/>
        </w:rPr>
        <w:t xml:space="preserve"> and her main interest was </w:t>
      </w:r>
      <w:r w:rsidR="00F55AE8">
        <w:rPr>
          <w:sz w:val="24"/>
          <w:szCs w:val="24"/>
        </w:rPr>
        <w:t>botany</w:t>
      </w:r>
      <w:r w:rsidR="00F55AE8">
        <w:rPr>
          <w:rFonts w:hint="eastAsia"/>
          <w:sz w:val="24"/>
          <w:szCs w:val="24"/>
        </w:rPr>
        <w:t xml:space="preserve">, not the </w:t>
      </w:r>
      <w:r w:rsidR="00F55AE8">
        <w:rPr>
          <w:sz w:val="24"/>
          <w:szCs w:val="24"/>
        </w:rPr>
        <w:t>Japanese</w:t>
      </w:r>
      <w:r w:rsidR="00F55AE8">
        <w:rPr>
          <w:rFonts w:hint="eastAsia"/>
          <w:sz w:val="24"/>
          <w:szCs w:val="24"/>
        </w:rPr>
        <w:t xml:space="preserve"> language</w:t>
      </w:r>
      <w:r w:rsidR="009E34C3">
        <w:rPr>
          <w:rFonts w:hint="eastAsia"/>
          <w:sz w:val="24"/>
          <w:szCs w:val="24"/>
        </w:rPr>
        <w:t xml:space="preserve">. I remember my first class with her. She told us stories about how she became fond of the </w:t>
      </w:r>
      <w:r w:rsidR="009E34C3">
        <w:rPr>
          <w:sz w:val="24"/>
          <w:szCs w:val="24"/>
        </w:rPr>
        <w:t>Japanese</w:t>
      </w:r>
      <w:r w:rsidR="009E34C3">
        <w:rPr>
          <w:rFonts w:hint="eastAsia"/>
          <w:sz w:val="24"/>
          <w:szCs w:val="24"/>
        </w:rPr>
        <w:t xml:space="preserve"> </w:t>
      </w:r>
      <w:r w:rsidR="00D9779F">
        <w:rPr>
          <w:rFonts w:hint="eastAsia"/>
          <w:sz w:val="24"/>
          <w:szCs w:val="24"/>
        </w:rPr>
        <w:t xml:space="preserve">culture and </w:t>
      </w:r>
      <w:r w:rsidR="00D9779F">
        <w:rPr>
          <w:sz w:val="24"/>
          <w:szCs w:val="24"/>
        </w:rPr>
        <w:t>its</w:t>
      </w:r>
      <w:r w:rsidR="00D9779F">
        <w:rPr>
          <w:rFonts w:hint="eastAsia"/>
          <w:sz w:val="24"/>
          <w:szCs w:val="24"/>
        </w:rPr>
        <w:t xml:space="preserve"> flowers. At the end of the class, she would conclude by saying </w:t>
      </w:r>
      <w:r w:rsidR="00D9779F">
        <w:rPr>
          <w:sz w:val="24"/>
          <w:szCs w:val="24"/>
        </w:rPr>
        <w:t>“…</w:t>
      </w:r>
      <w:r w:rsidR="00D9779F">
        <w:rPr>
          <w:rFonts w:hint="eastAsia"/>
          <w:sz w:val="24"/>
          <w:szCs w:val="24"/>
        </w:rPr>
        <w:t>but I am French</w:t>
      </w:r>
      <w:r w:rsidR="00D9779F">
        <w:rPr>
          <w:sz w:val="24"/>
          <w:szCs w:val="24"/>
        </w:rPr>
        <w:t>”</w:t>
      </w:r>
      <w:r w:rsidR="00D9779F">
        <w:rPr>
          <w:rFonts w:hint="eastAsia"/>
          <w:sz w:val="24"/>
          <w:szCs w:val="24"/>
        </w:rPr>
        <w:t>.</w:t>
      </w:r>
      <w:r w:rsidR="009E34C3">
        <w:rPr>
          <w:rFonts w:hint="eastAsia"/>
          <w:sz w:val="24"/>
          <w:szCs w:val="24"/>
        </w:rPr>
        <w:t xml:space="preserve"> I thought </w:t>
      </w:r>
      <w:r w:rsidR="009E34C3">
        <w:rPr>
          <w:sz w:val="24"/>
          <w:szCs w:val="24"/>
        </w:rPr>
        <w:t>I</w:t>
      </w:r>
      <w:r w:rsidR="009E34C3">
        <w:rPr>
          <w:rFonts w:hint="eastAsia"/>
          <w:sz w:val="24"/>
          <w:szCs w:val="24"/>
        </w:rPr>
        <w:t xml:space="preserve"> </w:t>
      </w:r>
      <w:r w:rsidR="00262826">
        <w:rPr>
          <w:rFonts w:hint="eastAsia"/>
          <w:sz w:val="24"/>
          <w:szCs w:val="24"/>
        </w:rPr>
        <w:t xml:space="preserve">would start learning the </w:t>
      </w:r>
      <w:r w:rsidR="009E34C3">
        <w:rPr>
          <w:rFonts w:hint="eastAsia"/>
          <w:sz w:val="24"/>
          <w:szCs w:val="24"/>
        </w:rPr>
        <w:t>new language on future classes, but all she ever gav</w:t>
      </w:r>
      <w:r w:rsidR="00EA3CD9">
        <w:rPr>
          <w:rFonts w:hint="eastAsia"/>
          <w:sz w:val="24"/>
          <w:szCs w:val="24"/>
        </w:rPr>
        <w:t xml:space="preserve">e us were worksheets </w:t>
      </w:r>
      <w:r w:rsidR="008D4C44">
        <w:rPr>
          <w:sz w:val="24"/>
          <w:szCs w:val="24"/>
        </w:rPr>
        <w:t>and bad</w:t>
      </w:r>
      <w:r w:rsidR="009E34C3">
        <w:rPr>
          <w:rFonts w:hint="eastAsia"/>
          <w:sz w:val="24"/>
          <w:szCs w:val="24"/>
        </w:rPr>
        <w:t xml:space="preserve"> grades if we didn</w:t>
      </w:r>
      <w:r w:rsidR="009E34C3">
        <w:rPr>
          <w:sz w:val="24"/>
          <w:szCs w:val="24"/>
        </w:rPr>
        <w:t>’</w:t>
      </w:r>
      <w:r w:rsidR="009E34C3">
        <w:rPr>
          <w:rFonts w:hint="eastAsia"/>
          <w:sz w:val="24"/>
          <w:szCs w:val="24"/>
        </w:rPr>
        <w:t xml:space="preserve">t </w:t>
      </w:r>
      <w:r w:rsidR="009E34C3">
        <w:rPr>
          <w:sz w:val="24"/>
          <w:szCs w:val="24"/>
        </w:rPr>
        <w:t>“</w:t>
      </w:r>
      <w:r w:rsidR="009E34C3">
        <w:rPr>
          <w:rFonts w:hint="eastAsia"/>
          <w:sz w:val="24"/>
          <w:szCs w:val="24"/>
        </w:rPr>
        <w:t>draw</w:t>
      </w:r>
      <w:r w:rsidR="009E34C3">
        <w:rPr>
          <w:sz w:val="24"/>
          <w:szCs w:val="24"/>
        </w:rPr>
        <w:t>”</w:t>
      </w:r>
      <w:r w:rsidR="009E34C3">
        <w:rPr>
          <w:rFonts w:hint="eastAsia"/>
          <w:sz w:val="24"/>
          <w:szCs w:val="24"/>
        </w:rPr>
        <w:t xml:space="preserve"> the characters the way she wanted. </w:t>
      </w:r>
      <w:r w:rsidR="009E34C3">
        <w:rPr>
          <w:sz w:val="24"/>
          <w:szCs w:val="24"/>
        </w:rPr>
        <w:t>B</w:t>
      </w:r>
      <w:r w:rsidR="009E34C3">
        <w:rPr>
          <w:rFonts w:hint="eastAsia"/>
          <w:sz w:val="24"/>
          <w:szCs w:val="24"/>
        </w:rPr>
        <w:t xml:space="preserve">asically, she </w:t>
      </w:r>
      <w:r w:rsidR="009E34C3">
        <w:rPr>
          <w:rFonts w:hint="eastAsia"/>
          <w:sz w:val="24"/>
          <w:szCs w:val="24"/>
        </w:rPr>
        <w:lastRenderedPageBreak/>
        <w:t xml:space="preserve">only cared about accuracy and not fluency. All </w:t>
      </w:r>
      <w:r w:rsidR="009E34C3">
        <w:rPr>
          <w:sz w:val="24"/>
          <w:szCs w:val="24"/>
        </w:rPr>
        <w:t>I</w:t>
      </w:r>
      <w:r w:rsidR="009E34C3">
        <w:rPr>
          <w:rFonts w:hint="eastAsia"/>
          <w:sz w:val="24"/>
          <w:szCs w:val="24"/>
        </w:rPr>
        <w:t xml:space="preserve"> ever got from her was negative feedbacks. </w:t>
      </w:r>
      <w:r w:rsidR="009E34C3">
        <w:rPr>
          <w:sz w:val="24"/>
          <w:szCs w:val="24"/>
        </w:rPr>
        <w:t>T</w:t>
      </w:r>
      <w:r w:rsidR="009E34C3">
        <w:rPr>
          <w:rFonts w:hint="eastAsia"/>
          <w:sz w:val="24"/>
          <w:szCs w:val="24"/>
        </w:rPr>
        <w:t xml:space="preserve">he teacher talking </w:t>
      </w:r>
      <w:r w:rsidR="009E34C3">
        <w:rPr>
          <w:sz w:val="24"/>
          <w:szCs w:val="24"/>
        </w:rPr>
        <w:t>time (</w:t>
      </w:r>
      <w:r w:rsidR="009E34C3">
        <w:rPr>
          <w:rFonts w:hint="eastAsia"/>
          <w:sz w:val="24"/>
          <w:szCs w:val="24"/>
        </w:rPr>
        <w:t xml:space="preserve">TTT) was always high and the student talking </w:t>
      </w:r>
      <w:r w:rsidR="009E34C3">
        <w:rPr>
          <w:sz w:val="24"/>
          <w:szCs w:val="24"/>
        </w:rPr>
        <w:t>time (</w:t>
      </w:r>
      <w:r w:rsidR="009E34C3">
        <w:rPr>
          <w:rFonts w:hint="eastAsia"/>
          <w:sz w:val="24"/>
          <w:szCs w:val="24"/>
        </w:rPr>
        <w:t xml:space="preserve">STT) was always very low. I ended up dropping the course and all </w:t>
      </w:r>
      <w:r w:rsidR="009E34C3">
        <w:rPr>
          <w:sz w:val="24"/>
          <w:szCs w:val="24"/>
        </w:rPr>
        <w:t>I</w:t>
      </w:r>
      <w:r w:rsidR="009E34C3">
        <w:rPr>
          <w:rFonts w:hint="eastAsia"/>
          <w:sz w:val="24"/>
          <w:szCs w:val="24"/>
        </w:rPr>
        <w:t xml:space="preserve"> got from that course was lack of confidence. </w:t>
      </w:r>
    </w:p>
    <w:p w:rsidR="009E34C3" w:rsidRDefault="009E34C3" w:rsidP="00224003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nother experience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with learning a new language was when I took </w:t>
      </w:r>
      <w:r>
        <w:rPr>
          <w:sz w:val="24"/>
          <w:szCs w:val="24"/>
        </w:rPr>
        <w:t>beginners</w:t>
      </w:r>
      <w:r>
        <w:rPr>
          <w:rFonts w:hint="eastAsia"/>
          <w:sz w:val="24"/>
          <w:szCs w:val="24"/>
        </w:rPr>
        <w:t xml:space="preserve"> French class in university. </w:t>
      </w:r>
      <w:r w:rsidR="00F2136D">
        <w:rPr>
          <w:rFonts w:hint="eastAsia"/>
          <w:sz w:val="24"/>
          <w:szCs w:val="24"/>
        </w:rPr>
        <w:t xml:space="preserve">My </w:t>
      </w:r>
      <w:r w:rsidR="00F2136D">
        <w:rPr>
          <w:sz w:val="24"/>
          <w:szCs w:val="24"/>
        </w:rPr>
        <w:t>French</w:t>
      </w:r>
      <w:r w:rsidR="00F2136D">
        <w:rPr>
          <w:rFonts w:hint="eastAsia"/>
          <w:sz w:val="24"/>
          <w:szCs w:val="24"/>
        </w:rPr>
        <w:t xml:space="preserve"> professor was also an explainer and </w:t>
      </w:r>
      <w:r w:rsidR="00F2136D">
        <w:rPr>
          <w:sz w:val="24"/>
          <w:szCs w:val="24"/>
        </w:rPr>
        <w:t>somewhat</w:t>
      </w:r>
      <w:r w:rsidR="00F2136D">
        <w:rPr>
          <w:rFonts w:hint="eastAsia"/>
          <w:sz w:val="24"/>
          <w:szCs w:val="24"/>
        </w:rPr>
        <w:t xml:space="preserve"> of an involver. Her main focus was on </w:t>
      </w:r>
      <w:r w:rsidR="00F2136D">
        <w:rPr>
          <w:sz w:val="24"/>
          <w:szCs w:val="24"/>
        </w:rPr>
        <w:t>pronunciations</w:t>
      </w:r>
      <w:r w:rsidR="00F2136D">
        <w:rPr>
          <w:rFonts w:hint="eastAsia"/>
          <w:sz w:val="24"/>
          <w:szCs w:val="24"/>
        </w:rPr>
        <w:t xml:space="preserve"> during class and gave us loads of homework. I remember one time when she asked us to act out a situation where we had to ask a question to a </w:t>
      </w:r>
      <w:r w:rsidR="00F2136D">
        <w:rPr>
          <w:sz w:val="24"/>
          <w:szCs w:val="24"/>
        </w:rPr>
        <w:t>French</w:t>
      </w:r>
      <w:r w:rsidR="00F2136D">
        <w:rPr>
          <w:rFonts w:hint="eastAsia"/>
          <w:sz w:val="24"/>
          <w:szCs w:val="24"/>
        </w:rPr>
        <w:t xml:space="preserve"> person. In </w:t>
      </w:r>
      <w:r w:rsidR="00F2136D">
        <w:rPr>
          <w:sz w:val="24"/>
          <w:szCs w:val="24"/>
        </w:rPr>
        <w:t>French</w:t>
      </w:r>
      <w:r w:rsidR="00F2136D">
        <w:rPr>
          <w:rFonts w:hint="eastAsia"/>
          <w:sz w:val="24"/>
          <w:szCs w:val="24"/>
        </w:rPr>
        <w:t xml:space="preserve">, I asked what time it was. I enjoyed her class but </w:t>
      </w:r>
      <w:r w:rsidR="00F2136D">
        <w:rPr>
          <w:sz w:val="24"/>
          <w:szCs w:val="24"/>
        </w:rPr>
        <w:t>I</w:t>
      </w:r>
      <w:r w:rsidR="00F2136D">
        <w:rPr>
          <w:rFonts w:hint="eastAsia"/>
          <w:sz w:val="24"/>
          <w:szCs w:val="24"/>
        </w:rPr>
        <w:t xml:space="preserve"> never really learned anything except how to ask </w:t>
      </w:r>
      <w:r w:rsidR="00F2136D">
        <w:rPr>
          <w:sz w:val="24"/>
          <w:szCs w:val="24"/>
        </w:rPr>
        <w:t xml:space="preserve">what time it is. </w:t>
      </w:r>
    </w:p>
    <w:p w:rsidR="00F2136D" w:rsidRDefault="00F2136D" w:rsidP="00224003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If I were to teach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, I would like to be more of an </w:t>
      </w:r>
      <w:r>
        <w:rPr>
          <w:sz w:val="24"/>
          <w:szCs w:val="24"/>
        </w:rPr>
        <w:t>involver</w:t>
      </w:r>
      <w:r>
        <w:rPr>
          <w:rFonts w:hint="eastAsia"/>
          <w:sz w:val="24"/>
          <w:szCs w:val="24"/>
        </w:rPr>
        <w:t xml:space="preserve"> type teacher. Instead of giving boring lessons all day, I would like to have the students learn by allowing them to experiment what they have learned through </w:t>
      </w:r>
      <w:r>
        <w:rPr>
          <w:sz w:val="24"/>
          <w:szCs w:val="24"/>
        </w:rPr>
        <w:t>various</w:t>
      </w:r>
      <w:r>
        <w:rPr>
          <w:rFonts w:hint="eastAsia"/>
          <w:sz w:val="24"/>
          <w:szCs w:val="24"/>
        </w:rPr>
        <w:t xml:space="preserve"> activities. I would like to take out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was boring and useless, and turn a class into a place where students can learn </w:t>
      </w:r>
      <w:r w:rsidR="00431EF4">
        <w:rPr>
          <w:rFonts w:hint="eastAsia"/>
          <w:sz w:val="24"/>
          <w:szCs w:val="24"/>
        </w:rPr>
        <w:t xml:space="preserve">an </w:t>
      </w:r>
      <w:r w:rsidR="00431EF4">
        <w:rPr>
          <w:sz w:val="24"/>
          <w:szCs w:val="24"/>
        </w:rPr>
        <w:t>unfamiliar</w:t>
      </w:r>
      <w:r w:rsidR="00431EF4">
        <w:rPr>
          <w:rFonts w:hint="eastAsia"/>
          <w:sz w:val="24"/>
          <w:szCs w:val="24"/>
        </w:rPr>
        <w:t xml:space="preserve"> language without </w:t>
      </w:r>
      <w:r w:rsidR="00431EF4">
        <w:rPr>
          <w:rFonts w:hint="eastAsia"/>
          <w:sz w:val="24"/>
          <w:szCs w:val="24"/>
        </w:rPr>
        <w:lastRenderedPageBreak/>
        <w:t>losing confidence. I would focus on TTT too, but would like to have a class where there is more STT with a friendly environment.</w:t>
      </w:r>
    </w:p>
    <w:p w:rsidR="00F2136D" w:rsidRDefault="00F2136D" w:rsidP="00224003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As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learning about methods of teaching, I picture what type of teacher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like to become to my students. I also think about what kind of teacher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431EF4">
        <w:rPr>
          <w:rFonts w:hint="eastAsia"/>
          <w:sz w:val="24"/>
          <w:szCs w:val="24"/>
        </w:rPr>
        <w:t xml:space="preserve">would </w:t>
      </w:r>
      <w:r>
        <w:rPr>
          <w:rFonts w:hint="eastAsia"/>
          <w:sz w:val="24"/>
          <w:szCs w:val="24"/>
        </w:rPr>
        <w:t xml:space="preserve">want to be remembered by. </w:t>
      </w:r>
      <w:r w:rsidR="00431EF4">
        <w:rPr>
          <w:rFonts w:hint="eastAsia"/>
          <w:sz w:val="24"/>
          <w:szCs w:val="24"/>
        </w:rPr>
        <w:t>Especially when it comes to adult learners, I agree with Malcolm Knowles</w:t>
      </w:r>
      <w:r w:rsidR="00431EF4">
        <w:rPr>
          <w:sz w:val="24"/>
          <w:szCs w:val="24"/>
        </w:rPr>
        <w:t>’</w:t>
      </w:r>
      <w:r w:rsidR="00431EF4">
        <w:rPr>
          <w:rFonts w:hint="eastAsia"/>
          <w:sz w:val="24"/>
          <w:szCs w:val="24"/>
        </w:rPr>
        <w:t>s study on the Characteristics of Adult learners of how we, as th</w:t>
      </w:r>
      <w:r w:rsidR="006403CF">
        <w:rPr>
          <w:rFonts w:hint="eastAsia"/>
          <w:sz w:val="24"/>
          <w:szCs w:val="24"/>
        </w:rPr>
        <w:t xml:space="preserve">e teacher, should approach the students </w:t>
      </w:r>
      <w:r w:rsidR="00431EF4">
        <w:rPr>
          <w:rFonts w:hint="eastAsia"/>
          <w:sz w:val="24"/>
          <w:szCs w:val="24"/>
        </w:rPr>
        <w:t>with more respect and how we should acknowledge their needs</w:t>
      </w:r>
      <w:r w:rsidR="00224003">
        <w:rPr>
          <w:rFonts w:hint="eastAsia"/>
          <w:sz w:val="24"/>
          <w:szCs w:val="24"/>
        </w:rPr>
        <w:t xml:space="preserve"> as most of them are self directed, goal oriented, relevancy oriented, practical, and has more life experiences and knowledge than one would think. </w:t>
      </w:r>
    </w:p>
    <w:p w:rsidR="00617482" w:rsidRPr="00E77550" w:rsidRDefault="00617482" w:rsidP="0022400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My past experiences for learning a foreign language were not</w:t>
      </w:r>
      <w:r w:rsidR="006D6319">
        <w:rPr>
          <w:rFonts w:hint="eastAsia"/>
          <w:sz w:val="24"/>
          <w:szCs w:val="24"/>
        </w:rPr>
        <w:t xml:space="preserve"> </w:t>
      </w:r>
      <w:r w:rsidR="00FA040B">
        <w:rPr>
          <w:sz w:val="24"/>
          <w:szCs w:val="24"/>
        </w:rPr>
        <w:t>very successful</w:t>
      </w:r>
      <w:r>
        <w:rPr>
          <w:rFonts w:hint="eastAsia"/>
          <w:sz w:val="24"/>
          <w:szCs w:val="24"/>
        </w:rPr>
        <w:t>.</w:t>
      </w:r>
      <w:r w:rsidR="00E666CC">
        <w:rPr>
          <w:rFonts w:hint="eastAsia"/>
          <w:sz w:val="24"/>
          <w:szCs w:val="24"/>
        </w:rPr>
        <w:t xml:space="preserve"> Stephen Krashen, University of Southern California Professor, stated six </w:t>
      </w:r>
      <w:r w:rsidR="00E666CC">
        <w:rPr>
          <w:sz w:val="24"/>
          <w:szCs w:val="24"/>
        </w:rPr>
        <w:t>hypotheses</w:t>
      </w:r>
      <w:r w:rsidR="00E666CC">
        <w:rPr>
          <w:rFonts w:hint="eastAsia"/>
          <w:sz w:val="24"/>
          <w:szCs w:val="24"/>
        </w:rPr>
        <w:t xml:space="preserve"> on language </w:t>
      </w:r>
      <w:r w:rsidR="00E666CC">
        <w:rPr>
          <w:sz w:val="24"/>
          <w:szCs w:val="24"/>
        </w:rPr>
        <w:t>acquisition</w:t>
      </w:r>
      <w:r w:rsidR="00E666CC">
        <w:rPr>
          <w:rFonts w:hint="eastAsia"/>
          <w:sz w:val="24"/>
          <w:szCs w:val="24"/>
        </w:rPr>
        <w:t xml:space="preserve">. </w:t>
      </w:r>
      <w:r w:rsidR="00E666CC">
        <w:rPr>
          <w:sz w:val="24"/>
          <w:szCs w:val="24"/>
        </w:rPr>
        <w:t>Basically</w:t>
      </w:r>
      <w:r w:rsidR="00E666CC">
        <w:rPr>
          <w:rFonts w:hint="eastAsia"/>
          <w:sz w:val="24"/>
          <w:szCs w:val="24"/>
        </w:rPr>
        <w:t>, it talks about how d</w:t>
      </w:r>
      <w:r w:rsidR="00601E6F">
        <w:rPr>
          <w:rFonts w:hint="eastAsia"/>
          <w:sz w:val="24"/>
          <w:szCs w:val="24"/>
        </w:rPr>
        <w:t xml:space="preserve">ifferent teaching methods </w:t>
      </w:r>
      <w:r w:rsidR="00E666CC">
        <w:rPr>
          <w:rFonts w:hint="eastAsia"/>
          <w:sz w:val="24"/>
          <w:szCs w:val="24"/>
        </w:rPr>
        <w:t xml:space="preserve">help students </w:t>
      </w:r>
      <w:r w:rsidR="00E666CC">
        <w:rPr>
          <w:sz w:val="24"/>
          <w:szCs w:val="24"/>
        </w:rPr>
        <w:t>acquire</w:t>
      </w:r>
      <w:r w:rsidR="00E666CC">
        <w:rPr>
          <w:rFonts w:hint="eastAsia"/>
          <w:sz w:val="24"/>
          <w:szCs w:val="24"/>
        </w:rPr>
        <w:t xml:space="preserve"> the foreign language and how they can put it to use. I will go by Krashen</w:t>
      </w:r>
      <w:r w:rsidR="00E666CC">
        <w:rPr>
          <w:sz w:val="24"/>
          <w:szCs w:val="24"/>
        </w:rPr>
        <w:t>’</w:t>
      </w:r>
      <w:r w:rsidR="00E666CC">
        <w:rPr>
          <w:rFonts w:hint="eastAsia"/>
          <w:sz w:val="24"/>
          <w:szCs w:val="24"/>
        </w:rPr>
        <w:t>s and Knowles</w:t>
      </w:r>
      <w:r w:rsidR="00E666CC">
        <w:rPr>
          <w:sz w:val="24"/>
          <w:szCs w:val="24"/>
        </w:rPr>
        <w:t>’</w:t>
      </w:r>
      <w:r w:rsidR="00E666CC">
        <w:rPr>
          <w:rFonts w:hint="eastAsia"/>
          <w:sz w:val="24"/>
          <w:szCs w:val="24"/>
        </w:rPr>
        <w:t xml:space="preserve">s studies and improve my skills to become a successful involver type teacher where students can learn and gain </w:t>
      </w:r>
      <w:r w:rsidR="00E666CC">
        <w:rPr>
          <w:rFonts w:hint="eastAsia"/>
          <w:sz w:val="24"/>
          <w:szCs w:val="24"/>
        </w:rPr>
        <w:lastRenderedPageBreak/>
        <w:t>confidence.</w:t>
      </w:r>
      <w:r w:rsidR="006A2F5E">
        <w:rPr>
          <w:rFonts w:hint="eastAsia"/>
          <w:sz w:val="24"/>
          <w:szCs w:val="24"/>
        </w:rPr>
        <w:t xml:space="preserve"> </w:t>
      </w:r>
    </w:p>
    <w:sectPr w:rsidR="00617482" w:rsidRPr="00E77550" w:rsidSect="009D427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B5" w:rsidRDefault="00261BB5" w:rsidP="00EB4CB6">
      <w:r>
        <w:separator/>
      </w:r>
    </w:p>
  </w:endnote>
  <w:endnote w:type="continuationSeparator" w:id="1">
    <w:p w:rsidR="00261BB5" w:rsidRDefault="00261BB5" w:rsidP="00E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B5" w:rsidRDefault="00261BB5" w:rsidP="00EB4CB6">
      <w:r>
        <w:separator/>
      </w:r>
    </w:p>
  </w:footnote>
  <w:footnote w:type="continuationSeparator" w:id="1">
    <w:p w:rsidR="00261BB5" w:rsidRDefault="00261BB5" w:rsidP="00EB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B6" w:rsidRPr="00EB4CB6" w:rsidRDefault="00EB4CB6" w:rsidP="001C16C3">
    <w:pPr>
      <w:pStyle w:val="a3"/>
      <w:rPr>
        <w:b/>
        <w:sz w:val="24"/>
        <w:szCs w:val="24"/>
      </w:rPr>
    </w:pPr>
    <w:r>
      <w:rPr>
        <w:rFonts w:hint="eastAsia"/>
      </w:rPr>
      <w:tab/>
    </w:r>
    <w:r>
      <w:rPr>
        <w:rFonts w:hint="eastAsia"/>
      </w:rPr>
      <w:tab/>
    </w:r>
    <w:r w:rsidR="001C16C3">
      <w:rPr>
        <w:rFonts w:hint="eastAsia"/>
        <w:b/>
        <w:sz w:val="24"/>
        <w:szCs w:val="24"/>
      </w:rPr>
      <w:t>Shin Yeol Lee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550"/>
    <w:rsid w:val="001C16C3"/>
    <w:rsid w:val="00224003"/>
    <w:rsid w:val="00261BB5"/>
    <w:rsid w:val="00262826"/>
    <w:rsid w:val="00431EF4"/>
    <w:rsid w:val="00601E6F"/>
    <w:rsid w:val="00617482"/>
    <w:rsid w:val="006403CF"/>
    <w:rsid w:val="006605BD"/>
    <w:rsid w:val="006A2F5E"/>
    <w:rsid w:val="006D6319"/>
    <w:rsid w:val="007434D0"/>
    <w:rsid w:val="00874349"/>
    <w:rsid w:val="008D4C44"/>
    <w:rsid w:val="009B1604"/>
    <w:rsid w:val="009D4278"/>
    <w:rsid w:val="009E34C3"/>
    <w:rsid w:val="00A74BDD"/>
    <w:rsid w:val="00CF09C5"/>
    <w:rsid w:val="00D9779F"/>
    <w:rsid w:val="00E666CC"/>
    <w:rsid w:val="00E77550"/>
    <w:rsid w:val="00EA3CD9"/>
    <w:rsid w:val="00EB4CB6"/>
    <w:rsid w:val="00F2136D"/>
    <w:rsid w:val="00F55AE8"/>
    <w:rsid w:val="00F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C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4CB6"/>
  </w:style>
  <w:style w:type="paragraph" w:styleId="a4">
    <w:name w:val="footer"/>
    <w:basedOn w:val="a"/>
    <w:link w:val="Char0"/>
    <w:uiPriority w:val="99"/>
    <w:semiHidden/>
    <w:unhideWhenUsed/>
    <w:rsid w:val="00EB4C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B4CB6"/>
  </w:style>
  <w:style w:type="paragraph" w:styleId="a5">
    <w:name w:val="Balloon Text"/>
    <w:basedOn w:val="a"/>
    <w:link w:val="Char1"/>
    <w:uiPriority w:val="99"/>
    <w:semiHidden/>
    <w:unhideWhenUsed/>
    <w:rsid w:val="00EB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B4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7C2A-CF19-4CF2-B82A-7B343F9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613</Words>
  <Characters>2904</Characters>
  <Application>Microsoft Office Word</Application>
  <DocSecurity>0</DocSecurity>
  <Lines>50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2014-02-17T05:53:00Z</dcterms:created>
  <dcterms:modified xsi:type="dcterms:W3CDTF">2014-02-17T08:47:00Z</dcterms:modified>
</cp:coreProperties>
</file>