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23" w:rsidRDefault="00460C88" w:rsidP="002C0D23">
      <w:pPr>
        <w:pStyle w:val="ecxmsonormal"/>
        <w:jc w:val="center"/>
        <w:rPr>
          <w:rFonts w:ascii="Calibri" w:eastAsia="맑은 고딕" w:hAnsi="Calibri" w:cs="Calibri"/>
          <w:color w:val="000000"/>
          <w:sz w:val="23"/>
          <w:szCs w:val="23"/>
        </w:rPr>
      </w:pPr>
      <w:r>
        <w:rPr>
          <w:rFonts w:ascii="맑은 고딕" w:eastAsia="맑은 고딕" w:hAnsi="맑은 고딕" w:cs="Calibri"/>
          <w:color w:val="000000"/>
          <w:sz w:val="28"/>
          <w:szCs w:val="28"/>
        </w:rPr>
        <w:t>Wh</w:t>
      </w:r>
      <w:r>
        <w:rPr>
          <w:rFonts w:ascii="맑은 고딕" w:eastAsia="맑은 고딕" w:hAnsi="맑은 고딕" w:cs="Calibri" w:hint="eastAsia"/>
          <w:color w:val="000000"/>
          <w:sz w:val="28"/>
          <w:szCs w:val="28"/>
        </w:rPr>
        <w:t>o</w:t>
      </w:r>
      <w:r w:rsidR="002C0D23">
        <w:rPr>
          <w:rFonts w:ascii="맑은 고딕" w:eastAsia="맑은 고딕" w:hAnsi="맑은 고딕" w:cs="Calibri"/>
          <w:color w:val="000000"/>
          <w:sz w:val="28"/>
          <w:szCs w:val="28"/>
        </w:rPr>
        <w:t xml:space="preserve"> is a good </w:t>
      </w:r>
      <w:r>
        <w:rPr>
          <w:rFonts w:ascii="맑은 고딕" w:eastAsia="맑은 고딕" w:hAnsi="맑은 고딕" w:cs="Calibri" w:hint="eastAsia"/>
          <w:color w:val="000000"/>
          <w:sz w:val="28"/>
          <w:szCs w:val="28"/>
        </w:rPr>
        <w:t xml:space="preserve">2nd language </w:t>
      </w:r>
      <w:r w:rsidR="002C0D23">
        <w:rPr>
          <w:rFonts w:ascii="맑은 고딕" w:eastAsia="맑은 고딕" w:hAnsi="맑은 고딕" w:cs="Calibri"/>
          <w:color w:val="000000"/>
          <w:sz w:val="28"/>
          <w:szCs w:val="28"/>
        </w:rPr>
        <w:t>Teacher?</w:t>
      </w:r>
    </w:p>
    <w:p w:rsidR="002C0D23" w:rsidRDefault="00460C88" w:rsidP="00B24BDB">
      <w:pPr>
        <w:pStyle w:val="ecxmsonormal"/>
        <w:rPr>
          <w:rFonts w:ascii="Calibri" w:eastAsia="맑은 고딕" w:hAnsi="Calibri" w:cs="Calibri"/>
          <w:color w:val="000000"/>
          <w:sz w:val="23"/>
          <w:szCs w:val="23"/>
        </w:rPr>
      </w:pPr>
      <w:r>
        <w:rPr>
          <w:rFonts w:ascii="맑은 고딕" w:eastAsia="맑은 고딕" w:hAnsi="맑은 고딕" w:cs="Calibri"/>
          <w:color w:val="000000"/>
          <w:sz w:val="23"/>
          <w:szCs w:val="23"/>
        </w:rPr>
        <w:t>“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We don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t need to teach grammar</w:t>
      </w:r>
      <w:r w:rsidR="002C0D23">
        <w:rPr>
          <w:rFonts w:ascii="맑은 고딕" w:eastAsia="맑은 고딕" w:hAnsi="맑은 고딕" w:cs="Calibri"/>
          <w:color w:val="000000"/>
          <w:sz w:val="23"/>
          <w:szCs w:val="23"/>
        </w:rPr>
        <w:t>.”</w:t>
      </w:r>
      <w:r w:rsidR="00A1755F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2C0D23">
        <w:rPr>
          <w:rFonts w:ascii="맑은 고딕" w:eastAsia="맑은 고딕" w:hAnsi="맑은 고딕" w:cs="Calibri"/>
          <w:color w:val="000000"/>
          <w:sz w:val="23"/>
          <w:szCs w:val="23"/>
        </w:rPr>
        <w:t xml:space="preserve">–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Stephen </w:t>
      </w:r>
      <w:proofErr w:type="spellStart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Krashen</w:t>
      </w:r>
      <w:proofErr w:type="spellEnd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.</w:t>
      </w:r>
    </w:p>
    <w:p w:rsidR="00B24BDB" w:rsidRDefault="00460C88" w:rsidP="00CE28B0">
      <w:pPr>
        <w:pStyle w:val="ecxmsonormal"/>
        <w:ind w:firstLine="210"/>
        <w:rPr>
          <w:rFonts w:ascii="맑은 고딕" w:eastAsia="맑은 고딕" w:hAnsi="맑은 고딕" w:cs="Calibri" w:hint="eastAsia"/>
          <w:color w:val="000000"/>
          <w:sz w:val="23"/>
          <w:szCs w:val="23"/>
        </w:rPr>
      </w:pP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I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m 33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years old in universal age now. I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ve been studying English for 20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years so far. My first experience of learning 2nd language was English class at Moon-</w:t>
      </w:r>
      <w:proofErr w:type="spellStart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hwa</w:t>
      </w:r>
      <w:proofErr w:type="spellEnd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6F001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Junior high 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>school for 3 years since March, 1993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. 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>My total period of English education acquisition in Korea is 10 years, and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another 3 years in </w:t>
      </w:r>
      <w:r w:rsidR="006424BD">
        <w:rPr>
          <w:rFonts w:ascii="맑은 고딕" w:eastAsia="맑은 고딕" w:hAnsi="맑은 고딕" w:cs="Calibri"/>
          <w:color w:val="000000"/>
          <w:sz w:val="23"/>
          <w:szCs w:val="23"/>
        </w:rPr>
        <w:t>Lakeland</w:t>
      </w:r>
      <w:r w:rsidR="006424B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proofErr w:type="gramStart"/>
      <w:r w:rsidR="00B24BDB">
        <w:rPr>
          <w:rFonts w:ascii="맑은 고딕" w:eastAsia="맑은 고딕" w:hAnsi="맑은 고딕" w:cs="Calibri" w:hint="eastAsia"/>
          <w:color w:val="000000"/>
          <w:sz w:val="23"/>
          <w:szCs w:val="23"/>
        </w:rPr>
        <w:t>C</w:t>
      </w:r>
      <w:r w:rsidR="006424BD">
        <w:rPr>
          <w:rFonts w:ascii="맑은 고딕" w:eastAsia="맑은 고딕" w:hAnsi="맑은 고딕" w:cs="Calibri" w:hint="eastAsia"/>
          <w:color w:val="000000"/>
          <w:sz w:val="23"/>
          <w:szCs w:val="23"/>
        </w:rPr>
        <w:t>ollege(</w:t>
      </w:r>
      <w:proofErr w:type="gramEnd"/>
      <w:r w:rsidR="006424BD">
        <w:rPr>
          <w:rFonts w:ascii="맑은 고딕" w:eastAsia="맑은 고딕" w:hAnsi="맑은 고딕" w:cs="Calibri" w:hint="eastAsia"/>
          <w:color w:val="000000"/>
          <w:sz w:val="23"/>
          <w:szCs w:val="23"/>
        </w:rPr>
        <w:t>hereunder; LLC)</w:t>
      </w:r>
      <w:r w:rsidR="00B24BDB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, 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Mattoon, Illinois, U.S. since Jan, 2005. </w:t>
      </w:r>
      <w:r w:rsidR="00CE28B0">
        <w:rPr>
          <w:rFonts w:ascii="맑은 고딕" w:eastAsia="맑은 고딕" w:hAnsi="맑은 고딕" w:cs="Calibri" w:hint="eastAsia"/>
          <w:color w:val="000000"/>
          <w:sz w:val="23"/>
          <w:szCs w:val="23"/>
        </w:rPr>
        <w:t>Based on my experience of learning 2</w:t>
      </w:r>
      <w:r w:rsidR="00CE28B0" w:rsidRPr="00CE28B0">
        <w:rPr>
          <w:rFonts w:ascii="맑은 고딕" w:eastAsia="맑은 고딕" w:hAnsi="맑은 고딕" w:cs="Calibri" w:hint="eastAsia"/>
          <w:color w:val="000000"/>
          <w:sz w:val="23"/>
          <w:szCs w:val="23"/>
          <w:vertAlign w:val="superscript"/>
        </w:rPr>
        <w:t>nd</w:t>
      </w:r>
      <w:r w:rsidR="00CE28B0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language, 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I </w:t>
      </w:r>
      <w:r w:rsidR="007C32F3">
        <w:rPr>
          <w:rFonts w:ascii="맑은 고딕" w:eastAsia="맑은 고딕" w:hAnsi="맑은 고딕" w:cs="Calibri"/>
          <w:color w:val="000000"/>
          <w:sz w:val="23"/>
          <w:szCs w:val="23"/>
        </w:rPr>
        <w:t>wou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>ld like to talk about who the good 2</w:t>
      </w:r>
      <w:r w:rsidR="007C32F3" w:rsidRPr="007C32F3">
        <w:rPr>
          <w:rFonts w:ascii="맑은 고딕" w:eastAsia="맑은 고딕" w:hAnsi="맑은 고딕" w:cs="Calibri" w:hint="eastAsia"/>
          <w:color w:val="000000"/>
          <w:sz w:val="23"/>
          <w:szCs w:val="23"/>
          <w:vertAlign w:val="superscript"/>
        </w:rPr>
        <w:t>nd</w:t>
      </w:r>
      <w:r w:rsidR="00B24BDB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language Teacher was </w:t>
      </w:r>
      <w:r w:rsidR="007C32F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by comparing </w:t>
      </w:r>
      <w:r w:rsidR="00B24BDB">
        <w:rPr>
          <w:rFonts w:ascii="맑은 고딕" w:eastAsia="맑은 고딕" w:hAnsi="맑은 고딕" w:cs="Calibri" w:hint="eastAsia"/>
          <w:color w:val="000000"/>
          <w:sz w:val="23"/>
          <w:szCs w:val="23"/>
        </w:rPr>
        <w:t>different types of teachers</w:t>
      </w:r>
      <w:r w:rsidR="00CE28B0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through my experience</w:t>
      </w:r>
      <w:r w:rsidR="00B24BDB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. </w:t>
      </w:r>
    </w:p>
    <w:p w:rsidR="00CE28B0" w:rsidRDefault="00CE28B0" w:rsidP="00CE28B0">
      <w:pPr>
        <w:pStyle w:val="ecxmsonormal"/>
        <w:ind w:firstLine="210"/>
        <w:rPr>
          <w:rFonts w:ascii="맑은 고딕" w:eastAsia="맑은 고딕" w:hAnsi="맑은 고딕" w:cs="Calibri" w:hint="eastAsia"/>
          <w:color w:val="000000"/>
          <w:sz w:val="23"/>
          <w:szCs w:val="23"/>
        </w:rPr>
      </w:pP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My first English teacher was Mrs. Kim who was a traditional Korean woman. She was not any kind of the three teacher types that we have learned from the TESOL 01 Module. I can rather 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describe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her as a teaching-by-rote style teacher. </w:t>
      </w:r>
      <w:r w:rsidR="006F001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Looking back on my junior high school English class,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I remember one thing that she forced students to memorize</w:t>
      </w:r>
      <w:r w:rsidR="006F001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whole lines in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6F001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2 pages of the text book that we would learn in the next class. Students tried to memorize whole 2 pages by rote without comprehension of the contents on the pages. When it came time to her class, she called students one by one </w:t>
      </w:r>
      <w:r w:rsidR="00913B20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to the front of the class and let us recite it. If anyone is wrong or cannot recite </w:t>
      </w:r>
      <w:r w:rsidR="00913B20">
        <w:rPr>
          <w:rFonts w:ascii="맑은 고딕" w:eastAsia="맑은 고딕" w:hAnsi="맑은 고딕" w:cs="Calibri"/>
          <w:color w:val="000000"/>
          <w:sz w:val="23"/>
          <w:szCs w:val="23"/>
        </w:rPr>
        <w:t>smoothly</w:t>
      </w:r>
      <w:r w:rsidR="00913B20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, she punished those by hitting palms with a wooden rod. All teaching </w:t>
      </w:r>
      <w:r w:rsidR="00913B20">
        <w:rPr>
          <w:rFonts w:ascii="맑은 고딕" w:eastAsia="맑은 고딕" w:hAnsi="맑은 고딕" w:cs="Calibri"/>
          <w:color w:val="000000"/>
          <w:sz w:val="23"/>
          <w:szCs w:val="23"/>
        </w:rPr>
        <w:t>method</w:t>
      </w:r>
      <w:r w:rsidR="00913B20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of her was to force students to memorize vocabulary, grammar, and even whole paragraphs. I didn</w:t>
      </w:r>
      <w:r w:rsidR="00913B20"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 w:rsidR="00913B20">
        <w:rPr>
          <w:rFonts w:ascii="맑은 고딕" w:eastAsia="맑은 고딕" w:hAnsi="맑은 고딕" w:cs="Calibri" w:hint="eastAsia"/>
          <w:color w:val="000000"/>
          <w:sz w:val="23"/>
          <w:szCs w:val="23"/>
        </w:rPr>
        <w:t>t feel anything weird</w:t>
      </w:r>
      <w:r w:rsidR="00540692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at the time and it seemed like normal and natural, or a matter of course. </w:t>
      </w:r>
    </w:p>
    <w:p w:rsidR="00540692" w:rsidRDefault="00540692" w:rsidP="00CE28B0">
      <w:pPr>
        <w:pStyle w:val="ecxmsonormal"/>
        <w:ind w:firstLine="210"/>
        <w:rPr>
          <w:rFonts w:ascii="맑은 고딕" w:eastAsia="맑은 고딕" w:hAnsi="맑은 고딕" w:cs="Calibri" w:hint="eastAsia"/>
          <w:color w:val="000000"/>
          <w:sz w:val="23"/>
          <w:szCs w:val="23"/>
        </w:rPr>
      </w:pP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Most Korean people around my age had been taught by this kind of teaching style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or mostly like an Explainer type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. When I went to </w:t>
      </w:r>
      <w:proofErr w:type="spellStart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Dongguk</w:t>
      </w:r>
      <w:proofErr w:type="spellEnd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University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in 1999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, English education environment was a little bit improved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than what I</w:t>
      </w:r>
      <w:r w:rsidR="002B6EDD"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>ve experienced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. First different thing was that I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ve met a 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foreign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English teach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>er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, Mr. John, who was from Canada. 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However, he was also following the Korean style teaching guide just like as the Explainer. He read 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the text books alone and then </w:t>
      </w:r>
      <w:r w:rsidR="003E0CD7">
        <w:rPr>
          <w:rFonts w:ascii="맑은 고딕" w:eastAsia="맑은 고딕" w:hAnsi="맑은 고딕" w:cs="Calibri"/>
          <w:color w:val="000000"/>
          <w:sz w:val="23"/>
          <w:szCs w:val="23"/>
        </w:rPr>
        <w:t>explain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ed what the paragraph meant, and just asked students to repeat the dialogue after him.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I could not speak any words except 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“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Hi, Hello, and those like greeting words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”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at the end of class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>.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I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ve got 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“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C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”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grade after the final test of John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s Class 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>in 1999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t>,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even though he was trying 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lastRenderedPageBreak/>
        <w:t xml:space="preserve">to explain as much as he knew, I could not listen to and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could not understand at all about wha</w:t>
      </w:r>
      <w:r w:rsidR="003E0CD7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 he was saying in the class, so I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could 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not do the assignment or failed to submit </w:t>
      </w:r>
      <w:r w:rsidR="002B6EDD">
        <w:rPr>
          <w:rFonts w:ascii="맑은 고딕" w:eastAsia="맑은 고딕" w:hAnsi="맑은 고딕" w:cs="Calibri"/>
          <w:color w:val="000000"/>
          <w:sz w:val="23"/>
          <w:szCs w:val="23"/>
        </w:rPr>
        <w:t>homework</w:t>
      </w:r>
      <w:r w:rsidR="002B6ED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accordingly. </w:t>
      </w:r>
      <w:r w:rsidR="00205D8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I think, for the beginner level assessed students, teacher should elicit the effort to understand sufficiently from students and their interesting in the class. </w:t>
      </w:r>
    </w:p>
    <w:p w:rsidR="00205D8D" w:rsidRDefault="006424BD" w:rsidP="00CE28B0">
      <w:pPr>
        <w:pStyle w:val="ecxmsonormal"/>
        <w:ind w:firstLine="210"/>
        <w:rPr>
          <w:rFonts w:ascii="맑은 고딕" w:eastAsia="맑은 고딕" w:hAnsi="맑은 고딕" w:cs="Calibri" w:hint="eastAsia"/>
          <w:color w:val="000000"/>
          <w:sz w:val="23"/>
          <w:szCs w:val="23"/>
        </w:rPr>
      </w:pP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When </w:t>
      </w:r>
      <w:r w:rsidR="00205D8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I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went to LLC, U.S., I </w:t>
      </w:r>
      <w:r w:rsidR="00205D8D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took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the ESL class for 8 months from Jan. to Aug. 2005. Finally I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ve learned the real English education by </w:t>
      </w:r>
      <w:r w:rsidR="00BE0AC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the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Enabler teaching style. At the beginning, I was not adapted to new education environment but I could well 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understand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BE0AC3">
        <w:rPr>
          <w:rFonts w:ascii="맑은 고딕" w:eastAsia="맑은 고딕" w:hAnsi="맑은 고딕" w:cs="Calibri" w:hint="eastAsia"/>
          <w:color w:val="000000"/>
          <w:sz w:val="23"/>
          <w:szCs w:val="23"/>
        </w:rPr>
        <w:t>and develop my language skills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</w:t>
      </w:r>
      <w:r w:rsidR="00BE0AC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very easily. </w:t>
      </w:r>
      <w:r w:rsidR="00636F3C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I mostly remember that I answered to questions and told about my story, as well as many group works to discuss with classmates. </w:t>
      </w:r>
      <w:r w:rsidR="00BE0AC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The great teacher, Mrs. Kaye Ryan, is a matured </w:t>
      </w:r>
      <w:r w:rsidR="00636F3C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experienced </w:t>
      </w:r>
      <w:r w:rsidR="00BE0AC3">
        <w:rPr>
          <w:rFonts w:ascii="맑은 고딕" w:eastAsia="맑은 고딕" w:hAnsi="맑은 고딕" w:cs="Calibri" w:hint="eastAsia"/>
          <w:color w:val="000000"/>
          <w:sz w:val="23"/>
          <w:szCs w:val="23"/>
        </w:rPr>
        <w:t>woman</w:t>
      </w:r>
      <w:r w:rsidR="00636F3C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teacher</w:t>
      </w:r>
      <w:r w:rsidR="00BE0AC3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over 70 years old. </w:t>
      </w:r>
      <w:r w:rsidR="00636F3C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However, she had a lot of passion as much as 3~40s teachers and moreover she was like a grandma for all students. She was very kind and had nicely </w:t>
      </w:r>
      <w:r w:rsidR="00485894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a word to students, in addition, waited for students to finish their words. </w:t>
      </w:r>
    </w:p>
    <w:p w:rsidR="00D26868" w:rsidRDefault="006C2FC4" w:rsidP="00A1755F">
      <w:pPr>
        <w:pStyle w:val="ecxmsonormal"/>
        <w:ind w:firstLine="210"/>
        <w:rPr>
          <w:rFonts w:ascii="맑은 고딕" w:eastAsia="맑은 고딕" w:hAnsi="맑은 고딕" w:cs="Calibri" w:hint="eastAsia"/>
          <w:color w:val="000000"/>
          <w:sz w:val="23"/>
          <w:szCs w:val="23"/>
        </w:rPr>
      </w:pP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I</w:t>
      </w:r>
      <w:r>
        <w:rPr>
          <w:rFonts w:ascii="맑은 고딕" w:eastAsia="맑은 고딕" w:hAnsi="맑은 고딕" w:cs="Calibri"/>
          <w:color w:val="000000"/>
          <w:sz w:val="23"/>
          <w:szCs w:val="23"/>
        </w:rPr>
        <w:t>’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m a Tactile- Kinesthetic learner. </w:t>
      </w:r>
      <w:r w:rsidR="00485894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Through my own effort and interest to learn, trying to practice or applying what I memorize to the same circumstance will be the best </w:t>
      </w:r>
      <w:r w:rsidR="00485894">
        <w:rPr>
          <w:rFonts w:ascii="맑은 고딕" w:eastAsia="맑은 고딕" w:hAnsi="맑은 고딕" w:cs="Calibri"/>
          <w:color w:val="000000"/>
          <w:sz w:val="23"/>
          <w:szCs w:val="23"/>
        </w:rPr>
        <w:t>exper</w:t>
      </w:r>
      <w:r w:rsidR="00485894">
        <w:rPr>
          <w:rFonts w:ascii="맑은 고딕" w:eastAsia="맑은 고딕" w:hAnsi="맑은 고딕" w:cs="Calibri" w:hint="eastAsia"/>
          <w:color w:val="000000"/>
          <w:sz w:val="23"/>
          <w:szCs w:val="23"/>
        </w:rPr>
        <w:t>imental acquisition of the 2</w:t>
      </w:r>
      <w:r w:rsidR="00485894" w:rsidRPr="00485894">
        <w:rPr>
          <w:rFonts w:ascii="맑은 고딕" w:eastAsia="맑은 고딕" w:hAnsi="맑은 고딕" w:cs="Calibri" w:hint="eastAsia"/>
          <w:color w:val="000000"/>
          <w:sz w:val="23"/>
          <w:szCs w:val="23"/>
          <w:vertAlign w:val="superscript"/>
        </w:rPr>
        <w:t>nd</w:t>
      </w:r>
      <w:r w:rsidR="00485894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 language.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I also agree to one of the 5 key Characteristics that Adults are autonomous and self-directed. </w:t>
      </w:r>
      <w:r w:rsidR="00A1755F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A good </w:t>
      </w:r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English teacher, of course, should not only having the expert knowledge of English, but also experiencing various kinds of teaching methods so could be </w:t>
      </w:r>
      <w:r w:rsidR="00A1755F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aware of how students are thinking and control them completely, as well as eliciting </w:t>
      </w:r>
      <w:r w:rsidR="00A1755F" w:rsidRPr="00A1755F">
        <w:rPr>
          <w:rFonts w:ascii="맑은 고딕" w:eastAsia="맑은 고딕" w:hAnsi="맑은 고딕" w:cs="Calibri"/>
          <w:color w:val="000000"/>
          <w:sz w:val="23"/>
          <w:szCs w:val="23"/>
        </w:rPr>
        <w:t>autonom</w:t>
      </w:r>
      <w:r w:rsidR="00A1755F"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ous learning motivation from students. I hope that I would be the ideal teacher 7 weeks later. </w:t>
      </w:r>
    </w:p>
    <w:p w:rsidR="00A1755F" w:rsidRDefault="00A1755F" w:rsidP="00A1755F">
      <w:pPr>
        <w:pStyle w:val="ecxmsonormal"/>
        <w:ind w:firstLine="210"/>
        <w:rPr>
          <w:rFonts w:ascii="맑은 고딕" w:eastAsia="맑은 고딕" w:hAnsi="맑은 고딕" w:cs="Calibri" w:hint="eastAsia"/>
          <w:color w:val="000000"/>
          <w:sz w:val="23"/>
          <w:szCs w:val="23"/>
        </w:rPr>
      </w:pPr>
    </w:p>
    <w:p w:rsidR="00A1755F" w:rsidRPr="007C32F3" w:rsidRDefault="00A1755F" w:rsidP="00A1755F">
      <w:pPr>
        <w:pStyle w:val="ecxmsonormal"/>
        <w:ind w:firstLine="210"/>
      </w:pPr>
      <w:proofErr w:type="spellStart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Jaewon</w:t>
      </w:r>
      <w:proofErr w:type="spellEnd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 xml:space="preserve">, </w:t>
      </w:r>
      <w:proofErr w:type="spellStart"/>
      <w:r>
        <w:rPr>
          <w:rFonts w:ascii="맑은 고딕" w:eastAsia="맑은 고딕" w:hAnsi="맑은 고딕" w:cs="Calibri" w:hint="eastAsia"/>
          <w:color w:val="000000"/>
          <w:sz w:val="23"/>
          <w:szCs w:val="23"/>
        </w:rPr>
        <w:t>Choi</w:t>
      </w:r>
      <w:proofErr w:type="spellEnd"/>
    </w:p>
    <w:sectPr w:rsidR="00A1755F" w:rsidRPr="007C32F3" w:rsidSect="007B79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C0D23"/>
    <w:rsid w:val="00205D8D"/>
    <w:rsid w:val="002B6EDD"/>
    <w:rsid w:val="002C0D23"/>
    <w:rsid w:val="00361D92"/>
    <w:rsid w:val="003E0CD7"/>
    <w:rsid w:val="00460C88"/>
    <w:rsid w:val="00485894"/>
    <w:rsid w:val="00540692"/>
    <w:rsid w:val="00636F3C"/>
    <w:rsid w:val="006424BD"/>
    <w:rsid w:val="006C2FC4"/>
    <w:rsid w:val="006F0017"/>
    <w:rsid w:val="007B790B"/>
    <w:rsid w:val="007C32F3"/>
    <w:rsid w:val="00913B20"/>
    <w:rsid w:val="00A1755F"/>
    <w:rsid w:val="00A55E7D"/>
    <w:rsid w:val="00B24BDB"/>
    <w:rsid w:val="00BE0AC3"/>
    <w:rsid w:val="00C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0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2C0D23"/>
    <w:pPr>
      <w:widowControl/>
      <w:wordWrap/>
      <w:autoSpaceDE/>
      <w:autoSpaceDN/>
      <w:spacing w:after="324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4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585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1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9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60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40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8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2014-06-20T13:20:00Z</dcterms:created>
  <dcterms:modified xsi:type="dcterms:W3CDTF">2014-06-20T17:21:00Z</dcterms:modified>
</cp:coreProperties>
</file>