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54" w:rsidRDefault="00145563">
      <w:pPr>
        <w:rPr>
          <w:rFonts w:ascii="Times New Roman" w:hAnsi="Times New Roman" w:cs="Times New Roman" w:hint="eastAsia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 w:hint="eastAsia"/>
          <w:i/>
          <w:sz w:val="24"/>
          <w:szCs w:val="24"/>
        </w:rPr>
        <w:t>ive your experience of learning English and explain how it might affect how you will teach English in the future.</w:t>
      </w:r>
    </w:p>
    <w:p w:rsidR="00145563" w:rsidRDefault="00145563">
      <w:pPr>
        <w:rPr>
          <w:rFonts w:ascii="Times New Roman" w:hAnsi="Times New Roman" w:cs="Times New Roman" w:hint="eastAsia"/>
          <w:i/>
          <w:sz w:val="24"/>
          <w:szCs w:val="24"/>
        </w:rPr>
      </w:pPr>
    </w:p>
    <w:p w:rsidR="00145563" w:rsidRPr="00655307" w:rsidRDefault="00655307" w:rsidP="00655307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 w:hint="eastAsia"/>
          <w:b/>
          <w:sz w:val="24"/>
          <w:szCs w:val="24"/>
        </w:rPr>
        <w:t>lping 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sz w:val="24"/>
          <w:szCs w:val="24"/>
        </w:rPr>
        <w:t>udents to Learn a Language I Naturally Acquired</w:t>
      </w:r>
    </w:p>
    <w:p w:rsidR="00655307" w:rsidRDefault="00655307">
      <w:pPr>
        <w:rPr>
          <w:rFonts w:ascii="Times New Roman" w:hAnsi="Times New Roman" w:cs="Times New Roman" w:hint="eastAsia"/>
          <w:sz w:val="24"/>
          <w:szCs w:val="24"/>
        </w:rPr>
      </w:pPr>
    </w:p>
    <w:p w:rsidR="00655307" w:rsidRDefault="00655307">
      <w:pPr>
        <w:rPr>
          <w:rFonts w:ascii="Times New Roman" w:hAnsi="Times New Roman" w:cs="Times New Roman" w:hint="eastAsia"/>
          <w:sz w:val="24"/>
          <w:szCs w:val="24"/>
        </w:rPr>
      </w:pPr>
    </w:p>
    <w:p w:rsidR="00145563" w:rsidRDefault="0014556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was born in South Korea, but moved to England when I was three years old. I was unable to speak English until I started attending primary school at the age 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of five years old. Though </w:t>
      </w:r>
      <w:r>
        <w:rPr>
          <w:rFonts w:ascii="Times New Roman" w:hAnsi="Times New Roman" w:cs="Times New Roman" w:hint="eastAsia"/>
          <w:sz w:val="24"/>
          <w:szCs w:val="24"/>
        </w:rPr>
        <w:t xml:space="preserve">my first language was </w:t>
      </w:r>
      <w:r w:rsidR="00655307">
        <w:rPr>
          <w:rFonts w:ascii="Times New Roman" w:hAnsi="Times New Roman" w:cs="Times New Roman" w:hint="eastAsia"/>
          <w:sz w:val="24"/>
          <w:szCs w:val="24"/>
        </w:rPr>
        <w:t>technically Korean</w:t>
      </w:r>
      <w:r>
        <w:rPr>
          <w:rFonts w:ascii="Times New Roman" w:hAnsi="Times New Roman" w:cs="Times New Roman" w:hint="eastAsia"/>
          <w:sz w:val="24"/>
          <w:szCs w:val="24"/>
        </w:rPr>
        <w:t xml:space="preserve">, I quickly </w:t>
      </w:r>
      <w:r w:rsidR="00655307">
        <w:rPr>
          <w:rFonts w:ascii="Times New Roman" w:hAnsi="Times New Roman" w:cs="Times New Roman" w:hint="eastAsia"/>
          <w:sz w:val="24"/>
          <w:szCs w:val="24"/>
        </w:rPr>
        <w:t>lost fluency</w:t>
      </w:r>
      <w:r>
        <w:rPr>
          <w:rFonts w:ascii="Times New Roman" w:hAnsi="Times New Roman" w:cs="Times New Roman" w:hint="eastAsia"/>
          <w:sz w:val="24"/>
          <w:szCs w:val="24"/>
        </w:rPr>
        <w:t xml:space="preserve"> and became increasingly comfortable with English. I started relating to the world around me in English and held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>
        <w:rPr>
          <w:rFonts w:ascii="Times New Roman" w:hAnsi="Times New Roman" w:cs="Times New Roman" w:hint="eastAsia"/>
          <w:sz w:val="24"/>
          <w:szCs w:val="24"/>
        </w:rPr>
        <w:t xml:space="preserve"> onto the most rudimental expressions in Korean. Since I could only </w:t>
      </w:r>
      <w:r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 w:hint="eastAsia"/>
          <w:sz w:val="24"/>
          <w:szCs w:val="24"/>
        </w:rPr>
        <w:t xml:space="preserve"> Korean at home, English became my primary mode of relating with others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and to my own thought processes.</w:t>
      </w:r>
    </w:p>
    <w:p w:rsidR="00145563" w:rsidRDefault="0014556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As with all young children, however, I did have to learn the English language as an orthographical written system. I remember learning phonics at a young age through constant repetition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and image association; similar to</w:t>
      </w:r>
      <w:r>
        <w:rPr>
          <w:rFonts w:ascii="Times New Roman" w:hAnsi="Times New Roman" w:cs="Times New Roman" w:hint="eastAsia"/>
          <w:sz w:val="24"/>
          <w:szCs w:val="24"/>
        </w:rPr>
        <w:t xml:space="preserve"> what </w:t>
      </w:r>
      <w:r w:rsidR="002C2A0A">
        <w:rPr>
          <w:rFonts w:ascii="Times New Roman" w:hAnsi="Times New Roman" w:cs="Times New Roman" w:hint="eastAsia"/>
          <w:sz w:val="24"/>
          <w:szCs w:val="24"/>
        </w:rPr>
        <w:t>Jim Scrivener described as the audio-lingual method (31</w:t>
      </w:r>
      <w:r w:rsidR="00655307">
        <w:rPr>
          <w:rFonts w:ascii="Times New Roman" w:hAnsi="Times New Roman" w:cs="Times New Roman" w:hint="eastAsia"/>
          <w:sz w:val="24"/>
          <w:szCs w:val="24"/>
        </w:rPr>
        <w:t>)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. Based on my elementary grasp of phonics, I remember connecting 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letters into 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words. At the time, my teachers focused more on raising self-confidence and fluency </w:t>
      </w:r>
      <w:r w:rsidR="002C2A0A">
        <w:rPr>
          <w:rFonts w:ascii="Times New Roman" w:hAnsi="Times New Roman" w:cs="Times New Roman"/>
          <w:sz w:val="24"/>
          <w:szCs w:val="24"/>
        </w:rPr>
        <w:t>rather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 than accuracy. They encouraged the class to write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words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based on </w:t>
      </w:r>
      <w:r w:rsidR="002C2A0A">
        <w:rPr>
          <w:rFonts w:ascii="Times New Roman" w:hAnsi="Times New Roman" w:cs="Times New Roman" w:hint="eastAsia"/>
          <w:sz w:val="24"/>
          <w:szCs w:val="24"/>
        </w:rPr>
        <w:t>what they could hear and gave minimal corrections. Yet</w:t>
      </w:r>
      <w:r w:rsidR="00655307">
        <w:rPr>
          <w:rFonts w:ascii="Times New Roman" w:hAnsi="Times New Roman" w:cs="Times New Roman" w:hint="eastAsia"/>
          <w:sz w:val="24"/>
          <w:szCs w:val="24"/>
        </w:rPr>
        <w:t>,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 I do remember my teacher in Year 2 correcting my spelling of castle as </w:t>
      </w:r>
      <w:r w:rsidR="002C2A0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2C2A0A">
        <w:rPr>
          <w:rFonts w:ascii="Times New Roman" w:hAnsi="Times New Roman" w:cs="Times New Roman" w:hint="eastAsia"/>
          <w:sz w:val="24"/>
          <w:szCs w:val="24"/>
        </w:rPr>
        <w:t>car</w:t>
      </w:r>
      <w:r w:rsidR="00655307">
        <w:rPr>
          <w:rFonts w:ascii="Times New Roman" w:hAnsi="Times New Roman" w:cs="Times New Roman" w:hint="eastAsia"/>
          <w:sz w:val="24"/>
          <w:szCs w:val="24"/>
        </w:rPr>
        <w:t>sle</w:t>
      </w:r>
      <w:proofErr w:type="spellEnd"/>
      <w:r w:rsidR="00655307">
        <w:rPr>
          <w:rFonts w:ascii="Times New Roman" w:hAnsi="Times New Roman" w:cs="Times New Roman" w:hint="eastAsia"/>
          <w:sz w:val="24"/>
          <w:szCs w:val="24"/>
        </w:rPr>
        <w:t>,</w:t>
      </w:r>
      <w:r w:rsidR="00655307">
        <w:rPr>
          <w:rFonts w:ascii="Times New Roman" w:hAnsi="Times New Roman" w:cs="Times New Roman"/>
          <w:sz w:val="24"/>
          <w:szCs w:val="24"/>
        </w:rPr>
        <w:t>’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which has left an indelible memory.</w:t>
      </w:r>
    </w:p>
    <w:p w:rsidR="002C2A0A" w:rsidRDefault="002C2A0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The British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system strongly emphasizes intensive reading at a young age. I was an avid reader and frequently went to public libraries where I devoured book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after book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 w:hint="eastAsia"/>
          <w:sz w:val="24"/>
          <w:szCs w:val="24"/>
        </w:rPr>
        <w:t>naturally acquire</w:t>
      </w:r>
      <w:r w:rsidR="00655307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English through constant exposure and the need to practice </w:t>
      </w:r>
      <w:r w:rsidR="00655307">
        <w:rPr>
          <w:rFonts w:ascii="Times New Roman" w:hAnsi="Times New Roman" w:cs="Times New Roman" w:hint="eastAsia"/>
          <w:sz w:val="24"/>
          <w:szCs w:val="24"/>
        </w:rPr>
        <w:t>all</w:t>
      </w:r>
      <w:r>
        <w:rPr>
          <w:rFonts w:ascii="Times New Roman" w:hAnsi="Times New Roman" w:cs="Times New Roman" w:hint="eastAsia"/>
          <w:sz w:val="24"/>
          <w:szCs w:val="24"/>
        </w:rPr>
        <w:t xml:space="preserve"> my receptive and productive language skills</w:t>
      </w:r>
      <w:r w:rsidR="00655307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did study the </w:t>
      </w:r>
      <w:r>
        <w:rPr>
          <w:rFonts w:ascii="Times New Roman" w:hAnsi="Times New Roman" w:cs="Times New Roman" w:hint="eastAsia"/>
          <w:sz w:val="24"/>
          <w:szCs w:val="24"/>
        </w:rPr>
        <w:t>basic components of grammar</w:t>
      </w:r>
      <w:r w:rsidR="00655307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such as nouns, verbs, adjectives, adverbs, pronouns and prepositions,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but</w:t>
      </w:r>
      <w:r>
        <w:rPr>
          <w:rFonts w:ascii="Times New Roman" w:hAnsi="Times New Roman" w:cs="Times New Roman" w:hint="eastAsia"/>
          <w:sz w:val="24"/>
          <w:szCs w:val="24"/>
        </w:rPr>
        <w:t xml:space="preserve"> they were merely classifications of principles that I was already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instinctively</w:t>
      </w:r>
      <w:r>
        <w:rPr>
          <w:rFonts w:ascii="Times New Roman" w:hAnsi="Times New Roman" w:cs="Times New Roman" w:hint="eastAsia"/>
          <w:sz w:val="24"/>
          <w:szCs w:val="24"/>
        </w:rPr>
        <w:t xml:space="preserve"> familiar with.</w:t>
      </w:r>
    </w:p>
    <w:p w:rsidR="002C2A0A" w:rsidRDefault="00655307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Over the past six months while teaching English, 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I found it very helpful to recall how I acquired English as my first language </w:t>
      </w:r>
      <w:r>
        <w:rPr>
          <w:rFonts w:ascii="Times New Roman" w:hAnsi="Times New Roman" w:cs="Times New Roman" w:hint="eastAsia"/>
          <w:sz w:val="24"/>
          <w:szCs w:val="24"/>
        </w:rPr>
        <w:t xml:space="preserve">to teach 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Korean elementary school students. Especially with younger children, I emphasized the different </w:t>
      </w:r>
      <w:r w:rsidR="00715B37">
        <w:rPr>
          <w:rFonts w:ascii="Times New Roman" w:hAnsi="Times New Roman" w:cs="Times New Roman" w:hint="eastAsia"/>
          <w:sz w:val="24"/>
          <w:szCs w:val="24"/>
        </w:rPr>
        <w:t xml:space="preserve">phonological 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sounds </w:t>
      </w:r>
      <w:r w:rsidR="002C2A0A">
        <w:rPr>
          <w:rFonts w:ascii="Times New Roman" w:hAnsi="Times New Roman" w:cs="Times New Roman"/>
          <w:sz w:val="24"/>
          <w:szCs w:val="24"/>
        </w:rPr>
        <w:t>in English vocabulary words</w:t>
      </w:r>
      <w:r w:rsidR="002C2A0A">
        <w:rPr>
          <w:rFonts w:ascii="Times New Roman" w:hAnsi="Times New Roman" w:cs="Times New Roman" w:hint="eastAsia"/>
          <w:sz w:val="24"/>
          <w:szCs w:val="24"/>
        </w:rPr>
        <w:t>. I encourage them to try to write and memorize the words based on their own independent</w:t>
      </w:r>
      <w:r>
        <w:rPr>
          <w:rFonts w:ascii="Times New Roman" w:hAnsi="Times New Roman" w:cs="Times New Roman" w:hint="eastAsia"/>
          <w:sz w:val="24"/>
          <w:szCs w:val="24"/>
        </w:rPr>
        <w:t xml:space="preserve"> use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 of phonics. </w:t>
      </w:r>
      <w:r w:rsidR="00715B37">
        <w:rPr>
          <w:rFonts w:ascii="Times New Roman" w:hAnsi="Times New Roman" w:cs="Times New Roman" w:hint="eastAsia"/>
          <w:sz w:val="24"/>
          <w:szCs w:val="24"/>
        </w:rPr>
        <w:t xml:space="preserve">I would help them pronounce the different letters in English words. 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For the higher-level students, I also incorporated questions about the grammatical categories of certain words. For example, if the word </w:t>
      </w:r>
      <w:r w:rsidR="002C2A0A">
        <w:rPr>
          <w:rFonts w:ascii="Times New Roman" w:hAnsi="Times New Roman" w:cs="Times New Roman"/>
          <w:sz w:val="24"/>
          <w:szCs w:val="24"/>
        </w:rPr>
        <w:t>‘</w:t>
      </w:r>
      <w:r w:rsidR="002C2A0A">
        <w:rPr>
          <w:rFonts w:ascii="Times New Roman" w:hAnsi="Times New Roman" w:cs="Times New Roman" w:hint="eastAsia"/>
          <w:sz w:val="24"/>
          <w:szCs w:val="24"/>
        </w:rPr>
        <w:t>exaggerate</w:t>
      </w:r>
      <w:r w:rsidR="002C2A0A">
        <w:rPr>
          <w:rFonts w:ascii="Times New Roman" w:hAnsi="Times New Roman" w:cs="Times New Roman"/>
          <w:sz w:val="24"/>
          <w:szCs w:val="24"/>
        </w:rPr>
        <w:t>’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2A0A">
        <w:rPr>
          <w:rFonts w:ascii="Times New Roman" w:hAnsi="Times New Roman" w:cs="Times New Roman"/>
          <w:sz w:val="24"/>
          <w:szCs w:val="24"/>
        </w:rPr>
        <w:t>occurred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 in their textbook, I would help them transfer that word into a noun (</w:t>
      </w:r>
      <w:r w:rsidR="002C2A0A">
        <w:rPr>
          <w:rFonts w:ascii="Times New Roman" w:hAnsi="Times New Roman" w:cs="Times New Roman"/>
          <w:sz w:val="24"/>
          <w:szCs w:val="24"/>
        </w:rPr>
        <w:t>‘</w:t>
      </w:r>
      <w:r w:rsidR="002C2A0A">
        <w:rPr>
          <w:rFonts w:ascii="Times New Roman" w:hAnsi="Times New Roman" w:cs="Times New Roman" w:hint="eastAsia"/>
          <w:sz w:val="24"/>
          <w:szCs w:val="24"/>
        </w:rPr>
        <w:t>exaggeration</w:t>
      </w:r>
      <w:r w:rsidR="002C2A0A">
        <w:rPr>
          <w:rFonts w:ascii="Times New Roman" w:hAnsi="Times New Roman" w:cs="Times New Roman"/>
          <w:sz w:val="24"/>
          <w:szCs w:val="24"/>
        </w:rPr>
        <w:t>’</w:t>
      </w:r>
      <w:r w:rsidR="002C2A0A">
        <w:rPr>
          <w:rFonts w:ascii="Times New Roman" w:hAnsi="Times New Roman" w:cs="Times New Roman" w:hint="eastAsia"/>
          <w:sz w:val="24"/>
          <w:szCs w:val="24"/>
        </w:rPr>
        <w:t>) and make sentences for each form (</w:t>
      </w:r>
      <w:r w:rsidR="002C2A0A">
        <w:rPr>
          <w:rFonts w:ascii="Times New Roman" w:hAnsi="Times New Roman" w:cs="Times New Roman"/>
          <w:sz w:val="24"/>
          <w:szCs w:val="24"/>
        </w:rPr>
        <w:t>e.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g.: </w:t>
      </w:r>
      <w:r w:rsidR="002C2A0A">
        <w:rPr>
          <w:rFonts w:ascii="Times New Roman" w:hAnsi="Times New Roman" w:cs="Times New Roman"/>
          <w:sz w:val="24"/>
          <w:szCs w:val="24"/>
        </w:rPr>
        <w:t>‘</w:t>
      </w:r>
      <w:r w:rsidR="002C2A0A">
        <w:rPr>
          <w:rFonts w:ascii="Times New Roman" w:hAnsi="Times New Roman" w:cs="Times New Roman" w:hint="eastAsia"/>
          <w:sz w:val="24"/>
          <w:szCs w:val="24"/>
        </w:rPr>
        <w:t>I exaggerated my story</w:t>
      </w:r>
      <w:r w:rsidR="002C2A0A">
        <w:rPr>
          <w:rFonts w:ascii="Times New Roman" w:hAnsi="Times New Roman" w:cs="Times New Roman"/>
          <w:sz w:val="24"/>
          <w:szCs w:val="24"/>
        </w:rPr>
        <w:t>,’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2A0A">
        <w:rPr>
          <w:rFonts w:ascii="Times New Roman" w:hAnsi="Times New Roman" w:cs="Times New Roman"/>
          <w:sz w:val="24"/>
          <w:szCs w:val="24"/>
        </w:rPr>
        <w:t>‘</w:t>
      </w:r>
      <w:r w:rsidR="002C2A0A">
        <w:rPr>
          <w:rFonts w:ascii="Times New Roman" w:hAnsi="Times New Roman" w:cs="Times New Roman" w:hint="eastAsia"/>
          <w:sz w:val="24"/>
          <w:szCs w:val="24"/>
        </w:rPr>
        <w:t>My story was an exaggeration</w:t>
      </w:r>
      <w:r w:rsidR="002C2A0A">
        <w:rPr>
          <w:rFonts w:ascii="Times New Roman" w:hAnsi="Times New Roman" w:cs="Times New Roman"/>
          <w:sz w:val="24"/>
          <w:szCs w:val="24"/>
        </w:rPr>
        <w:t>’</w:t>
      </w:r>
      <w:r w:rsidR="002C2A0A"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C0402B">
        <w:rPr>
          <w:rFonts w:ascii="Times New Roman" w:hAnsi="Times New Roman" w:cs="Times New Roman" w:hint="eastAsia"/>
          <w:sz w:val="24"/>
          <w:szCs w:val="24"/>
        </w:rPr>
        <w:t xml:space="preserve">In this case, I employed the grammatical language system </w:t>
      </w:r>
      <w:r w:rsidR="00715B37">
        <w:rPr>
          <w:rFonts w:ascii="Times New Roman" w:hAnsi="Times New Roman" w:cs="Times New Roman" w:hint="eastAsia"/>
          <w:sz w:val="24"/>
          <w:szCs w:val="24"/>
        </w:rPr>
        <w:t>with</w:t>
      </w:r>
      <w:r w:rsidR="00C0402B">
        <w:rPr>
          <w:rFonts w:ascii="Times New Roman" w:hAnsi="Times New Roman" w:cs="Times New Roman" w:hint="eastAsia"/>
          <w:sz w:val="24"/>
          <w:szCs w:val="24"/>
        </w:rPr>
        <w:t xml:space="preserve"> the productive </w:t>
      </w:r>
      <w:r w:rsidR="00C0402B">
        <w:rPr>
          <w:rFonts w:ascii="Times New Roman" w:hAnsi="Times New Roman" w:cs="Times New Roman"/>
          <w:sz w:val="24"/>
          <w:szCs w:val="24"/>
        </w:rPr>
        <w:t>language</w:t>
      </w:r>
      <w:r w:rsidR="00C0402B">
        <w:rPr>
          <w:rFonts w:ascii="Times New Roman" w:hAnsi="Times New Roman" w:cs="Times New Roman" w:hint="eastAsia"/>
          <w:sz w:val="24"/>
          <w:szCs w:val="24"/>
        </w:rPr>
        <w:t xml:space="preserve"> skills to ultimately help the students expand their lexical range.</w:t>
      </w:r>
    </w:p>
    <w:p w:rsidR="00145563" w:rsidRDefault="00C0402B" w:rsidP="00C0402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riving in Korea and improving my grasp of Korean has also helped me understand how people acquire a secondary language. I have the benefit of being constantly exposed to Korea</w:t>
      </w:r>
      <w:r w:rsidR="00715B37">
        <w:rPr>
          <w:rFonts w:ascii="Times New Roman" w:hAnsi="Times New Roman" w:cs="Times New Roman" w:hint="eastAsia"/>
          <w:sz w:val="24"/>
          <w:szCs w:val="24"/>
        </w:rPr>
        <w:t>n, which demands me to use all my</w:t>
      </w:r>
      <w:r>
        <w:rPr>
          <w:rFonts w:ascii="Times New Roman" w:hAnsi="Times New Roman" w:cs="Times New Roman" w:hint="eastAsia"/>
          <w:sz w:val="24"/>
          <w:szCs w:val="24"/>
        </w:rPr>
        <w:t xml:space="preserve"> language skills. However, I also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Korean through conscious effort </w:t>
      </w:r>
      <w:r w:rsidR="00715B37">
        <w:rPr>
          <w:rFonts w:ascii="Times New Roman" w:hAnsi="Times New Roman" w:cs="Times New Roman" w:hint="eastAsia"/>
          <w:sz w:val="24"/>
          <w:szCs w:val="24"/>
        </w:rPr>
        <w:t>by</w:t>
      </w:r>
      <w:r>
        <w:rPr>
          <w:rFonts w:ascii="Times New Roman" w:hAnsi="Times New Roman" w:cs="Times New Roman" w:hint="eastAsia"/>
          <w:sz w:val="24"/>
          <w:szCs w:val="24"/>
        </w:rPr>
        <w:t xml:space="preserve"> accumulating vocabulary words and testing them in real-life situations (Stephen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Krashen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). The way I train myself to expand my Korean lexis influenced me in how I taught my students. </w:t>
      </w:r>
      <w:r w:rsidR="00715B37">
        <w:rPr>
          <w:rFonts w:ascii="Times New Roman" w:hAnsi="Times New Roman" w:cs="Times New Roman" w:hint="eastAsia"/>
          <w:sz w:val="24"/>
          <w:szCs w:val="24"/>
        </w:rPr>
        <w:t xml:space="preserve">As I studied alone, </w:t>
      </w:r>
      <w:r>
        <w:rPr>
          <w:rFonts w:ascii="Times New Roman" w:hAnsi="Times New Roman" w:cs="Times New Roman" w:hint="eastAsia"/>
          <w:sz w:val="24"/>
          <w:szCs w:val="24"/>
        </w:rPr>
        <w:t>I would write the Korean words,</w:t>
      </w:r>
      <w:r w:rsidR="00715B37">
        <w:rPr>
          <w:rFonts w:ascii="Times New Roman" w:hAnsi="Times New Roman" w:cs="Times New Roman" w:hint="eastAsia"/>
          <w:sz w:val="24"/>
          <w:szCs w:val="24"/>
        </w:rPr>
        <w:t xml:space="preserve"> the English definition,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sentences, say them out loud and then find ways to use them in day-to-day situations. </w:t>
      </w:r>
      <w:r w:rsidR="00715B37"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 xml:space="preserve">However, a crucial difference I have discovered between learning Korean and English words </w:t>
      </w:r>
      <w:r>
        <w:rPr>
          <w:rFonts w:ascii="Times New Roman" w:hAnsi="Times New Roman" w:cs="Times New Roman"/>
          <w:sz w:val="24"/>
          <w:szCs w:val="24"/>
        </w:rPr>
        <w:t>is that while K</w:t>
      </w:r>
      <w:r>
        <w:rPr>
          <w:rFonts w:ascii="Times New Roman" w:hAnsi="Times New Roman" w:cs="Times New Roman" w:hint="eastAsia"/>
          <w:sz w:val="24"/>
          <w:szCs w:val="24"/>
        </w:rPr>
        <w:t xml:space="preserve">orean is a phonetically-devised </w:t>
      </w:r>
      <w:r>
        <w:rPr>
          <w:rFonts w:ascii="Times New Roman" w:hAnsi="Times New Roman" w:cs="Times New Roman"/>
          <w:sz w:val="24"/>
          <w:szCs w:val="24"/>
        </w:rPr>
        <w:t>orthographical</w:t>
      </w:r>
      <w:r>
        <w:rPr>
          <w:rFonts w:ascii="Times New Roman" w:hAnsi="Times New Roman" w:cs="Times New Roman" w:hint="eastAsia"/>
          <w:sz w:val="24"/>
          <w:szCs w:val="24"/>
        </w:rPr>
        <w:t xml:space="preserve"> system, English is not </w:t>
      </w:r>
      <w:r w:rsidR="00715B37">
        <w:rPr>
          <w:rFonts w:ascii="Times New Roman" w:hAnsi="Times New Roman" w:cs="Times New Roman" w:hint="eastAsia"/>
          <w:sz w:val="24"/>
          <w:szCs w:val="24"/>
        </w:rPr>
        <w:t>consistently</w:t>
      </w:r>
      <w:r>
        <w:rPr>
          <w:rFonts w:ascii="Times New Roman" w:hAnsi="Times New Roman" w:cs="Times New Roman" w:hint="eastAsia"/>
          <w:sz w:val="24"/>
          <w:szCs w:val="24"/>
        </w:rPr>
        <w:t xml:space="preserve"> so. There are often letters in English words that are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silent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and it is not always </w:t>
      </w:r>
      <w:r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hear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the sound and distribution of emphasis in English words merely by looking at them. Consequently, I have found it necessary to encourage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students to speak and repeat the English words rather than merely to write them</w:t>
      </w:r>
      <w:r w:rsidR="00715B37">
        <w:rPr>
          <w:rFonts w:ascii="Times New Roman" w:hAnsi="Times New Roman" w:cs="Times New Roman" w:hint="eastAsia"/>
          <w:sz w:val="24"/>
          <w:szCs w:val="24"/>
        </w:rPr>
        <w:t xml:space="preserve"> down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715B37">
        <w:rPr>
          <w:rFonts w:ascii="Times New Roman" w:hAnsi="Times New Roman" w:cs="Times New Roman" w:hint="eastAsia"/>
          <w:sz w:val="24"/>
          <w:szCs w:val="24"/>
        </w:rPr>
        <w:t>)</w:t>
      </w:r>
    </w:p>
    <w:p w:rsidR="00C0402B" w:rsidRDefault="00C0402B" w:rsidP="00C0402B">
      <w:pPr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With respect to both English and Korean, I have had the benefit of living in a country where it was the primary mode of </w:t>
      </w:r>
      <w:r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 w:hint="eastAsia"/>
          <w:sz w:val="24"/>
          <w:szCs w:val="24"/>
        </w:rPr>
        <w:t xml:space="preserve">. It took much less effort, or what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Krashen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 w:hint="eastAsia"/>
          <w:sz w:val="24"/>
          <w:szCs w:val="24"/>
        </w:rPr>
        <w:t xml:space="preserve"> describe as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conscious learning,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to gain fluency in the language. This is something that I</w:t>
      </w:r>
      <w:r w:rsidR="00715B37">
        <w:rPr>
          <w:rFonts w:ascii="Times New Roman" w:hAnsi="Times New Roman" w:cs="Times New Roman" w:hint="eastAsia"/>
          <w:sz w:val="24"/>
          <w:szCs w:val="24"/>
        </w:rPr>
        <w:t xml:space="preserve"> need t</w:t>
      </w:r>
      <w:r>
        <w:rPr>
          <w:rFonts w:ascii="Times New Roman" w:hAnsi="Times New Roman" w:cs="Times New Roman" w:hint="eastAsia"/>
          <w:sz w:val="24"/>
          <w:szCs w:val="24"/>
        </w:rPr>
        <w:t xml:space="preserve">o struggle to understand with my own students.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an </w:t>
      </w:r>
      <w:r>
        <w:rPr>
          <w:rFonts w:ascii="Times New Roman" w:hAnsi="Times New Roman" w:cs="Times New Roman"/>
          <w:sz w:val="24"/>
          <w:szCs w:val="24"/>
        </w:rPr>
        <w:t>impatient</w:t>
      </w:r>
      <w:r>
        <w:rPr>
          <w:rFonts w:ascii="Times New Roman" w:hAnsi="Times New Roman" w:cs="Times New Roman" w:hint="eastAsia"/>
          <w:sz w:val="24"/>
          <w:szCs w:val="24"/>
        </w:rPr>
        <w:t xml:space="preserve"> personality and 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often felt that I needed to slow the pace of my classes down. </w:t>
      </w:r>
      <w:r w:rsidR="00715B37">
        <w:rPr>
          <w:rFonts w:ascii="Times New Roman" w:hAnsi="Times New Roman" w:cs="Times New Roman" w:hint="eastAsia"/>
          <w:sz w:val="24"/>
          <w:szCs w:val="24"/>
        </w:rPr>
        <w:t>I found it difficult to understand why some students couldn</w:t>
      </w:r>
      <w:r w:rsidR="00715B37">
        <w:rPr>
          <w:rFonts w:ascii="Times New Roman" w:hAnsi="Times New Roman" w:cs="Times New Roman"/>
          <w:sz w:val="24"/>
          <w:szCs w:val="24"/>
        </w:rPr>
        <w:t>’</w:t>
      </w:r>
      <w:r w:rsidR="00715B37">
        <w:rPr>
          <w:rFonts w:ascii="Times New Roman" w:hAnsi="Times New Roman" w:cs="Times New Roman" w:hint="eastAsia"/>
          <w:sz w:val="24"/>
          <w:szCs w:val="24"/>
        </w:rPr>
        <w:t xml:space="preserve">t grasp certain elements of the language or follow the speed of my class. My </w:t>
      </w:r>
      <w:r w:rsidR="00655307">
        <w:rPr>
          <w:rFonts w:ascii="Times New Roman" w:hAnsi="Times New Roman" w:cs="Times New Roman" w:hint="eastAsia"/>
          <w:sz w:val="24"/>
          <w:szCs w:val="24"/>
        </w:rPr>
        <w:t>sociable personality</w:t>
      </w:r>
      <w:r w:rsidR="00715B37">
        <w:rPr>
          <w:rFonts w:ascii="Times New Roman" w:hAnsi="Times New Roman" w:cs="Times New Roman" w:hint="eastAsia"/>
          <w:sz w:val="24"/>
          <w:szCs w:val="24"/>
        </w:rPr>
        <w:t>, however,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meant that my students became very strong in the language skills of speaking and listening. I believe that I will need to balance a class environment where English naturally occurs </w:t>
      </w:r>
      <w:r w:rsidR="00655307" w:rsidRPr="00715B37">
        <w:rPr>
          <w:rFonts w:ascii="Times New Roman" w:hAnsi="Times New Roman" w:cs="Times New Roman" w:hint="eastAsia"/>
          <w:i/>
          <w:sz w:val="24"/>
          <w:szCs w:val="24"/>
        </w:rPr>
        <w:t>with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patience and understanding. My students will not have the same privilege I </w:t>
      </w:r>
      <w:r w:rsidR="00715B37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655307">
        <w:rPr>
          <w:rFonts w:ascii="Times New Roman" w:hAnsi="Times New Roman" w:cs="Times New Roman" w:hint="eastAsia"/>
          <w:sz w:val="24"/>
          <w:szCs w:val="24"/>
        </w:rPr>
        <w:t>had of being constantly exposed to the language</w:t>
      </w:r>
      <w:r w:rsidR="00715B37">
        <w:rPr>
          <w:rFonts w:ascii="Times New Roman" w:hAnsi="Times New Roman" w:cs="Times New Roman" w:hint="eastAsia"/>
          <w:sz w:val="24"/>
          <w:szCs w:val="24"/>
        </w:rPr>
        <w:t xml:space="preserve"> on a daily basis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. In fact, their practice time will be limited to the classes and, in some ways, I will always </w:t>
      </w:r>
      <w:r w:rsidR="00655307">
        <w:rPr>
          <w:rFonts w:ascii="Times New Roman" w:hAnsi="Times New Roman" w:cs="Times New Roman"/>
          <w:sz w:val="24"/>
          <w:szCs w:val="24"/>
        </w:rPr>
        <w:t>have</w:t>
      </w:r>
      <w:r w:rsidR="00655307">
        <w:rPr>
          <w:rFonts w:ascii="Times New Roman" w:hAnsi="Times New Roman" w:cs="Times New Roman" w:hint="eastAsia"/>
          <w:sz w:val="24"/>
          <w:szCs w:val="24"/>
        </w:rPr>
        <w:t xml:space="preserve"> to help them readjust to re-using the language each time they enter the class.</w:t>
      </w:r>
    </w:p>
    <w:sectPr w:rsidR="00C0402B" w:rsidSect="002A05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E5B"/>
    <w:multiLevelType w:val="hybridMultilevel"/>
    <w:tmpl w:val="E81C21A0"/>
    <w:lvl w:ilvl="0" w:tplc="9A5AF83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45563"/>
    <w:rsid w:val="00145563"/>
    <w:rsid w:val="002A0554"/>
    <w:rsid w:val="002C2A0A"/>
    <w:rsid w:val="00655307"/>
    <w:rsid w:val="00715B37"/>
    <w:rsid w:val="00C0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5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6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2014-09-16T03:32:00Z</dcterms:created>
  <dcterms:modified xsi:type="dcterms:W3CDTF">2014-09-16T04:20:00Z</dcterms:modified>
</cp:coreProperties>
</file>