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AE" w:rsidRPr="00A16D2E" w:rsidRDefault="00A23F96">
      <w:pPr>
        <w:rPr>
          <w:rFonts w:ascii="Calibri" w:hAnsi="Calibri" w:cs="Arial"/>
          <w:b/>
          <w:sz w:val="28"/>
          <w:szCs w:val="28"/>
          <w:lang w:eastAsia="ko-KR"/>
        </w:rPr>
      </w:pPr>
      <w:r w:rsidRPr="00A16D2E">
        <w:rPr>
          <w:rFonts w:ascii="Calibri" w:hAnsi="Calibri" w:cs="Arial"/>
          <w:b/>
          <w:sz w:val="28"/>
          <w:szCs w:val="28"/>
          <w:lang w:eastAsia="ko-KR"/>
        </w:rPr>
        <w:t xml:space="preserve">Vocabulary Worksheet   </w:t>
      </w:r>
      <w:proofErr w:type="gramStart"/>
      <w:r w:rsidRPr="00A16D2E">
        <w:rPr>
          <w:rFonts w:ascii="Calibri" w:hAnsi="Calibri" w:cs="Arial"/>
          <w:b/>
          <w:sz w:val="28"/>
          <w:szCs w:val="28"/>
          <w:lang w:eastAsia="ko-KR"/>
        </w:rPr>
        <w:t>( Matching</w:t>
      </w:r>
      <w:proofErr w:type="gramEnd"/>
      <w:r w:rsidRPr="00A16D2E">
        <w:rPr>
          <w:rFonts w:ascii="Calibri" w:hAnsi="Calibri" w:cs="Arial"/>
          <w:b/>
          <w:sz w:val="28"/>
          <w:szCs w:val="28"/>
          <w:lang w:eastAsia="ko-KR"/>
        </w:rPr>
        <w:t xml:space="preserve"> Vocabulary-Definition ) </w:t>
      </w:r>
    </w:p>
    <w:p w:rsidR="00A23F96" w:rsidRPr="00A16D2E" w:rsidRDefault="007F72F6">
      <w:pPr>
        <w:rPr>
          <w:rFonts w:ascii="Calibri" w:hAnsi="Calibri" w:cs="Arial"/>
          <w:lang w:eastAsia="ko-KR"/>
        </w:rPr>
      </w:pPr>
      <w:r>
        <w:rPr>
          <w:rFonts w:ascii="Calibri" w:hAnsi="Calibri" w:cs="Arial" w:hint="eastAsia"/>
          <w:lang w:eastAsia="ko-KR"/>
        </w:rPr>
        <w:t xml:space="preserve">Park </w:t>
      </w:r>
      <w:proofErr w:type="spellStart"/>
      <w:r>
        <w:rPr>
          <w:rFonts w:ascii="Calibri" w:hAnsi="Calibri" w:cs="Arial" w:hint="eastAsia"/>
          <w:lang w:eastAsia="ko-KR"/>
        </w:rPr>
        <w:t>sho</w:t>
      </w:r>
      <w:proofErr w:type="spellEnd"/>
      <w:r>
        <w:rPr>
          <w:rFonts w:ascii="Calibri" w:hAnsi="Calibri" w:cs="Arial" w:hint="eastAsia"/>
          <w:lang w:eastAsia="ko-KR"/>
        </w:rPr>
        <w:t xml:space="preserve"> </w:t>
      </w:r>
      <w:proofErr w:type="spellStart"/>
      <w:r>
        <w:rPr>
          <w:rFonts w:ascii="Calibri" w:hAnsi="Calibri" w:cs="Arial" w:hint="eastAsia"/>
          <w:lang w:eastAsia="ko-KR"/>
        </w:rPr>
        <w:t>hyun</w:t>
      </w:r>
      <w:proofErr w:type="spellEnd"/>
      <w:r>
        <w:rPr>
          <w:rFonts w:ascii="Calibri" w:hAnsi="Calibri" w:cs="Arial" w:hint="eastAsia"/>
          <w:lang w:eastAsia="ko-KR"/>
        </w:rPr>
        <w:t xml:space="preserve"> (</w:t>
      </w:r>
      <w:proofErr w:type="spellStart"/>
      <w:r>
        <w:rPr>
          <w:rFonts w:ascii="Calibri" w:hAnsi="Calibri" w:cs="Arial" w:hint="eastAsia"/>
          <w:lang w:eastAsia="ko-KR"/>
        </w:rPr>
        <w:t>Sua</w:t>
      </w:r>
      <w:proofErr w:type="spellEnd"/>
      <w:r>
        <w:rPr>
          <w:rFonts w:ascii="Calibri" w:hAnsi="Calibri" w:cs="Arial" w:hint="eastAsia"/>
          <w:lang w:eastAsia="ko-KR"/>
        </w:rPr>
        <w:t xml:space="preserve">) </w:t>
      </w:r>
    </w:p>
    <w:tbl>
      <w:tblPr>
        <w:tblStyle w:val="a3"/>
        <w:tblpPr w:leftFromText="142" w:rightFromText="142" w:vertAnchor="page" w:horzAnchor="margin" w:tblpY="3136"/>
        <w:tblW w:w="0" w:type="auto"/>
        <w:tblLook w:val="04A0"/>
      </w:tblPr>
      <w:tblGrid>
        <w:gridCol w:w="3172"/>
      </w:tblGrid>
      <w:tr w:rsidR="00A23F96" w:rsidRPr="00A16D2E" w:rsidTr="00A23F96">
        <w:tc>
          <w:tcPr>
            <w:tcW w:w="2991" w:type="dxa"/>
          </w:tcPr>
          <w:p w:rsidR="00A23F96" w:rsidRPr="00A16D2E" w:rsidRDefault="00A23F96" w:rsidP="00A23F96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Calibri" w:hAnsi="Calibri" w:cs="Arial"/>
                <w:b/>
                <w:sz w:val="28"/>
                <w:szCs w:val="28"/>
                <w:lang w:eastAsia="ko-KR"/>
              </w:rPr>
            </w:pPr>
            <w:r w:rsidRPr="00A16D2E">
              <w:rPr>
                <w:rFonts w:ascii="Calibri" w:hAnsi="Calibri" w:cs="Arial"/>
                <w:b/>
                <w:sz w:val="28"/>
                <w:szCs w:val="28"/>
                <w:lang w:eastAsia="ko-KR"/>
              </w:rPr>
              <w:t>Analyze</w:t>
            </w:r>
          </w:p>
        </w:tc>
      </w:tr>
      <w:tr w:rsidR="00A23F96" w:rsidRPr="00A16D2E" w:rsidTr="00A23F96">
        <w:tc>
          <w:tcPr>
            <w:tcW w:w="2991" w:type="dxa"/>
          </w:tcPr>
          <w:p w:rsidR="00A23F96" w:rsidRPr="00A16D2E" w:rsidRDefault="00A23F96" w:rsidP="00A23F96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Calibri" w:hAnsi="Calibri" w:cs="Arial"/>
                <w:b/>
                <w:sz w:val="28"/>
                <w:szCs w:val="28"/>
                <w:lang w:eastAsia="ko-KR"/>
              </w:rPr>
            </w:pPr>
            <w:r w:rsidRPr="00A16D2E">
              <w:rPr>
                <w:rFonts w:ascii="Calibri" w:hAnsi="Calibri" w:cs="Arial"/>
                <w:b/>
                <w:sz w:val="28"/>
                <w:szCs w:val="28"/>
                <w:lang w:eastAsia="ko-KR"/>
              </w:rPr>
              <w:t>Announcement</w:t>
            </w:r>
          </w:p>
        </w:tc>
      </w:tr>
      <w:tr w:rsidR="00A23F96" w:rsidRPr="00A16D2E" w:rsidTr="00A23F96">
        <w:tc>
          <w:tcPr>
            <w:tcW w:w="2991" w:type="dxa"/>
          </w:tcPr>
          <w:p w:rsidR="00A23F96" w:rsidRPr="00A16D2E" w:rsidRDefault="00A23F96" w:rsidP="00A23F96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Calibri" w:hAnsi="Calibri" w:cs="Arial"/>
                <w:b/>
                <w:sz w:val="28"/>
                <w:szCs w:val="28"/>
                <w:lang w:eastAsia="ko-KR"/>
              </w:rPr>
            </w:pPr>
            <w:r w:rsidRPr="00A16D2E">
              <w:rPr>
                <w:rFonts w:ascii="Calibri" w:hAnsi="Calibri" w:cs="Arial"/>
                <w:b/>
                <w:sz w:val="28"/>
                <w:szCs w:val="28"/>
                <w:lang w:eastAsia="ko-KR"/>
              </w:rPr>
              <w:t>Wireless</w:t>
            </w:r>
          </w:p>
        </w:tc>
      </w:tr>
      <w:tr w:rsidR="00A23F96" w:rsidRPr="00A16D2E" w:rsidTr="00A23F96">
        <w:tc>
          <w:tcPr>
            <w:tcW w:w="2991" w:type="dxa"/>
          </w:tcPr>
          <w:p w:rsidR="00A23F96" w:rsidRPr="00A16D2E" w:rsidRDefault="00A23F96" w:rsidP="00A23F96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Calibri" w:hAnsi="Calibri" w:cs="Arial"/>
                <w:b/>
                <w:sz w:val="28"/>
                <w:szCs w:val="28"/>
                <w:lang w:eastAsia="ko-KR"/>
              </w:rPr>
            </w:pPr>
            <w:r w:rsidRPr="00A16D2E">
              <w:rPr>
                <w:rFonts w:ascii="Calibri" w:hAnsi="Calibri" w:cs="Arial"/>
                <w:b/>
                <w:sz w:val="28"/>
                <w:szCs w:val="28"/>
                <w:lang w:eastAsia="ko-KR"/>
              </w:rPr>
              <w:t>Consequence</w:t>
            </w:r>
          </w:p>
        </w:tc>
      </w:tr>
      <w:tr w:rsidR="00A23F96" w:rsidRPr="00A16D2E" w:rsidTr="00A23F96">
        <w:tc>
          <w:tcPr>
            <w:tcW w:w="2991" w:type="dxa"/>
          </w:tcPr>
          <w:p w:rsidR="00A23F96" w:rsidRPr="00A16D2E" w:rsidRDefault="00A23F96" w:rsidP="00A23F96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Calibri" w:hAnsi="Calibri" w:cs="Arial"/>
                <w:b/>
                <w:sz w:val="28"/>
                <w:szCs w:val="28"/>
                <w:lang w:eastAsia="ko-KR"/>
              </w:rPr>
            </w:pPr>
            <w:r w:rsidRPr="00A16D2E">
              <w:rPr>
                <w:rFonts w:ascii="Calibri" w:hAnsi="Calibri" w:cs="Arial"/>
                <w:b/>
                <w:sz w:val="28"/>
                <w:szCs w:val="28"/>
                <w:lang w:eastAsia="ko-KR"/>
              </w:rPr>
              <w:t>Exposure</w:t>
            </w:r>
          </w:p>
        </w:tc>
      </w:tr>
      <w:tr w:rsidR="00A23F96" w:rsidRPr="00A16D2E" w:rsidTr="00A23F96">
        <w:tc>
          <w:tcPr>
            <w:tcW w:w="2991" w:type="dxa"/>
          </w:tcPr>
          <w:p w:rsidR="00A23F96" w:rsidRPr="00A16D2E" w:rsidRDefault="00A23F96" w:rsidP="00A23F96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Calibri" w:hAnsi="Calibri" w:cs="Arial"/>
                <w:b/>
                <w:sz w:val="28"/>
                <w:szCs w:val="28"/>
                <w:lang w:eastAsia="ko-KR"/>
              </w:rPr>
            </w:pPr>
            <w:r w:rsidRPr="00A16D2E">
              <w:rPr>
                <w:rFonts w:ascii="Calibri" w:hAnsi="Calibri" w:cs="Arial"/>
                <w:b/>
                <w:sz w:val="28"/>
                <w:szCs w:val="28"/>
                <w:lang w:eastAsia="ko-KR"/>
              </w:rPr>
              <w:t>Radiation</w:t>
            </w:r>
          </w:p>
        </w:tc>
      </w:tr>
      <w:tr w:rsidR="00A23F96" w:rsidRPr="00A16D2E" w:rsidTr="00A23F96">
        <w:tc>
          <w:tcPr>
            <w:tcW w:w="2991" w:type="dxa"/>
          </w:tcPr>
          <w:p w:rsidR="00A23F96" w:rsidRPr="00A16D2E" w:rsidRDefault="00A23F96" w:rsidP="00A23F96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Calibri" w:hAnsi="Calibri" w:cs="Arial"/>
                <w:b/>
                <w:sz w:val="28"/>
                <w:szCs w:val="28"/>
                <w:lang w:eastAsia="ko-KR"/>
              </w:rPr>
            </w:pPr>
            <w:r w:rsidRPr="00A16D2E">
              <w:rPr>
                <w:rFonts w:ascii="Calibri" w:hAnsi="Calibri" w:cs="Arial"/>
                <w:b/>
                <w:sz w:val="28"/>
                <w:szCs w:val="28"/>
                <w:lang w:eastAsia="ko-KR"/>
              </w:rPr>
              <w:t>Cancer</w:t>
            </w:r>
          </w:p>
        </w:tc>
      </w:tr>
      <w:tr w:rsidR="00A23F96" w:rsidRPr="00A16D2E" w:rsidTr="00A23F96">
        <w:tc>
          <w:tcPr>
            <w:tcW w:w="2991" w:type="dxa"/>
          </w:tcPr>
          <w:p w:rsidR="00A23F96" w:rsidRPr="00A16D2E" w:rsidRDefault="00A23F96" w:rsidP="00A23F96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Calibri" w:hAnsi="Calibri" w:cs="Arial"/>
                <w:b/>
                <w:sz w:val="28"/>
                <w:szCs w:val="28"/>
                <w:lang w:eastAsia="ko-KR"/>
              </w:rPr>
            </w:pPr>
            <w:r w:rsidRPr="00A16D2E">
              <w:rPr>
                <w:rFonts w:ascii="Calibri" w:hAnsi="Calibri" w:cs="Arial"/>
                <w:b/>
                <w:sz w:val="28"/>
                <w:szCs w:val="28"/>
                <w:lang w:eastAsia="ko-KR"/>
              </w:rPr>
              <w:t>Evidence</w:t>
            </w:r>
          </w:p>
        </w:tc>
      </w:tr>
    </w:tbl>
    <w:p w:rsidR="00A23F96" w:rsidRPr="00A16D2E" w:rsidRDefault="00A23F96">
      <w:pPr>
        <w:rPr>
          <w:rFonts w:ascii="Calibri" w:hAnsi="Calibri" w:cs="Arial"/>
          <w:lang w:eastAsia="ko-KR"/>
        </w:rPr>
      </w:pPr>
      <w:r w:rsidRPr="00A16D2E">
        <w:rPr>
          <w:rFonts w:ascii="Calibri" w:hAnsi="Calibri" w:cs="Arial"/>
          <w:lang w:eastAsia="ko-KR"/>
        </w:rPr>
        <w:t xml:space="preserve">                        </w:t>
      </w:r>
    </w:p>
    <w:p w:rsidR="00A23F96" w:rsidRPr="00A16D2E" w:rsidRDefault="00A23F96" w:rsidP="00A23F96">
      <w:pPr>
        <w:pStyle w:val="a4"/>
        <w:numPr>
          <w:ilvl w:val="0"/>
          <w:numId w:val="3"/>
        </w:numPr>
        <w:ind w:leftChars="0"/>
        <w:rPr>
          <w:rFonts w:ascii="Calibri" w:hAnsi="Calibri" w:cs="Arial"/>
          <w:lang w:eastAsia="ko-KR"/>
        </w:rPr>
      </w:pPr>
      <w:r w:rsidRPr="00A16D2E">
        <w:rPr>
          <w:rFonts w:ascii="Calibri" w:hAnsi="Calibri" w:cs="Arial"/>
          <w:lang w:eastAsia="ko-KR"/>
        </w:rPr>
        <w:t>-&gt;  (Find the definition among A~H)</w:t>
      </w:r>
    </w:p>
    <w:p w:rsidR="00A23F96" w:rsidRPr="00A16D2E" w:rsidRDefault="00A23F96" w:rsidP="00A23F96">
      <w:pPr>
        <w:pStyle w:val="a4"/>
        <w:numPr>
          <w:ilvl w:val="0"/>
          <w:numId w:val="3"/>
        </w:numPr>
        <w:ind w:leftChars="0"/>
        <w:rPr>
          <w:rFonts w:ascii="Calibri" w:hAnsi="Calibri" w:cs="Arial"/>
          <w:lang w:eastAsia="ko-KR"/>
        </w:rPr>
      </w:pPr>
      <w:r w:rsidRPr="00A16D2E">
        <w:rPr>
          <w:rFonts w:ascii="Calibri" w:hAnsi="Calibri" w:cs="Arial"/>
          <w:lang w:eastAsia="ko-KR"/>
        </w:rPr>
        <w:t>-&gt;</w:t>
      </w:r>
    </w:p>
    <w:p w:rsidR="00A23F96" w:rsidRPr="00A16D2E" w:rsidRDefault="00A23F96" w:rsidP="00A23F96">
      <w:pPr>
        <w:pStyle w:val="a4"/>
        <w:numPr>
          <w:ilvl w:val="0"/>
          <w:numId w:val="3"/>
        </w:numPr>
        <w:ind w:leftChars="0"/>
        <w:rPr>
          <w:rFonts w:ascii="Calibri" w:hAnsi="Calibri" w:cs="Arial"/>
          <w:lang w:eastAsia="ko-KR"/>
        </w:rPr>
      </w:pPr>
      <w:r w:rsidRPr="00A16D2E">
        <w:rPr>
          <w:rFonts w:ascii="Calibri" w:hAnsi="Calibri" w:cs="Arial"/>
          <w:lang w:eastAsia="ko-KR"/>
        </w:rPr>
        <w:t>-&gt;</w:t>
      </w:r>
    </w:p>
    <w:p w:rsidR="00A23F96" w:rsidRPr="00A16D2E" w:rsidRDefault="00A23F96" w:rsidP="00A23F96">
      <w:pPr>
        <w:pStyle w:val="a4"/>
        <w:numPr>
          <w:ilvl w:val="0"/>
          <w:numId w:val="3"/>
        </w:numPr>
        <w:ind w:leftChars="0"/>
        <w:rPr>
          <w:rFonts w:ascii="Calibri" w:hAnsi="Calibri" w:cs="Arial"/>
          <w:lang w:eastAsia="ko-KR"/>
        </w:rPr>
      </w:pPr>
      <w:r w:rsidRPr="00A16D2E">
        <w:rPr>
          <w:rFonts w:ascii="Calibri" w:hAnsi="Calibri" w:cs="Arial"/>
          <w:lang w:eastAsia="ko-KR"/>
        </w:rPr>
        <w:t>-&gt;</w:t>
      </w:r>
    </w:p>
    <w:p w:rsidR="00A23F96" w:rsidRPr="00A16D2E" w:rsidRDefault="00A23F96" w:rsidP="00A23F96">
      <w:pPr>
        <w:pStyle w:val="a4"/>
        <w:numPr>
          <w:ilvl w:val="0"/>
          <w:numId w:val="3"/>
        </w:numPr>
        <w:ind w:leftChars="0"/>
        <w:rPr>
          <w:rFonts w:ascii="Calibri" w:hAnsi="Calibri" w:cs="Arial"/>
          <w:lang w:eastAsia="ko-KR"/>
        </w:rPr>
      </w:pPr>
      <w:r w:rsidRPr="00A16D2E">
        <w:rPr>
          <w:rFonts w:ascii="Calibri" w:hAnsi="Calibri" w:cs="Arial"/>
          <w:lang w:eastAsia="ko-KR"/>
        </w:rPr>
        <w:t>-&gt;</w:t>
      </w:r>
    </w:p>
    <w:p w:rsidR="00A23F96" w:rsidRPr="00A16D2E" w:rsidRDefault="00A23F96" w:rsidP="00A23F96">
      <w:pPr>
        <w:pStyle w:val="a4"/>
        <w:numPr>
          <w:ilvl w:val="0"/>
          <w:numId w:val="3"/>
        </w:numPr>
        <w:ind w:leftChars="0"/>
        <w:rPr>
          <w:rFonts w:ascii="Calibri" w:hAnsi="Calibri" w:cs="Arial"/>
          <w:lang w:eastAsia="ko-KR"/>
        </w:rPr>
      </w:pPr>
      <w:r w:rsidRPr="00A16D2E">
        <w:rPr>
          <w:rFonts w:ascii="Calibri" w:hAnsi="Calibri" w:cs="Arial"/>
          <w:lang w:eastAsia="ko-KR"/>
        </w:rPr>
        <w:t>-&gt;</w:t>
      </w:r>
    </w:p>
    <w:p w:rsidR="00A23F96" w:rsidRPr="00A16D2E" w:rsidRDefault="00A23F96" w:rsidP="00A23F96">
      <w:pPr>
        <w:pStyle w:val="a4"/>
        <w:numPr>
          <w:ilvl w:val="0"/>
          <w:numId w:val="3"/>
        </w:numPr>
        <w:ind w:leftChars="0"/>
        <w:rPr>
          <w:rFonts w:ascii="Calibri" w:hAnsi="Calibri" w:cs="Arial"/>
          <w:lang w:eastAsia="ko-KR"/>
        </w:rPr>
      </w:pPr>
      <w:r w:rsidRPr="00A16D2E">
        <w:rPr>
          <w:rFonts w:ascii="Calibri" w:hAnsi="Calibri" w:cs="Arial"/>
          <w:lang w:eastAsia="ko-KR"/>
        </w:rPr>
        <w:t>-&gt;</w:t>
      </w:r>
    </w:p>
    <w:tbl>
      <w:tblPr>
        <w:tblStyle w:val="a3"/>
        <w:tblpPr w:leftFromText="142" w:rightFromText="142" w:vertAnchor="text" w:horzAnchor="margin" w:tblpY="2753"/>
        <w:tblW w:w="0" w:type="auto"/>
        <w:tblLook w:val="04A0"/>
      </w:tblPr>
      <w:tblGrid>
        <w:gridCol w:w="9242"/>
      </w:tblGrid>
      <w:tr w:rsidR="00A23F96" w:rsidRPr="00A16D2E" w:rsidTr="00A23F96">
        <w:tc>
          <w:tcPr>
            <w:tcW w:w="6860" w:type="dxa"/>
          </w:tcPr>
          <w:p w:rsidR="00A23F96" w:rsidRPr="00A16D2E" w:rsidRDefault="00A23F96" w:rsidP="00A23F96">
            <w:pPr>
              <w:pStyle w:val="a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Calibri" w:hAnsi="Calibri" w:cs="Arial"/>
                <w:sz w:val="28"/>
                <w:szCs w:val="28"/>
                <w:lang w:eastAsia="ko-KR"/>
              </w:rPr>
            </w:pPr>
            <w:r w:rsidRPr="00A16D2E">
              <w:rPr>
                <w:rFonts w:ascii="Calibri" w:hAnsi="Calibri" w:cs="Arial"/>
                <w:color w:val="000000"/>
                <w:sz w:val="28"/>
                <w:szCs w:val="28"/>
                <w:lang w:eastAsia="ko-KR"/>
              </w:rPr>
              <w:t>H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appening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as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a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direct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result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of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an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event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or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situation.</w:t>
            </w:r>
          </w:p>
        </w:tc>
      </w:tr>
      <w:tr w:rsidR="00A23F96" w:rsidRPr="00A16D2E" w:rsidTr="00A23F96">
        <w:tc>
          <w:tcPr>
            <w:tcW w:w="6860" w:type="dxa"/>
          </w:tcPr>
          <w:p w:rsidR="00A23F96" w:rsidRPr="00A16D2E" w:rsidRDefault="00A23F96" w:rsidP="00A23F96">
            <w:pPr>
              <w:pStyle w:val="a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Calibri" w:hAnsi="Calibri" w:cs="Arial"/>
                <w:b/>
                <w:sz w:val="28"/>
                <w:szCs w:val="28"/>
                <w:lang w:eastAsia="ko-KR"/>
              </w:rPr>
            </w:pPr>
            <w:r w:rsidRPr="00A16D2E">
              <w:rPr>
                <w:rStyle w:val="a5"/>
                <w:rFonts w:ascii="Calibri" w:hAnsi="Calibri" w:cs="Arial"/>
                <w:b w:val="0"/>
                <w:color w:val="333333"/>
                <w:sz w:val="28"/>
                <w:szCs w:val="28"/>
              </w:rPr>
              <w:t>shows that something is definitely true or definitely exists</w:t>
            </w:r>
          </w:p>
        </w:tc>
      </w:tr>
      <w:tr w:rsidR="00A23F96" w:rsidRPr="00A16D2E" w:rsidTr="00A23F96">
        <w:tc>
          <w:tcPr>
            <w:tcW w:w="6860" w:type="dxa"/>
          </w:tcPr>
          <w:p w:rsidR="00A23F96" w:rsidRPr="00A16D2E" w:rsidRDefault="005756DF" w:rsidP="005756DF">
            <w:pPr>
              <w:pStyle w:val="a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Calibri" w:hAnsi="Calibri" w:cs="Arial"/>
                <w:sz w:val="28"/>
                <w:szCs w:val="28"/>
                <w:lang w:eastAsia="ko-KR"/>
              </w:rPr>
            </w:pP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very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small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particles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of a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radioactive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substance</w:t>
            </w:r>
          </w:p>
        </w:tc>
      </w:tr>
      <w:tr w:rsidR="00A23F96" w:rsidRPr="00A16D2E" w:rsidTr="00A23F96">
        <w:tc>
          <w:tcPr>
            <w:tcW w:w="6860" w:type="dxa"/>
          </w:tcPr>
          <w:p w:rsidR="00A23F96" w:rsidRPr="00A16D2E" w:rsidRDefault="005756DF" w:rsidP="005756DF">
            <w:pPr>
              <w:pStyle w:val="a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Calibri" w:hAnsi="Calibri" w:cs="Arial"/>
                <w:sz w:val="28"/>
                <w:szCs w:val="28"/>
                <w:lang w:eastAsia="ko-KR"/>
              </w:rPr>
            </w:pPr>
            <w:proofErr w:type="gramStart"/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uncover</w:t>
            </w:r>
            <w:proofErr w:type="gramEnd"/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it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so that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it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can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be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seen.</w:t>
            </w:r>
          </w:p>
        </w:tc>
      </w:tr>
      <w:tr w:rsidR="00A23F96" w:rsidRPr="00A16D2E" w:rsidTr="00A23F96">
        <w:tc>
          <w:tcPr>
            <w:tcW w:w="6860" w:type="dxa"/>
          </w:tcPr>
          <w:p w:rsidR="00A23F96" w:rsidRPr="00A16D2E" w:rsidRDefault="005756DF" w:rsidP="005756DF">
            <w:pPr>
              <w:pStyle w:val="a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Calibri" w:hAnsi="Calibri" w:cs="Arial"/>
                <w:sz w:val="28"/>
                <w:szCs w:val="28"/>
                <w:lang w:eastAsia="ko-KR"/>
              </w:rPr>
            </w:pP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serious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disease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in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which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cells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in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a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person's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body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increase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rapidly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in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an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uncontrolled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way</w:t>
            </w:r>
          </w:p>
        </w:tc>
      </w:tr>
      <w:tr w:rsidR="00A23F96" w:rsidRPr="00A16D2E" w:rsidTr="00A23F96">
        <w:tc>
          <w:tcPr>
            <w:tcW w:w="6860" w:type="dxa"/>
          </w:tcPr>
          <w:p w:rsidR="00A23F96" w:rsidRPr="00A16D2E" w:rsidRDefault="005756DF" w:rsidP="005756DF">
            <w:pPr>
              <w:pStyle w:val="a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Calibri" w:hAnsi="Calibri" w:cs="Arial"/>
                <w:sz w:val="28"/>
                <w:szCs w:val="28"/>
                <w:lang w:eastAsia="ko-KR"/>
              </w:rPr>
            </w:pP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uses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radio waves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rather than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electricity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and therefore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does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not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require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any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wires</w:t>
            </w:r>
          </w:p>
        </w:tc>
      </w:tr>
      <w:tr w:rsidR="00A23F96" w:rsidRPr="00A16D2E" w:rsidTr="00A23F96">
        <w:tc>
          <w:tcPr>
            <w:tcW w:w="6860" w:type="dxa"/>
          </w:tcPr>
          <w:p w:rsidR="00A23F96" w:rsidRPr="00A16D2E" w:rsidRDefault="005756DF" w:rsidP="005756DF">
            <w:pPr>
              <w:pStyle w:val="a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Calibri" w:hAnsi="Calibri" w:cs="Arial"/>
                <w:sz w:val="28"/>
                <w:szCs w:val="28"/>
                <w:lang w:eastAsia="ko-KR"/>
              </w:rPr>
            </w:pP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process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of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considering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something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carefully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or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using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statistical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methods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in order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to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understand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</w:p>
        </w:tc>
      </w:tr>
      <w:tr w:rsidR="00A23F96" w:rsidRPr="00A16D2E" w:rsidTr="00A23F96">
        <w:tc>
          <w:tcPr>
            <w:tcW w:w="6860" w:type="dxa"/>
          </w:tcPr>
          <w:p w:rsidR="00A23F96" w:rsidRPr="00A16D2E" w:rsidRDefault="005756DF" w:rsidP="005756DF">
            <w:pPr>
              <w:pStyle w:val="a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Calibri" w:hAnsi="Calibri" w:cs="Arial"/>
                <w:sz w:val="28"/>
                <w:szCs w:val="28"/>
                <w:lang w:eastAsia="ko-KR"/>
              </w:rPr>
            </w:pP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a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statement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made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to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the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public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or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to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the</w:t>
            </w:r>
            <w:r w:rsidRPr="00A16D2E">
              <w:rPr>
                <w:rStyle w:val="apple-converted-space"/>
                <w:rFonts w:ascii="Calibri" w:hAnsi="Calibri" w:cs="Arial"/>
                <w:sz w:val="28"/>
                <w:szCs w:val="28"/>
              </w:rPr>
              <w:t> </w:t>
            </w:r>
            <w:r w:rsidRPr="00A16D2E">
              <w:rPr>
                <w:rFonts w:ascii="Calibri" w:hAnsi="Calibri" w:cs="Arial"/>
                <w:color w:val="000000"/>
                <w:sz w:val="28"/>
                <w:szCs w:val="28"/>
              </w:rPr>
              <w:t>media</w:t>
            </w:r>
          </w:p>
        </w:tc>
      </w:tr>
    </w:tbl>
    <w:p w:rsidR="00A23F96" w:rsidRPr="00A16D2E" w:rsidRDefault="00A23F96" w:rsidP="00A23F96">
      <w:pPr>
        <w:pStyle w:val="a4"/>
        <w:numPr>
          <w:ilvl w:val="0"/>
          <w:numId w:val="3"/>
        </w:numPr>
        <w:ind w:leftChars="0"/>
        <w:rPr>
          <w:rFonts w:ascii="Calibri" w:hAnsi="Calibri" w:cs="Arial"/>
          <w:lang w:eastAsia="ko-KR"/>
        </w:rPr>
      </w:pPr>
      <w:r w:rsidRPr="00A16D2E">
        <w:rPr>
          <w:rFonts w:ascii="Calibri" w:hAnsi="Calibri" w:cs="Arial"/>
          <w:lang w:eastAsia="ko-KR"/>
        </w:rPr>
        <w:t xml:space="preserve"> -&gt;</w:t>
      </w:r>
    </w:p>
    <w:p w:rsidR="00A23F96" w:rsidRPr="00A16D2E" w:rsidRDefault="00A23F96" w:rsidP="00A23F96">
      <w:pPr>
        <w:pStyle w:val="a4"/>
        <w:ind w:leftChars="0" w:left="760"/>
        <w:rPr>
          <w:rFonts w:ascii="Calibri" w:hAnsi="Calibri" w:cs="Arial"/>
          <w:lang w:eastAsia="ko-KR"/>
        </w:rPr>
      </w:pPr>
    </w:p>
    <w:p w:rsidR="00BB3556" w:rsidRPr="00A16D2E" w:rsidRDefault="00BB3556" w:rsidP="00A23F96">
      <w:pPr>
        <w:pStyle w:val="a4"/>
        <w:ind w:leftChars="0" w:left="760"/>
        <w:rPr>
          <w:rFonts w:ascii="Calibri" w:hAnsi="Calibri" w:cs="Arial"/>
          <w:lang w:eastAsia="ko-KR"/>
        </w:rPr>
      </w:pPr>
    </w:p>
    <w:p w:rsidR="00BB3556" w:rsidRPr="00A16D2E" w:rsidRDefault="00BB3556" w:rsidP="00A23F96">
      <w:pPr>
        <w:pStyle w:val="a4"/>
        <w:ind w:leftChars="0" w:left="760"/>
        <w:rPr>
          <w:rFonts w:ascii="Calibri" w:hAnsi="Calibri" w:cs="Arial"/>
          <w:lang w:eastAsia="ko-KR"/>
        </w:rPr>
      </w:pPr>
    </w:p>
    <w:p w:rsidR="00BB3556" w:rsidRPr="00A16D2E" w:rsidRDefault="00BB3556" w:rsidP="00A23F96">
      <w:pPr>
        <w:pStyle w:val="a4"/>
        <w:ind w:leftChars="0" w:left="760"/>
        <w:rPr>
          <w:rFonts w:ascii="Calibri" w:hAnsi="Calibri" w:cs="Arial"/>
          <w:lang w:eastAsia="ko-KR"/>
        </w:rPr>
      </w:pPr>
    </w:p>
    <w:p w:rsidR="00BB3556" w:rsidRPr="00A16D2E" w:rsidRDefault="00BB3556" w:rsidP="00A23F96">
      <w:pPr>
        <w:pStyle w:val="a4"/>
        <w:ind w:leftChars="0" w:left="760"/>
        <w:rPr>
          <w:rFonts w:ascii="Calibri" w:hAnsi="Calibri" w:cs="Arial"/>
          <w:lang w:eastAsia="ko-KR"/>
        </w:rPr>
      </w:pPr>
    </w:p>
    <w:p w:rsidR="00BB3556" w:rsidRPr="00A16D2E" w:rsidRDefault="00BB3556" w:rsidP="00A23F96">
      <w:pPr>
        <w:pStyle w:val="a4"/>
        <w:ind w:leftChars="0" w:left="760"/>
        <w:rPr>
          <w:rFonts w:ascii="Calibri" w:hAnsi="Calibri" w:cs="Arial"/>
          <w:lang w:eastAsia="ko-KR"/>
        </w:rPr>
      </w:pPr>
    </w:p>
    <w:p w:rsidR="00BB3556" w:rsidRPr="00A16D2E" w:rsidRDefault="00BB3556" w:rsidP="00A23F96">
      <w:pPr>
        <w:pStyle w:val="a4"/>
        <w:ind w:leftChars="0" w:left="760"/>
        <w:rPr>
          <w:rFonts w:ascii="Calibri" w:hAnsi="Calibri" w:cs="Arial"/>
          <w:lang w:eastAsia="ko-KR"/>
        </w:rPr>
      </w:pPr>
    </w:p>
    <w:p w:rsidR="00BB3556" w:rsidRPr="00A16D2E" w:rsidRDefault="00BB3556" w:rsidP="00A23F96">
      <w:pPr>
        <w:pStyle w:val="a4"/>
        <w:ind w:leftChars="0" w:left="760"/>
        <w:rPr>
          <w:rFonts w:ascii="Calibri" w:hAnsi="Calibri" w:cs="Arial"/>
          <w:lang w:eastAsia="ko-KR"/>
        </w:rPr>
      </w:pPr>
    </w:p>
    <w:p w:rsidR="00BB3556" w:rsidRPr="00A16D2E" w:rsidRDefault="00BB3556" w:rsidP="00A16D2E">
      <w:pPr>
        <w:rPr>
          <w:rFonts w:ascii="Calibri" w:hAnsi="Calibri" w:cs="Arial"/>
          <w:lang w:eastAsia="ko-KR"/>
        </w:rPr>
      </w:pPr>
    </w:p>
    <w:p w:rsidR="00BB3556" w:rsidRPr="00A16D2E" w:rsidRDefault="00BB3556" w:rsidP="00BB3556">
      <w:pPr>
        <w:rPr>
          <w:rFonts w:ascii="Calibri" w:hAnsi="Calibri" w:cs="Arial"/>
          <w:b/>
          <w:sz w:val="32"/>
          <w:szCs w:val="32"/>
          <w:lang w:eastAsia="ko-KR"/>
        </w:rPr>
      </w:pPr>
      <w:r w:rsidRPr="00A16D2E">
        <w:rPr>
          <w:rFonts w:ascii="Calibri" w:hAnsi="Calibri" w:cs="Arial"/>
          <w:b/>
          <w:sz w:val="32"/>
          <w:szCs w:val="32"/>
          <w:lang w:eastAsia="ko-KR"/>
        </w:rPr>
        <w:t>Dictation Worksheet</w:t>
      </w:r>
      <w:r w:rsidR="00A16D2E" w:rsidRPr="00A16D2E">
        <w:rPr>
          <w:rFonts w:ascii="Calibri" w:hAnsi="Calibri" w:cs="Arial"/>
          <w:b/>
          <w:sz w:val="32"/>
          <w:szCs w:val="32"/>
          <w:lang w:eastAsia="ko-KR"/>
        </w:rPr>
        <w:t xml:space="preserve"> (Listen carefully)</w:t>
      </w:r>
    </w:p>
    <w:p w:rsidR="00BB3556" w:rsidRPr="00A16D2E" w:rsidRDefault="00BB3556" w:rsidP="00BB3556">
      <w:pPr>
        <w:rPr>
          <w:rFonts w:ascii="Calibri" w:hAnsi="Calibri" w:cs="Arial"/>
          <w:sz w:val="36"/>
          <w:szCs w:val="36"/>
          <w:lang w:eastAsia="ko-KR"/>
        </w:rPr>
      </w:pPr>
    </w:p>
    <w:p w:rsidR="00BB3556" w:rsidRPr="00A16D2E" w:rsidRDefault="00BB3556" w:rsidP="00A16D2E">
      <w:pPr>
        <w:ind w:firstLineChars="100" w:firstLine="360"/>
        <w:rPr>
          <w:rFonts w:ascii="Calibri" w:hAnsi="Calibri"/>
          <w:sz w:val="36"/>
          <w:szCs w:val="36"/>
          <w:lang w:eastAsia="ko-KR"/>
        </w:rPr>
      </w:pPr>
      <w:r w:rsidRPr="00A16D2E">
        <w:rPr>
          <w:rFonts w:ascii="Calibri" w:hAnsi="Calibri" w:cs="Arial"/>
          <w:sz w:val="36"/>
          <w:szCs w:val="36"/>
          <w:lang w:eastAsia="ko-KR"/>
        </w:rPr>
        <w:t xml:space="preserve">The World Health Organization says that radiation from cell phones could </w:t>
      </w:r>
      <w:r w:rsidRPr="00A16D2E">
        <w:rPr>
          <w:rFonts w:ascii="Calibri" w:hAnsi="Calibri"/>
          <w:sz w:val="36"/>
          <w:szCs w:val="36"/>
          <w:u w:val="single"/>
          <w:lang w:eastAsia="ko-KR"/>
        </w:rPr>
        <w:t xml:space="preserve">          .</w:t>
      </w:r>
      <w:r w:rsidRPr="00A16D2E">
        <w:rPr>
          <w:rFonts w:ascii="Calibri" w:hAnsi="Calibri"/>
          <w:sz w:val="36"/>
          <w:szCs w:val="36"/>
          <w:lang w:eastAsia="ko-KR"/>
        </w:rPr>
        <w:t xml:space="preserve">  That announcement came after </w:t>
      </w:r>
      <w:r w:rsidRPr="00A16D2E">
        <w:rPr>
          <w:rFonts w:ascii="Calibri" w:hAnsi="Calibri"/>
          <w:sz w:val="36"/>
          <w:szCs w:val="36"/>
          <w:u w:val="single"/>
          <w:lang w:eastAsia="ko-KR"/>
        </w:rPr>
        <w:t xml:space="preserve">            </w:t>
      </w:r>
      <w:r w:rsidRPr="00A16D2E">
        <w:rPr>
          <w:rFonts w:ascii="Calibri" w:hAnsi="Calibri"/>
          <w:sz w:val="36"/>
          <w:szCs w:val="36"/>
          <w:lang w:eastAsia="ko-KR"/>
        </w:rPr>
        <w:t xml:space="preserve"> scientists analyzed studies that have been done on </w:t>
      </w:r>
      <w:r w:rsidRPr="00A16D2E">
        <w:rPr>
          <w:rFonts w:ascii="Calibri" w:hAnsi="Calibri"/>
          <w:sz w:val="36"/>
          <w:szCs w:val="36"/>
          <w:u w:val="single"/>
          <w:lang w:eastAsia="ko-KR"/>
        </w:rPr>
        <w:t xml:space="preserve">                .</w:t>
      </w:r>
      <w:r w:rsidRPr="00A16D2E">
        <w:rPr>
          <w:rFonts w:ascii="Calibri" w:hAnsi="Calibri"/>
          <w:sz w:val="36"/>
          <w:szCs w:val="36"/>
          <w:lang w:eastAsia="ko-KR"/>
        </w:rPr>
        <w:t xml:space="preserve">  What this mean is that the scientists found </w:t>
      </w:r>
      <w:r w:rsidRPr="00A16D2E">
        <w:rPr>
          <w:rFonts w:ascii="Calibri" w:hAnsi="Calibri"/>
          <w:sz w:val="36"/>
          <w:szCs w:val="36"/>
          <w:u w:val="single"/>
          <w:lang w:eastAsia="ko-KR"/>
        </w:rPr>
        <w:t xml:space="preserve">              </w:t>
      </w:r>
      <w:r w:rsidRPr="00A16D2E">
        <w:rPr>
          <w:rFonts w:ascii="Calibri" w:hAnsi="Calibri"/>
          <w:sz w:val="36"/>
          <w:szCs w:val="36"/>
          <w:lang w:eastAsia="ko-KR"/>
        </w:rPr>
        <w:t xml:space="preserve"> of an increase in </w:t>
      </w:r>
      <w:r w:rsidRPr="00A16D2E">
        <w:rPr>
          <w:rFonts w:ascii="Calibri" w:hAnsi="Calibri"/>
          <w:sz w:val="36"/>
          <w:szCs w:val="36"/>
          <w:u w:val="single"/>
          <w:lang w:eastAsia="ko-KR"/>
        </w:rPr>
        <w:t xml:space="preserve">        </w:t>
      </w:r>
      <w:r w:rsidRPr="00A16D2E">
        <w:rPr>
          <w:rFonts w:ascii="Calibri" w:hAnsi="Calibri"/>
          <w:sz w:val="36"/>
          <w:szCs w:val="36"/>
          <w:lang w:eastAsia="ko-KR"/>
        </w:rPr>
        <w:t xml:space="preserve">types of cancer for cell phone users. They </w:t>
      </w:r>
      <w:r w:rsidRPr="00A16D2E">
        <w:rPr>
          <w:rFonts w:ascii="Calibri" w:hAnsi="Calibri"/>
          <w:sz w:val="36"/>
          <w:szCs w:val="36"/>
          <w:u w:val="single"/>
          <w:lang w:eastAsia="ko-KR"/>
        </w:rPr>
        <w:t xml:space="preserve">             </w:t>
      </w:r>
      <w:r w:rsidRPr="00A16D2E">
        <w:rPr>
          <w:rFonts w:ascii="Calibri" w:hAnsi="Calibri"/>
          <w:sz w:val="36"/>
          <w:szCs w:val="36"/>
          <w:lang w:eastAsia="ko-KR"/>
        </w:rPr>
        <w:t xml:space="preserve"> make any conclusions about other types of cancers. </w:t>
      </w:r>
    </w:p>
    <w:p w:rsidR="00BB3556" w:rsidRPr="00A16D2E" w:rsidRDefault="00BB3556" w:rsidP="00BB3556">
      <w:pPr>
        <w:rPr>
          <w:rFonts w:ascii="Calibri" w:hAnsi="Calibri"/>
          <w:sz w:val="36"/>
          <w:szCs w:val="36"/>
          <w:lang w:eastAsia="ko-KR"/>
        </w:rPr>
      </w:pPr>
    </w:p>
    <w:p w:rsidR="00A16D2E" w:rsidRPr="00A16D2E" w:rsidRDefault="00BB3556" w:rsidP="00BB3556">
      <w:pPr>
        <w:rPr>
          <w:rFonts w:ascii="Calibri" w:hAnsi="Calibri"/>
          <w:sz w:val="36"/>
          <w:szCs w:val="36"/>
          <w:u w:val="single"/>
          <w:lang w:eastAsia="ko-KR"/>
        </w:rPr>
      </w:pPr>
      <w:r w:rsidRPr="00A16D2E">
        <w:rPr>
          <w:rFonts w:ascii="Calibri" w:hAnsi="Calibri"/>
          <w:sz w:val="36"/>
          <w:szCs w:val="36"/>
          <w:lang w:eastAsia="ko-KR"/>
        </w:rPr>
        <w:t xml:space="preserve"> One expert says it’s hard because it can take </w:t>
      </w:r>
      <w:r w:rsidRPr="00A16D2E">
        <w:rPr>
          <w:rFonts w:ascii="Calibri" w:hAnsi="Calibri"/>
          <w:sz w:val="36"/>
          <w:szCs w:val="36"/>
          <w:u w:val="single"/>
          <w:lang w:eastAsia="ko-KR"/>
        </w:rPr>
        <w:t xml:space="preserve">               </w:t>
      </w:r>
      <w:r w:rsidRPr="00A16D2E">
        <w:rPr>
          <w:rFonts w:ascii="Calibri" w:hAnsi="Calibri"/>
          <w:sz w:val="36"/>
          <w:szCs w:val="36"/>
          <w:lang w:eastAsia="ko-KR"/>
        </w:rPr>
        <w:t xml:space="preserve"> exposure to see if there are any consequences. The wireless industry said the </w:t>
      </w:r>
      <w:r w:rsidRPr="00A16D2E">
        <w:rPr>
          <w:rFonts w:ascii="Calibri" w:hAnsi="Calibri"/>
          <w:sz w:val="36"/>
          <w:szCs w:val="36"/>
          <w:u w:val="single"/>
          <w:lang w:eastAsia="ko-KR"/>
        </w:rPr>
        <w:t xml:space="preserve">          </w:t>
      </w:r>
      <w:r w:rsidRPr="00A16D2E">
        <w:rPr>
          <w:rFonts w:ascii="Calibri" w:hAnsi="Calibri"/>
          <w:sz w:val="36"/>
          <w:szCs w:val="36"/>
          <w:lang w:eastAsia="ko-KR"/>
        </w:rPr>
        <w:t xml:space="preserve">does not mean cell phones cause cancer. It </w:t>
      </w:r>
      <w:r w:rsidRPr="00A16D2E">
        <w:rPr>
          <w:rFonts w:ascii="Calibri" w:hAnsi="Calibri"/>
          <w:sz w:val="36"/>
          <w:szCs w:val="36"/>
          <w:u w:val="single"/>
          <w:lang w:eastAsia="ko-KR"/>
        </w:rPr>
        <w:t xml:space="preserve">                </w:t>
      </w:r>
      <w:r w:rsidRPr="00A16D2E">
        <w:rPr>
          <w:rFonts w:ascii="Calibri" w:hAnsi="Calibri"/>
          <w:sz w:val="36"/>
          <w:szCs w:val="36"/>
          <w:lang w:eastAsia="ko-KR"/>
        </w:rPr>
        <w:t xml:space="preserve"> that the scientists didn’t </w:t>
      </w:r>
      <w:r w:rsidR="00A16D2E" w:rsidRPr="00A16D2E">
        <w:rPr>
          <w:rFonts w:ascii="Calibri" w:hAnsi="Calibri"/>
          <w:sz w:val="36"/>
          <w:szCs w:val="36"/>
          <w:lang w:eastAsia="ko-KR"/>
        </w:rPr>
        <w:t>do new research</w:t>
      </w:r>
      <w:proofErr w:type="gramStart"/>
      <w:r w:rsidR="00A16D2E" w:rsidRPr="00A16D2E">
        <w:rPr>
          <w:rFonts w:ascii="Calibri" w:hAnsi="Calibri"/>
          <w:sz w:val="36"/>
          <w:szCs w:val="36"/>
          <w:lang w:eastAsia="ko-KR"/>
        </w:rPr>
        <w:t>,  but</w:t>
      </w:r>
      <w:proofErr w:type="gramEnd"/>
      <w:r w:rsidR="00A16D2E" w:rsidRPr="00A16D2E">
        <w:rPr>
          <w:rFonts w:ascii="Calibri" w:hAnsi="Calibri"/>
          <w:sz w:val="36"/>
          <w:szCs w:val="36"/>
          <w:lang w:eastAsia="ko-KR"/>
        </w:rPr>
        <w:t xml:space="preserve"> just </w:t>
      </w:r>
      <w:r w:rsidR="00A16D2E" w:rsidRPr="00A16D2E">
        <w:rPr>
          <w:rFonts w:ascii="Calibri" w:hAnsi="Calibri"/>
          <w:sz w:val="36"/>
          <w:szCs w:val="36"/>
          <w:u w:val="single"/>
          <w:lang w:eastAsia="ko-KR"/>
        </w:rPr>
        <w:t xml:space="preserve">                </w:t>
      </w:r>
      <w:r w:rsidR="00A16D2E" w:rsidRPr="00A16D2E">
        <w:rPr>
          <w:rFonts w:ascii="Calibri" w:hAnsi="Calibri"/>
          <w:sz w:val="36"/>
          <w:szCs w:val="36"/>
          <w:lang w:eastAsia="ko-KR"/>
        </w:rPr>
        <w:t xml:space="preserve"> that already existed. This </w:t>
      </w:r>
      <w:r w:rsidR="00A16D2E" w:rsidRPr="00A16D2E">
        <w:rPr>
          <w:rFonts w:ascii="Calibri" w:hAnsi="Calibri"/>
          <w:sz w:val="36"/>
          <w:szCs w:val="36"/>
          <w:u w:val="single"/>
          <w:lang w:eastAsia="ko-KR"/>
        </w:rPr>
        <w:t xml:space="preserve">           </w:t>
      </w:r>
    </w:p>
    <w:p w:rsidR="00A16D2E" w:rsidRPr="00A16D2E" w:rsidRDefault="00A16D2E" w:rsidP="00BB3556">
      <w:pPr>
        <w:rPr>
          <w:rFonts w:ascii="Calibri" w:hAnsi="Calibri"/>
          <w:sz w:val="36"/>
          <w:szCs w:val="36"/>
          <w:lang w:eastAsia="ko-KR"/>
        </w:rPr>
      </w:pPr>
      <w:proofErr w:type="gramStart"/>
      <w:r w:rsidRPr="00A16D2E">
        <w:rPr>
          <w:rFonts w:ascii="Calibri" w:hAnsi="Calibri"/>
          <w:sz w:val="36"/>
          <w:szCs w:val="36"/>
          <w:lang w:eastAsia="ko-KR"/>
        </w:rPr>
        <w:t>will</w:t>
      </w:r>
      <w:proofErr w:type="gramEnd"/>
      <w:r w:rsidRPr="00A16D2E">
        <w:rPr>
          <w:rFonts w:ascii="Calibri" w:hAnsi="Calibri"/>
          <w:sz w:val="36"/>
          <w:szCs w:val="36"/>
          <w:lang w:eastAsia="ko-KR"/>
        </w:rPr>
        <w:t xml:space="preserve"> lead to more research </w:t>
      </w:r>
      <w:r w:rsidRPr="00A16D2E">
        <w:rPr>
          <w:rFonts w:ascii="Calibri" w:hAnsi="Calibri"/>
          <w:sz w:val="36"/>
          <w:szCs w:val="36"/>
          <w:u w:val="single"/>
          <w:lang w:eastAsia="ko-KR"/>
        </w:rPr>
        <w:t xml:space="preserve">           .</w:t>
      </w:r>
    </w:p>
    <w:p w:rsidR="00BB3556" w:rsidRPr="00A16D2E" w:rsidRDefault="00BB3556" w:rsidP="00BB3556">
      <w:pPr>
        <w:rPr>
          <w:rFonts w:ascii="Calibri" w:hAnsi="Calibri"/>
          <w:sz w:val="36"/>
          <w:szCs w:val="36"/>
          <w:lang w:eastAsia="ko-KR"/>
        </w:rPr>
      </w:pPr>
      <w:r w:rsidRPr="00A16D2E">
        <w:rPr>
          <w:rFonts w:ascii="Calibri" w:hAnsi="Calibri"/>
          <w:sz w:val="36"/>
          <w:szCs w:val="36"/>
          <w:lang w:eastAsia="ko-KR"/>
        </w:rPr>
        <w:t xml:space="preserve"> </w:t>
      </w:r>
    </w:p>
    <w:sectPr w:rsidR="00BB3556" w:rsidRPr="00A16D2E" w:rsidSect="00CB3B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C1" w:rsidRDefault="00F336C1" w:rsidP="007F72F6">
      <w:pPr>
        <w:spacing w:before="0" w:after="0"/>
      </w:pPr>
      <w:r>
        <w:separator/>
      </w:r>
    </w:p>
  </w:endnote>
  <w:endnote w:type="continuationSeparator" w:id="0">
    <w:p w:rsidR="00F336C1" w:rsidRDefault="00F336C1" w:rsidP="007F72F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C1" w:rsidRDefault="00F336C1" w:rsidP="007F72F6">
      <w:pPr>
        <w:spacing w:before="0" w:after="0"/>
      </w:pPr>
      <w:r>
        <w:separator/>
      </w:r>
    </w:p>
  </w:footnote>
  <w:footnote w:type="continuationSeparator" w:id="0">
    <w:p w:rsidR="00F336C1" w:rsidRDefault="00F336C1" w:rsidP="007F72F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D4B"/>
    <w:multiLevelType w:val="hybridMultilevel"/>
    <w:tmpl w:val="99526FAA"/>
    <w:lvl w:ilvl="0" w:tplc="40961D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8A745D7"/>
    <w:multiLevelType w:val="hybridMultilevel"/>
    <w:tmpl w:val="9FC034B0"/>
    <w:lvl w:ilvl="0" w:tplc="C9A668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F64782B"/>
    <w:multiLevelType w:val="hybridMultilevel"/>
    <w:tmpl w:val="1B50226A"/>
    <w:lvl w:ilvl="0" w:tplc="810299C4">
      <w:start w:val="1"/>
      <w:numFmt w:val="low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F96"/>
    <w:rsid w:val="00001A4F"/>
    <w:rsid w:val="00002893"/>
    <w:rsid w:val="0000500B"/>
    <w:rsid w:val="0000632F"/>
    <w:rsid w:val="000071D3"/>
    <w:rsid w:val="00007A10"/>
    <w:rsid w:val="00007C07"/>
    <w:rsid w:val="00011A3D"/>
    <w:rsid w:val="000158AD"/>
    <w:rsid w:val="00017363"/>
    <w:rsid w:val="00021829"/>
    <w:rsid w:val="00022334"/>
    <w:rsid w:val="00024D14"/>
    <w:rsid w:val="00054A22"/>
    <w:rsid w:val="00057388"/>
    <w:rsid w:val="0006193B"/>
    <w:rsid w:val="00071918"/>
    <w:rsid w:val="000858E8"/>
    <w:rsid w:val="0009596C"/>
    <w:rsid w:val="000B1A42"/>
    <w:rsid w:val="000C7B22"/>
    <w:rsid w:val="000D6E8D"/>
    <w:rsid w:val="000E0F0D"/>
    <w:rsid w:val="000E6676"/>
    <w:rsid w:val="0010009E"/>
    <w:rsid w:val="001013AC"/>
    <w:rsid w:val="001023FC"/>
    <w:rsid w:val="001178BF"/>
    <w:rsid w:val="00117DD9"/>
    <w:rsid w:val="0012115D"/>
    <w:rsid w:val="00124E20"/>
    <w:rsid w:val="00126363"/>
    <w:rsid w:val="001322CA"/>
    <w:rsid w:val="001420B6"/>
    <w:rsid w:val="0014782F"/>
    <w:rsid w:val="00162E33"/>
    <w:rsid w:val="00166C3E"/>
    <w:rsid w:val="0016778D"/>
    <w:rsid w:val="0017149A"/>
    <w:rsid w:val="00171C21"/>
    <w:rsid w:val="00173011"/>
    <w:rsid w:val="001742A7"/>
    <w:rsid w:val="00175885"/>
    <w:rsid w:val="00176B4C"/>
    <w:rsid w:val="001807E3"/>
    <w:rsid w:val="00181098"/>
    <w:rsid w:val="00191159"/>
    <w:rsid w:val="001A087A"/>
    <w:rsid w:val="001A588E"/>
    <w:rsid w:val="001A6CE7"/>
    <w:rsid w:val="001C49BB"/>
    <w:rsid w:val="001D4333"/>
    <w:rsid w:val="001D714A"/>
    <w:rsid w:val="001F16A3"/>
    <w:rsid w:val="00210805"/>
    <w:rsid w:val="002115C4"/>
    <w:rsid w:val="00222B22"/>
    <w:rsid w:val="00222CA7"/>
    <w:rsid w:val="0022499A"/>
    <w:rsid w:val="00237132"/>
    <w:rsid w:val="002449D8"/>
    <w:rsid w:val="00245ACD"/>
    <w:rsid w:val="002474AC"/>
    <w:rsid w:val="0025680A"/>
    <w:rsid w:val="002604E8"/>
    <w:rsid w:val="002718D1"/>
    <w:rsid w:val="00274AAB"/>
    <w:rsid w:val="002868D3"/>
    <w:rsid w:val="00292C26"/>
    <w:rsid w:val="002959C6"/>
    <w:rsid w:val="002A708C"/>
    <w:rsid w:val="002B11DB"/>
    <w:rsid w:val="002B1C1D"/>
    <w:rsid w:val="002B44F3"/>
    <w:rsid w:val="002D6DCA"/>
    <w:rsid w:val="002F30AE"/>
    <w:rsid w:val="002F7C69"/>
    <w:rsid w:val="003055BB"/>
    <w:rsid w:val="00306BCC"/>
    <w:rsid w:val="003108F0"/>
    <w:rsid w:val="00313764"/>
    <w:rsid w:val="003327FD"/>
    <w:rsid w:val="00344311"/>
    <w:rsid w:val="003509E3"/>
    <w:rsid w:val="003627D9"/>
    <w:rsid w:val="003703E5"/>
    <w:rsid w:val="00374D2F"/>
    <w:rsid w:val="003837A5"/>
    <w:rsid w:val="00391302"/>
    <w:rsid w:val="00397CA3"/>
    <w:rsid w:val="003A490D"/>
    <w:rsid w:val="003B3748"/>
    <w:rsid w:val="003C0BC8"/>
    <w:rsid w:val="003C7C90"/>
    <w:rsid w:val="003D551C"/>
    <w:rsid w:val="003D7ED3"/>
    <w:rsid w:val="003E0AB4"/>
    <w:rsid w:val="003E1E4D"/>
    <w:rsid w:val="003E4F4C"/>
    <w:rsid w:val="004012D4"/>
    <w:rsid w:val="00404B3B"/>
    <w:rsid w:val="00405612"/>
    <w:rsid w:val="004072E0"/>
    <w:rsid w:val="00413216"/>
    <w:rsid w:val="00425307"/>
    <w:rsid w:val="00426827"/>
    <w:rsid w:val="00434A57"/>
    <w:rsid w:val="00440CB6"/>
    <w:rsid w:val="00440D77"/>
    <w:rsid w:val="00460678"/>
    <w:rsid w:val="00461DDC"/>
    <w:rsid w:val="00463E4A"/>
    <w:rsid w:val="0047451F"/>
    <w:rsid w:val="00475165"/>
    <w:rsid w:val="00481C13"/>
    <w:rsid w:val="004C1183"/>
    <w:rsid w:val="004C123E"/>
    <w:rsid w:val="004C4A17"/>
    <w:rsid w:val="004D08C9"/>
    <w:rsid w:val="004D66FA"/>
    <w:rsid w:val="004E31CE"/>
    <w:rsid w:val="004F076A"/>
    <w:rsid w:val="0050552A"/>
    <w:rsid w:val="00510B5C"/>
    <w:rsid w:val="00511777"/>
    <w:rsid w:val="005206B9"/>
    <w:rsid w:val="00521E62"/>
    <w:rsid w:val="0052366E"/>
    <w:rsid w:val="00530A50"/>
    <w:rsid w:val="00532D95"/>
    <w:rsid w:val="00540BFA"/>
    <w:rsid w:val="00543714"/>
    <w:rsid w:val="00554539"/>
    <w:rsid w:val="00555F9C"/>
    <w:rsid w:val="00560E85"/>
    <w:rsid w:val="005705CF"/>
    <w:rsid w:val="005756DF"/>
    <w:rsid w:val="005B3142"/>
    <w:rsid w:val="005B5B1A"/>
    <w:rsid w:val="005C2A6E"/>
    <w:rsid w:val="005C377A"/>
    <w:rsid w:val="005C6F2A"/>
    <w:rsid w:val="005D3A74"/>
    <w:rsid w:val="005D6C9D"/>
    <w:rsid w:val="005D7E1E"/>
    <w:rsid w:val="005E3ACB"/>
    <w:rsid w:val="005E4758"/>
    <w:rsid w:val="005F1F53"/>
    <w:rsid w:val="0060656A"/>
    <w:rsid w:val="00620A54"/>
    <w:rsid w:val="0062414A"/>
    <w:rsid w:val="00625C39"/>
    <w:rsid w:val="00633A83"/>
    <w:rsid w:val="0064645A"/>
    <w:rsid w:val="00654E9F"/>
    <w:rsid w:val="00656B2C"/>
    <w:rsid w:val="00666F25"/>
    <w:rsid w:val="006753FB"/>
    <w:rsid w:val="006878A1"/>
    <w:rsid w:val="00693F0E"/>
    <w:rsid w:val="006950BB"/>
    <w:rsid w:val="006A28DB"/>
    <w:rsid w:val="006A65E5"/>
    <w:rsid w:val="006A7620"/>
    <w:rsid w:val="006B2C83"/>
    <w:rsid w:val="006C7509"/>
    <w:rsid w:val="006E5CF9"/>
    <w:rsid w:val="00707F32"/>
    <w:rsid w:val="00712F1D"/>
    <w:rsid w:val="00716E0A"/>
    <w:rsid w:val="007246DA"/>
    <w:rsid w:val="0074733F"/>
    <w:rsid w:val="00747C4E"/>
    <w:rsid w:val="00751451"/>
    <w:rsid w:val="007558C6"/>
    <w:rsid w:val="00761C5F"/>
    <w:rsid w:val="007631E7"/>
    <w:rsid w:val="007654C3"/>
    <w:rsid w:val="007670B1"/>
    <w:rsid w:val="00771873"/>
    <w:rsid w:val="00774EEE"/>
    <w:rsid w:val="00792E11"/>
    <w:rsid w:val="007A10B3"/>
    <w:rsid w:val="007A5805"/>
    <w:rsid w:val="007B69D1"/>
    <w:rsid w:val="007B77ED"/>
    <w:rsid w:val="007C3CCB"/>
    <w:rsid w:val="007C4DA0"/>
    <w:rsid w:val="007D1055"/>
    <w:rsid w:val="007D1EB1"/>
    <w:rsid w:val="007D33F4"/>
    <w:rsid w:val="007D75B9"/>
    <w:rsid w:val="007D76DB"/>
    <w:rsid w:val="007E09F5"/>
    <w:rsid w:val="007E32BC"/>
    <w:rsid w:val="007E37BB"/>
    <w:rsid w:val="007E7DEC"/>
    <w:rsid w:val="007F475E"/>
    <w:rsid w:val="007F5A32"/>
    <w:rsid w:val="007F72F6"/>
    <w:rsid w:val="007F73D3"/>
    <w:rsid w:val="00812076"/>
    <w:rsid w:val="00812FBD"/>
    <w:rsid w:val="00817675"/>
    <w:rsid w:val="008177BB"/>
    <w:rsid w:val="00823006"/>
    <w:rsid w:val="00840A64"/>
    <w:rsid w:val="008861B9"/>
    <w:rsid w:val="00887C10"/>
    <w:rsid w:val="0089566C"/>
    <w:rsid w:val="00895E9F"/>
    <w:rsid w:val="008B171E"/>
    <w:rsid w:val="008B21C7"/>
    <w:rsid w:val="008C6B71"/>
    <w:rsid w:val="008D1066"/>
    <w:rsid w:val="008D1554"/>
    <w:rsid w:val="008E0CC8"/>
    <w:rsid w:val="008E58F3"/>
    <w:rsid w:val="008F4662"/>
    <w:rsid w:val="008F7A6C"/>
    <w:rsid w:val="0090221A"/>
    <w:rsid w:val="0090406B"/>
    <w:rsid w:val="00904BA6"/>
    <w:rsid w:val="00905CF2"/>
    <w:rsid w:val="009062F1"/>
    <w:rsid w:val="0093344B"/>
    <w:rsid w:val="00937043"/>
    <w:rsid w:val="00944144"/>
    <w:rsid w:val="00945ECE"/>
    <w:rsid w:val="00950BD6"/>
    <w:rsid w:val="00952B6C"/>
    <w:rsid w:val="009544DA"/>
    <w:rsid w:val="00954B94"/>
    <w:rsid w:val="00955772"/>
    <w:rsid w:val="00960C37"/>
    <w:rsid w:val="00987114"/>
    <w:rsid w:val="00990AED"/>
    <w:rsid w:val="00994940"/>
    <w:rsid w:val="00997500"/>
    <w:rsid w:val="009A1810"/>
    <w:rsid w:val="009A209E"/>
    <w:rsid w:val="009B0EEB"/>
    <w:rsid w:val="009C71F6"/>
    <w:rsid w:val="009D0EBD"/>
    <w:rsid w:val="009D350E"/>
    <w:rsid w:val="009D5C57"/>
    <w:rsid w:val="009F12F5"/>
    <w:rsid w:val="00A008E9"/>
    <w:rsid w:val="00A04664"/>
    <w:rsid w:val="00A06B7B"/>
    <w:rsid w:val="00A16D2E"/>
    <w:rsid w:val="00A16D81"/>
    <w:rsid w:val="00A17A1D"/>
    <w:rsid w:val="00A23F96"/>
    <w:rsid w:val="00A24304"/>
    <w:rsid w:val="00A25E4D"/>
    <w:rsid w:val="00A5184E"/>
    <w:rsid w:val="00A52767"/>
    <w:rsid w:val="00A52937"/>
    <w:rsid w:val="00A54780"/>
    <w:rsid w:val="00A607DC"/>
    <w:rsid w:val="00A742B0"/>
    <w:rsid w:val="00A75FF0"/>
    <w:rsid w:val="00A973FE"/>
    <w:rsid w:val="00AA2A86"/>
    <w:rsid w:val="00AA3551"/>
    <w:rsid w:val="00AA3643"/>
    <w:rsid w:val="00AB2274"/>
    <w:rsid w:val="00AB4D07"/>
    <w:rsid w:val="00AC65EC"/>
    <w:rsid w:val="00AD7166"/>
    <w:rsid w:val="00AE1BBD"/>
    <w:rsid w:val="00AE2906"/>
    <w:rsid w:val="00AE66F0"/>
    <w:rsid w:val="00AE7A5F"/>
    <w:rsid w:val="00AF326A"/>
    <w:rsid w:val="00AF5E06"/>
    <w:rsid w:val="00AF67AD"/>
    <w:rsid w:val="00B00D3B"/>
    <w:rsid w:val="00B05638"/>
    <w:rsid w:val="00B14CB3"/>
    <w:rsid w:val="00B26A0F"/>
    <w:rsid w:val="00B309DC"/>
    <w:rsid w:val="00B44F9D"/>
    <w:rsid w:val="00B4614F"/>
    <w:rsid w:val="00B5344C"/>
    <w:rsid w:val="00B7105E"/>
    <w:rsid w:val="00B72DDC"/>
    <w:rsid w:val="00B737F9"/>
    <w:rsid w:val="00B77DE8"/>
    <w:rsid w:val="00B81028"/>
    <w:rsid w:val="00B835CC"/>
    <w:rsid w:val="00B86EA7"/>
    <w:rsid w:val="00B9004D"/>
    <w:rsid w:val="00B9091B"/>
    <w:rsid w:val="00B90F4A"/>
    <w:rsid w:val="00B915AD"/>
    <w:rsid w:val="00B9634C"/>
    <w:rsid w:val="00BA16DA"/>
    <w:rsid w:val="00BA4661"/>
    <w:rsid w:val="00BB0713"/>
    <w:rsid w:val="00BB3556"/>
    <w:rsid w:val="00BC1FCB"/>
    <w:rsid w:val="00BC6CFE"/>
    <w:rsid w:val="00BC735E"/>
    <w:rsid w:val="00BC7EA2"/>
    <w:rsid w:val="00BD189D"/>
    <w:rsid w:val="00BD1B2E"/>
    <w:rsid w:val="00BD201C"/>
    <w:rsid w:val="00BD4EC4"/>
    <w:rsid w:val="00BE090B"/>
    <w:rsid w:val="00BE120B"/>
    <w:rsid w:val="00C06917"/>
    <w:rsid w:val="00C10812"/>
    <w:rsid w:val="00C17CBE"/>
    <w:rsid w:val="00C205A8"/>
    <w:rsid w:val="00C2657B"/>
    <w:rsid w:val="00C4548A"/>
    <w:rsid w:val="00C50CD1"/>
    <w:rsid w:val="00C71E12"/>
    <w:rsid w:val="00C73DEB"/>
    <w:rsid w:val="00C76E1B"/>
    <w:rsid w:val="00C97743"/>
    <w:rsid w:val="00CA2FE7"/>
    <w:rsid w:val="00CA4402"/>
    <w:rsid w:val="00CA7671"/>
    <w:rsid w:val="00CB3BAE"/>
    <w:rsid w:val="00CB729B"/>
    <w:rsid w:val="00CC44F6"/>
    <w:rsid w:val="00CC76E8"/>
    <w:rsid w:val="00CD1A1E"/>
    <w:rsid w:val="00CE0159"/>
    <w:rsid w:val="00CE1754"/>
    <w:rsid w:val="00CE5125"/>
    <w:rsid w:val="00CF3352"/>
    <w:rsid w:val="00D11B07"/>
    <w:rsid w:val="00D12A51"/>
    <w:rsid w:val="00D12F71"/>
    <w:rsid w:val="00D30944"/>
    <w:rsid w:val="00D342F0"/>
    <w:rsid w:val="00D37924"/>
    <w:rsid w:val="00D407D7"/>
    <w:rsid w:val="00D536A8"/>
    <w:rsid w:val="00D54F39"/>
    <w:rsid w:val="00D624AD"/>
    <w:rsid w:val="00D67ED8"/>
    <w:rsid w:val="00D73FA7"/>
    <w:rsid w:val="00D77735"/>
    <w:rsid w:val="00D80BDD"/>
    <w:rsid w:val="00D81B96"/>
    <w:rsid w:val="00D83691"/>
    <w:rsid w:val="00D85E68"/>
    <w:rsid w:val="00D8676D"/>
    <w:rsid w:val="00D9666F"/>
    <w:rsid w:val="00DB5D5F"/>
    <w:rsid w:val="00DC5BCB"/>
    <w:rsid w:val="00DE1C15"/>
    <w:rsid w:val="00DE484E"/>
    <w:rsid w:val="00E01408"/>
    <w:rsid w:val="00E03010"/>
    <w:rsid w:val="00E05BC3"/>
    <w:rsid w:val="00E06AB3"/>
    <w:rsid w:val="00E16FF9"/>
    <w:rsid w:val="00E176E3"/>
    <w:rsid w:val="00E256C7"/>
    <w:rsid w:val="00E334CE"/>
    <w:rsid w:val="00E340A8"/>
    <w:rsid w:val="00E465B1"/>
    <w:rsid w:val="00E52D58"/>
    <w:rsid w:val="00E72941"/>
    <w:rsid w:val="00E77B47"/>
    <w:rsid w:val="00E82AAF"/>
    <w:rsid w:val="00E82C48"/>
    <w:rsid w:val="00E851D3"/>
    <w:rsid w:val="00E9495B"/>
    <w:rsid w:val="00E96E6B"/>
    <w:rsid w:val="00EA5F46"/>
    <w:rsid w:val="00EA7FC3"/>
    <w:rsid w:val="00EB49BC"/>
    <w:rsid w:val="00EB7795"/>
    <w:rsid w:val="00EC77BC"/>
    <w:rsid w:val="00EE35F4"/>
    <w:rsid w:val="00F000E4"/>
    <w:rsid w:val="00F02BA9"/>
    <w:rsid w:val="00F07409"/>
    <w:rsid w:val="00F20F22"/>
    <w:rsid w:val="00F336C1"/>
    <w:rsid w:val="00F42B4E"/>
    <w:rsid w:val="00F42C3C"/>
    <w:rsid w:val="00F50F57"/>
    <w:rsid w:val="00F53552"/>
    <w:rsid w:val="00F63269"/>
    <w:rsid w:val="00F7160F"/>
    <w:rsid w:val="00F73E21"/>
    <w:rsid w:val="00F837CA"/>
    <w:rsid w:val="00F90D0C"/>
    <w:rsid w:val="00F93B97"/>
    <w:rsid w:val="00FA6F0B"/>
    <w:rsid w:val="00FA7919"/>
    <w:rsid w:val="00FB743F"/>
    <w:rsid w:val="00FC0BED"/>
    <w:rsid w:val="00FC7E9A"/>
    <w:rsid w:val="00FD32E0"/>
    <w:rsid w:val="00F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120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  <w:lang w:val="en-GB" w:eastAsia="en-US"/>
    </w:rPr>
  </w:style>
  <w:style w:type="paragraph" w:styleId="4">
    <w:name w:val="heading 4"/>
    <w:next w:val="a"/>
    <w:link w:val="4Char"/>
    <w:qFormat/>
    <w:rsid w:val="0081207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paragraph" w:styleId="5">
    <w:name w:val="heading 5"/>
    <w:next w:val="a"/>
    <w:link w:val="5Char"/>
    <w:qFormat/>
    <w:rsid w:val="00812076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12076"/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character" w:customStyle="1" w:styleId="5Char">
    <w:name w:val="제목 5 Char"/>
    <w:basedOn w:val="a0"/>
    <w:link w:val="5"/>
    <w:rsid w:val="00812076"/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table" w:styleId="a3">
    <w:name w:val="Table Grid"/>
    <w:basedOn w:val="a1"/>
    <w:uiPriority w:val="59"/>
    <w:rsid w:val="00A23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23F96"/>
    <w:pPr>
      <w:ind w:leftChars="400" w:left="800"/>
    </w:pPr>
  </w:style>
  <w:style w:type="character" w:customStyle="1" w:styleId="apple-converted-space">
    <w:name w:val="apple-converted-space"/>
    <w:basedOn w:val="a0"/>
    <w:rsid w:val="00A23F96"/>
  </w:style>
  <w:style w:type="character" w:styleId="a5">
    <w:name w:val="Strong"/>
    <w:basedOn w:val="a0"/>
    <w:uiPriority w:val="22"/>
    <w:qFormat/>
    <w:rsid w:val="00A23F96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7F72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7F72F6"/>
    <w:rPr>
      <w:rFonts w:ascii="Arial" w:hAnsi="Arial"/>
      <w:sz w:val="24"/>
      <w:szCs w:val="24"/>
      <w:bdr w:val="nil"/>
      <w:lang w:val="en-GB" w:eastAsia="en-US"/>
    </w:rPr>
  </w:style>
  <w:style w:type="paragraph" w:styleId="a7">
    <w:name w:val="footer"/>
    <w:basedOn w:val="a"/>
    <w:link w:val="Char0"/>
    <w:uiPriority w:val="99"/>
    <w:semiHidden/>
    <w:unhideWhenUsed/>
    <w:rsid w:val="007F72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7F72F6"/>
    <w:rPr>
      <w:rFonts w:ascii="Arial" w:hAnsi="Arial"/>
      <w:sz w:val="24"/>
      <w:szCs w:val="24"/>
      <w:bdr w:val="ni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XNOTE</dc:creator>
  <cp:lastModifiedBy>XNOTE</cp:lastModifiedBy>
  <cp:revision>3</cp:revision>
  <dcterms:created xsi:type="dcterms:W3CDTF">2015-02-04T12:37:00Z</dcterms:created>
  <dcterms:modified xsi:type="dcterms:W3CDTF">2015-02-04T13:00:00Z</dcterms:modified>
</cp:coreProperties>
</file>