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32" w:rsidRDefault="00E11F32" w:rsidP="00E11F32">
      <w:pPr>
        <w:tabs>
          <w:tab w:val="left" w:pos="2550"/>
          <w:tab w:val="center" w:pos="4273"/>
        </w:tabs>
        <w:spacing w:line="480" w:lineRule="auto"/>
        <w:ind w:right="840"/>
        <w:jc w:val="right"/>
        <w:rPr>
          <w:rStyle w:val="a5"/>
          <w:rFonts w:ascii="Verdana" w:hAnsi="Verdana" w:cs="Arial"/>
          <w:sz w:val="24"/>
          <w:szCs w:val="24"/>
        </w:rPr>
      </w:pPr>
      <w:r>
        <w:rPr>
          <w:rStyle w:val="a5"/>
          <w:rFonts w:ascii="Verdana" w:hAnsi="Verdana" w:cs="Arial"/>
          <w:sz w:val="24"/>
          <w:szCs w:val="24"/>
        </w:rPr>
        <w:t xml:space="preserve">Name: </w:t>
      </w:r>
      <w:r>
        <w:rPr>
          <w:rStyle w:val="a5"/>
          <w:rFonts w:ascii="Verdana" w:hAnsi="Verdana" w:cs="Arial" w:hint="eastAsia"/>
          <w:sz w:val="24"/>
          <w:szCs w:val="24"/>
        </w:rPr>
        <w:t>Solee Hwang</w:t>
      </w:r>
    </w:p>
    <w:p w:rsidR="00E11F32" w:rsidRDefault="00E11F32" w:rsidP="00E11F32">
      <w:pPr>
        <w:spacing w:line="480" w:lineRule="auto"/>
        <w:jc w:val="right"/>
        <w:rPr>
          <w:rStyle w:val="a5"/>
          <w:rFonts w:ascii="Verdana" w:hAnsi="Verdana" w:cs="Arial"/>
          <w:sz w:val="24"/>
          <w:szCs w:val="24"/>
        </w:rPr>
      </w:pPr>
      <w:r>
        <w:rPr>
          <w:rStyle w:val="a5"/>
          <w:rFonts w:ascii="Verdana" w:hAnsi="Verdana" w:cs="Arial"/>
          <w:sz w:val="24"/>
          <w:szCs w:val="24"/>
        </w:rPr>
        <w:t>Class: 115WD TESOL Class</w:t>
      </w:r>
    </w:p>
    <w:p w:rsidR="00E11F32" w:rsidRPr="00E11F32" w:rsidRDefault="00E11F32" w:rsidP="00E11F32">
      <w:pPr>
        <w:spacing w:line="480" w:lineRule="auto"/>
        <w:ind w:right="480"/>
        <w:jc w:val="right"/>
        <w:rPr>
          <w:rFonts w:ascii="Verdana" w:hAnsi="Verdana" w:cs="Arial" w:hint="eastAsia"/>
          <w:b/>
          <w:bCs/>
          <w:sz w:val="24"/>
          <w:szCs w:val="24"/>
        </w:rPr>
      </w:pPr>
      <w:r>
        <w:rPr>
          <w:rStyle w:val="a5"/>
          <w:rFonts w:ascii="Verdana" w:hAnsi="Verdana" w:cs="Arial"/>
          <w:sz w:val="24"/>
          <w:szCs w:val="24"/>
        </w:rPr>
        <w:t>Teacher: Alain Greaves</w:t>
      </w:r>
    </w:p>
    <w:p w:rsidR="00E11F32" w:rsidRDefault="00E11F32" w:rsidP="004F0F90">
      <w:pPr>
        <w:spacing w:line="480" w:lineRule="auto"/>
        <w:ind w:firstLineChars="50" w:firstLine="120"/>
        <w:rPr>
          <w:rFonts w:ascii="맑은 고딕" w:eastAsia="맑은 고딕" w:hAnsi="맑은 고딕" w:hint="eastAsia"/>
          <w:sz w:val="24"/>
          <w:szCs w:val="24"/>
        </w:rPr>
      </w:pPr>
    </w:p>
    <w:p w:rsidR="004F0F90" w:rsidRDefault="004F0F90" w:rsidP="004F0F90">
      <w:pPr>
        <w:spacing w:line="480" w:lineRule="auto"/>
        <w:ind w:firstLineChars="50" w:firstLine="120"/>
        <w:rPr>
          <w:rFonts w:ascii="맑은 고딕" w:eastAsia="맑은 고딕" w:hAnsi="맑은 고딕"/>
          <w:sz w:val="24"/>
          <w:szCs w:val="24"/>
        </w:rPr>
      </w:pPr>
      <w:r w:rsidRPr="004F0F90">
        <w:rPr>
          <w:rFonts w:ascii="맑은 고딕" w:eastAsia="맑은 고딕" w:hAnsi="맑은 고딕"/>
          <w:sz w:val="24"/>
          <w:szCs w:val="24"/>
        </w:rPr>
        <w:t>Nowadays, a lot of people can speak second language and it is English. Also Speaking English is most important to me because I like to go the other countries and learn different countries culture. Thereby many advantages and disadvantages occur in my life. However, it is not too easy because Learning English has many kind of method. I hope so students can easily learn to study English, so I would like to inform the English easier for many people.</w:t>
      </w:r>
      <w:r>
        <w:rPr>
          <w:rFonts w:ascii="맑은 고딕" w:eastAsia="맑은 고딕" w:hAnsi="맑은 고딕" w:hint="eastAsia"/>
          <w:sz w:val="24"/>
          <w:szCs w:val="24"/>
        </w:rPr>
        <w:t xml:space="preserve"> </w:t>
      </w:r>
    </w:p>
    <w:p w:rsidR="004F0F90" w:rsidRDefault="004F0F90" w:rsidP="004F0F90">
      <w:pPr>
        <w:spacing w:line="480" w:lineRule="auto"/>
        <w:ind w:firstLineChars="100" w:firstLine="240"/>
        <w:rPr>
          <w:rFonts w:ascii="맑은 고딕" w:eastAsia="맑은 고딕" w:hAnsi="맑은 고딕"/>
          <w:sz w:val="24"/>
          <w:szCs w:val="24"/>
        </w:rPr>
      </w:pPr>
      <w:r w:rsidRPr="004F0F90">
        <w:rPr>
          <w:rFonts w:ascii="맑은 고딕" w:eastAsia="맑은 고딕" w:hAnsi="맑은 고딕"/>
          <w:sz w:val="24"/>
          <w:szCs w:val="24"/>
        </w:rPr>
        <w:t>Firstly, I have to understand the nature of children. Children have different character. For example, they are age, gender, talkative, restless etc and then I should make a successful classroom dynamic because I am able to find an effective way to study.</w:t>
      </w:r>
      <w:r>
        <w:rPr>
          <w:rFonts w:ascii="맑은 고딕" w:eastAsia="맑은 고딕" w:hAnsi="맑은 고딕" w:hint="eastAsia"/>
          <w:sz w:val="24"/>
          <w:szCs w:val="24"/>
        </w:rPr>
        <w:t xml:space="preserve"> </w:t>
      </w:r>
    </w:p>
    <w:p w:rsidR="004F0F90" w:rsidRDefault="004F0F90" w:rsidP="004F0F90">
      <w:pPr>
        <w:spacing w:line="480" w:lineRule="auto"/>
        <w:ind w:firstLineChars="100" w:firstLine="240"/>
        <w:rPr>
          <w:rFonts w:ascii="맑은 고딕" w:eastAsia="맑은 고딕" w:hAnsi="맑은 고딕"/>
          <w:sz w:val="24"/>
          <w:szCs w:val="24"/>
        </w:rPr>
      </w:pPr>
      <w:r w:rsidRPr="004F0F90">
        <w:rPr>
          <w:rFonts w:ascii="맑은 고딕" w:eastAsia="맑은 고딕" w:hAnsi="맑은 고딕"/>
          <w:sz w:val="24"/>
          <w:szCs w:val="24"/>
        </w:rPr>
        <w:t>Secondly, I make plans about each intelligence type.</w:t>
      </w:r>
      <w:r>
        <w:rPr>
          <w:rFonts w:ascii="맑은 고딕" w:eastAsia="맑은 고딕" w:hAnsi="맑은 고딕" w:hint="eastAsia"/>
          <w:sz w:val="24"/>
          <w:szCs w:val="24"/>
        </w:rPr>
        <w:t xml:space="preserve"> M</w:t>
      </w:r>
      <w:r w:rsidRPr="004F0F90">
        <w:rPr>
          <w:rFonts w:ascii="맑은 고딕" w:eastAsia="맑은 고딕" w:hAnsi="맑은 고딕"/>
          <w:sz w:val="24"/>
          <w:szCs w:val="24"/>
        </w:rPr>
        <w:t>ultiple intelligence theory has kind of type. For example,</w:t>
      </w:r>
      <w:r>
        <w:rPr>
          <w:rFonts w:ascii="맑은 고딕" w:eastAsia="맑은 고딕" w:hAnsi="맑은 고딕" w:hint="eastAsia"/>
          <w:sz w:val="24"/>
          <w:szCs w:val="24"/>
        </w:rPr>
        <w:t xml:space="preserve"> v</w:t>
      </w:r>
      <w:r w:rsidRPr="004F0F90">
        <w:rPr>
          <w:rFonts w:ascii="맑은 고딕" w:eastAsia="맑은 고딕" w:hAnsi="맑은 고딕"/>
          <w:sz w:val="24"/>
          <w:szCs w:val="24"/>
        </w:rPr>
        <w:t>erbal, logical, visual, musical, kinesthetic, naturalist, interpersonal, and intrapersonal.</w:t>
      </w:r>
      <w:r>
        <w:rPr>
          <w:rFonts w:ascii="맑은 고딕" w:eastAsia="맑은 고딕" w:hAnsi="맑은 고딕" w:hint="eastAsia"/>
          <w:sz w:val="24"/>
          <w:szCs w:val="24"/>
        </w:rPr>
        <w:t xml:space="preserve"> </w:t>
      </w:r>
      <w:r w:rsidRPr="004F0F90">
        <w:rPr>
          <w:rFonts w:ascii="맑은 고딕" w:eastAsia="맑은 고딕" w:hAnsi="맑은 고딕"/>
          <w:sz w:val="24"/>
          <w:szCs w:val="24"/>
        </w:rPr>
        <w:t>I am able to stimula</w:t>
      </w:r>
      <w:r>
        <w:rPr>
          <w:rFonts w:ascii="맑은 고딕" w:eastAsia="맑은 고딕" w:hAnsi="맑은 고딕"/>
          <w:sz w:val="24"/>
          <w:szCs w:val="24"/>
        </w:rPr>
        <w:t xml:space="preserve">te the interest of </w:t>
      </w:r>
      <w:r>
        <w:rPr>
          <w:rFonts w:ascii="맑은 고딕" w:eastAsia="맑은 고딕" w:hAnsi="맑은 고딕"/>
          <w:sz w:val="24"/>
          <w:szCs w:val="24"/>
        </w:rPr>
        <w:lastRenderedPageBreak/>
        <w:t>the children</w:t>
      </w:r>
      <w:r>
        <w:rPr>
          <w:rFonts w:ascii="맑은 고딕" w:eastAsia="맑은 고딕" w:hAnsi="맑은 고딕" w:hint="eastAsia"/>
          <w:sz w:val="24"/>
          <w:szCs w:val="24"/>
        </w:rPr>
        <w:t xml:space="preserve"> and </w:t>
      </w:r>
      <w:r w:rsidRPr="004F0F90">
        <w:rPr>
          <w:rFonts w:ascii="맑은 고딕" w:eastAsia="맑은 고딕" w:hAnsi="맑은 고딕"/>
          <w:sz w:val="24"/>
          <w:szCs w:val="24"/>
        </w:rPr>
        <w:t>they feel fun when studying English.</w:t>
      </w:r>
    </w:p>
    <w:p w:rsidR="004F0F90" w:rsidRPr="004F0F90" w:rsidRDefault="004F0F90" w:rsidP="004F0F90">
      <w:pPr>
        <w:spacing w:line="480" w:lineRule="auto"/>
        <w:ind w:firstLineChars="100" w:firstLine="240"/>
        <w:rPr>
          <w:rFonts w:ascii="맑은 고딕" w:eastAsia="맑은 고딕" w:hAnsi="맑은 고딕"/>
          <w:sz w:val="24"/>
          <w:szCs w:val="24"/>
        </w:rPr>
      </w:pPr>
      <w:r>
        <w:rPr>
          <w:rFonts w:ascii="맑은 고딕" w:eastAsia="맑은 고딕" w:hAnsi="맑은 고딕"/>
          <w:sz w:val="24"/>
          <w:szCs w:val="24"/>
        </w:rPr>
        <w:t>T</w:t>
      </w:r>
      <w:r>
        <w:rPr>
          <w:rFonts w:ascii="맑은 고딕" w:eastAsia="맑은 고딕" w:hAnsi="맑은 고딕" w:hint="eastAsia"/>
          <w:sz w:val="24"/>
          <w:szCs w:val="24"/>
        </w:rPr>
        <w:t xml:space="preserve">o sum up, </w:t>
      </w:r>
      <w:r w:rsidRPr="004F0F90">
        <w:rPr>
          <w:rFonts w:ascii="맑은 고딕" w:eastAsia="맑은 고딕" w:hAnsi="맑은 고딕"/>
          <w:sz w:val="24"/>
          <w:szCs w:val="24"/>
        </w:rPr>
        <w:t>I would like to inform the English easier for children so I am studying TESOL.</w:t>
      </w:r>
      <w:r>
        <w:rPr>
          <w:rFonts w:ascii="맑은 고딕" w:eastAsia="맑은 고딕" w:hAnsi="맑은 고딕" w:hint="eastAsia"/>
          <w:sz w:val="24"/>
          <w:szCs w:val="24"/>
        </w:rPr>
        <w:t xml:space="preserve"> </w:t>
      </w:r>
      <w:r w:rsidRPr="004F0F90">
        <w:rPr>
          <w:rFonts w:ascii="맑은 고딕" w:eastAsia="맑은 고딕" w:hAnsi="맑은 고딕"/>
          <w:sz w:val="24"/>
          <w:szCs w:val="24"/>
        </w:rPr>
        <w:t>In the future, they speaking English is not optional.</w:t>
      </w:r>
      <w:r>
        <w:rPr>
          <w:rFonts w:ascii="맑은 고딕" w:eastAsia="맑은 고딕" w:hAnsi="맑은 고딕" w:hint="eastAsia"/>
          <w:sz w:val="24"/>
          <w:szCs w:val="24"/>
        </w:rPr>
        <w:t xml:space="preserve"> I should study hard and understand TESOL. </w:t>
      </w:r>
      <w:r w:rsidRPr="004F0F90">
        <w:rPr>
          <w:rFonts w:ascii="맑은 고딕" w:eastAsia="맑은 고딕" w:hAnsi="맑은 고딕"/>
          <w:sz w:val="24"/>
          <w:szCs w:val="24"/>
        </w:rPr>
        <w:t>I hope everyone is well that they can speak English.</w:t>
      </w:r>
      <w:r>
        <w:rPr>
          <w:rFonts w:ascii="맑은 고딕" w:eastAsia="맑은 고딕" w:hAnsi="맑은 고딕" w:hint="eastAsia"/>
          <w:sz w:val="24"/>
          <w:szCs w:val="24"/>
        </w:rPr>
        <w:t xml:space="preserve"> </w:t>
      </w:r>
    </w:p>
    <w:sectPr w:rsidR="004F0F90" w:rsidRPr="004F0F90" w:rsidSect="00E414B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DB" w:rsidRDefault="00DE32DB" w:rsidP="00E11F32">
      <w:r>
        <w:separator/>
      </w:r>
    </w:p>
  </w:endnote>
  <w:endnote w:type="continuationSeparator" w:id="0">
    <w:p w:rsidR="00DE32DB" w:rsidRDefault="00DE32DB" w:rsidP="00E11F3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DB" w:rsidRDefault="00DE32DB" w:rsidP="00E11F32">
      <w:r>
        <w:separator/>
      </w:r>
    </w:p>
  </w:footnote>
  <w:footnote w:type="continuationSeparator" w:id="0">
    <w:p w:rsidR="00DE32DB" w:rsidRDefault="00DE32DB" w:rsidP="00E11F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0F90"/>
    <w:rsid w:val="004F0F90"/>
    <w:rsid w:val="00B25158"/>
    <w:rsid w:val="00DE32DB"/>
    <w:rsid w:val="00E11F32"/>
    <w:rsid w:val="00E414B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B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1F32"/>
    <w:pPr>
      <w:tabs>
        <w:tab w:val="center" w:pos="4513"/>
        <w:tab w:val="right" w:pos="9026"/>
      </w:tabs>
      <w:snapToGrid w:val="0"/>
    </w:pPr>
  </w:style>
  <w:style w:type="character" w:customStyle="1" w:styleId="Char">
    <w:name w:val="머리글 Char"/>
    <w:basedOn w:val="a0"/>
    <w:link w:val="a3"/>
    <w:uiPriority w:val="99"/>
    <w:semiHidden/>
    <w:rsid w:val="00E11F32"/>
  </w:style>
  <w:style w:type="paragraph" w:styleId="a4">
    <w:name w:val="footer"/>
    <w:basedOn w:val="a"/>
    <w:link w:val="Char0"/>
    <w:uiPriority w:val="99"/>
    <w:semiHidden/>
    <w:unhideWhenUsed/>
    <w:rsid w:val="00E11F32"/>
    <w:pPr>
      <w:tabs>
        <w:tab w:val="center" w:pos="4513"/>
        <w:tab w:val="right" w:pos="9026"/>
      </w:tabs>
      <w:snapToGrid w:val="0"/>
    </w:pPr>
  </w:style>
  <w:style w:type="character" w:customStyle="1" w:styleId="Char0">
    <w:name w:val="바닥글 Char"/>
    <w:basedOn w:val="a0"/>
    <w:link w:val="a4"/>
    <w:uiPriority w:val="99"/>
    <w:semiHidden/>
    <w:rsid w:val="00E11F32"/>
  </w:style>
  <w:style w:type="character" w:styleId="a5">
    <w:name w:val="Strong"/>
    <w:basedOn w:val="a0"/>
    <w:uiPriority w:val="22"/>
    <w:qFormat/>
    <w:rsid w:val="00E11F32"/>
    <w:rPr>
      <w:b/>
      <w:bCs/>
    </w:rPr>
  </w:style>
</w:styles>
</file>

<file path=word/webSettings.xml><?xml version="1.0" encoding="utf-8"?>
<w:webSettings xmlns:r="http://schemas.openxmlformats.org/officeDocument/2006/relationships" xmlns:w="http://schemas.openxmlformats.org/wordprocessingml/2006/main">
  <w:divs>
    <w:div w:id="4919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2015-06-09T16:58:00Z</dcterms:created>
  <dcterms:modified xsi:type="dcterms:W3CDTF">2015-06-10T06:04:00Z</dcterms:modified>
</cp:coreProperties>
</file>