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23"/>
        <w:gridCol w:w="1814"/>
        <w:gridCol w:w="1750"/>
        <w:gridCol w:w="1887"/>
        <w:gridCol w:w="1642"/>
      </w:tblGrid>
      <w:tr w:rsidR="00D07641" w:rsidRPr="00C27745" w:rsidTr="00C9323E">
        <w:trPr>
          <w:trHeight w:val="318"/>
        </w:trPr>
        <w:tc>
          <w:tcPr>
            <w:tcW w:w="9016" w:type="dxa"/>
            <w:gridSpan w:val="5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C16E82">
              <w:rPr>
                <w:b/>
                <w:sz w:val="18"/>
                <w:szCs w:val="18"/>
              </w:rPr>
              <w:t xml:space="preserve"> Travel Abroad</w:t>
            </w:r>
          </w:p>
        </w:tc>
      </w:tr>
      <w:tr w:rsidR="00D07641" w:rsidRPr="00C27745" w:rsidTr="00EE338D">
        <w:trPr>
          <w:trHeight w:val="375"/>
        </w:trPr>
        <w:tc>
          <w:tcPr>
            <w:tcW w:w="1923" w:type="dxa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14" w:type="dxa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750" w:type="dxa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887" w:type="dxa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42" w:type="dxa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C9323E">
        <w:trPr>
          <w:trHeight w:val="318"/>
        </w:trPr>
        <w:tc>
          <w:tcPr>
            <w:tcW w:w="1923" w:type="dxa"/>
          </w:tcPr>
          <w:p w:rsidR="00D07641" w:rsidRPr="00C27745" w:rsidRDefault="004C2B0A" w:rsidP="007B530B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Jiae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Lee</w:t>
            </w:r>
          </w:p>
        </w:tc>
        <w:tc>
          <w:tcPr>
            <w:tcW w:w="1814" w:type="dxa"/>
          </w:tcPr>
          <w:p w:rsidR="00D07641" w:rsidRPr="00C27745" w:rsidRDefault="004C2B0A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Intermediate</w:t>
            </w:r>
          </w:p>
        </w:tc>
        <w:tc>
          <w:tcPr>
            <w:tcW w:w="1750" w:type="dxa"/>
          </w:tcPr>
          <w:p w:rsidR="00D07641" w:rsidRPr="00C27745" w:rsidRDefault="004C2B0A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Adults</w:t>
            </w:r>
          </w:p>
        </w:tc>
        <w:tc>
          <w:tcPr>
            <w:tcW w:w="1887" w:type="dxa"/>
          </w:tcPr>
          <w:p w:rsidR="00D07641" w:rsidRPr="00C27745" w:rsidRDefault="004C2B0A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14 people</w:t>
            </w:r>
          </w:p>
        </w:tc>
        <w:tc>
          <w:tcPr>
            <w:tcW w:w="1642" w:type="dxa"/>
          </w:tcPr>
          <w:p w:rsidR="00D07641" w:rsidRPr="00C27745" w:rsidRDefault="004C2B0A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50 minutes</w:t>
            </w:r>
          </w:p>
        </w:tc>
      </w:tr>
      <w:tr w:rsidR="00D07641" w:rsidRPr="00C27745" w:rsidTr="00C9323E">
        <w:trPr>
          <w:trHeight w:val="318"/>
        </w:trPr>
        <w:tc>
          <w:tcPr>
            <w:tcW w:w="9016" w:type="dxa"/>
            <w:gridSpan w:val="5"/>
          </w:tcPr>
          <w:p w:rsidR="00AA7D89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 w:rsidR="004C2B0A">
              <w:rPr>
                <w:b/>
                <w:sz w:val="18"/>
                <w:szCs w:val="18"/>
              </w:rPr>
              <w:t xml:space="preserve"> </w:t>
            </w:r>
          </w:p>
          <w:p w:rsidR="00D07641" w:rsidRPr="00AA7D89" w:rsidRDefault="00C16E82" w:rsidP="007B530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 w:rsidRPr="00AA7D89">
              <w:rPr>
                <w:b/>
                <w:sz w:val="18"/>
                <w:szCs w:val="18"/>
              </w:rPr>
              <w:t xml:space="preserve">Pictures of travel </w:t>
            </w:r>
            <w:r w:rsidR="00C42115" w:rsidRPr="00AA7D89">
              <w:rPr>
                <w:b/>
                <w:sz w:val="18"/>
                <w:szCs w:val="18"/>
              </w:rPr>
              <w:t>(as a tool for eliciting the topic)</w:t>
            </w:r>
          </w:p>
          <w:p w:rsidR="00C42115" w:rsidRPr="00AA7D89" w:rsidRDefault="008E362A" w:rsidP="007B530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 audio</w:t>
            </w:r>
            <w:r w:rsidR="00C42115" w:rsidRPr="00AA7D89">
              <w:rPr>
                <w:b/>
                <w:sz w:val="18"/>
                <w:szCs w:val="18"/>
              </w:rPr>
              <w:t xml:space="preserve"> file and IPad (4 minutes 13 second</w:t>
            </w:r>
            <w:r w:rsidR="00E639E3">
              <w:rPr>
                <w:b/>
                <w:sz w:val="18"/>
                <w:szCs w:val="18"/>
              </w:rPr>
              <w:t>s</w:t>
            </w:r>
            <w:r w:rsidR="00C42115" w:rsidRPr="00AA7D89">
              <w:rPr>
                <w:b/>
                <w:sz w:val="18"/>
                <w:szCs w:val="18"/>
              </w:rPr>
              <w:t>)</w:t>
            </w:r>
          </w:p>
          <w:p w:rsidR="00AA7D89" w:rsidRPr="00AA7D89" w:rsidRDefault="00185FBD" w:rsidP="007B530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 w:rsidRPr="00AA7D89">
              <w:rPr>
                <w:b/>
                <w:sz w:val="18"/>
                <w:szCs w:val="18"/>
              </w:rPr>
              <w:t>14 copies of l</w:t>
            </w:r>
            <w:r w:rsidR="00BA519C" w:rsidRPr="00AA7D89">
              <w:rPr>
                <w:b/>
                <w:sz w:val="18"/>
                <w:szCs w:val="18"/>
              </w:rPr>
              <w:t>i</w:t>
            </w:r>
            <w:r w:rsidRPr="00AA7D89">
              <w:rPr>
                <w:b/>
                <w:sz w:val="18"/>
                <w:szCs w:val="18"/>
              </w:rPr>
              <w:t>stening</w:t>
            </w:r>
            <w:r w:rsidR="003F5DAC">
              <w:rPr>
                <w:b/>
                <w:sz w:val="18"/>
                <w:szCs w:val="18"/>
              </w:rPr>
              <w:t xml:space="preserve"> worksheets</w:t>
            </w:r>
            <w:r w:rsidRPr="00AA7D89">
              <w:rPr>
                <w:b/>
                <w:sz w:val="18"/>
                <w:szCs w:val="18"/>
              </w:rPr>
              <w:t xml:space="preserve"> </w:t>
            </w:r>
            <w:r w:rsidR="00AA7D89" w:rsidRPr="00AA7D89">
              <w:rPr>
                <w:b/>
                <w:sz w:val="18"/>
                <w:szCs w:val="18"/>
              </w:rPr>
              <w:t>(</w:t>
            </w:r>
            <w:r w:rsidRPr="00AA7D89">
              <w:rPr>
                <w:b/>
                <w:sz w:val="18"/>
                <w:szCs w:val="18"/>
              </w:rPr>
              <w:t>c</w:t>
            </w:r>
            <w:r w:rsidR="00AA7D89" w:rsidRPr="00AA7D89">
              <w:rPr>
                <w:b/>
                <w:sz w:val="18"/>
                <w:szCs w:val="18"/>
              </w:rPr>
              <w:t>omprehension question</w:t>
            </w:r>
            <w:r w:rsidR="00AA7D89">
              <w:rPr>
                <w:b/>
                <w:sz w:val="18"/>
                <w:szCs w:val="18"/>
              </w:rPr>
              <w:t>s</w:t>
            </w:r>
            <w:r w:rsidR="00AA7D89" w:rsidRPr="00AA7D89">
              <w:rPr>
                <w:b/>
                <w:sz w:val="18"/>
                <w:szCs w:val="18"/>
              </w:rPr>
              <w:t xml:space="preserve">, </w:t>
            </w:r>
            <w:r w:rsidRPr="00AA7D89">
              <w:rPr>
                <w:b/>
                <w:sz w:val="18"/>
                <w:szCs w:val="18"/>
              </w:rPr>
              <w:t>True/False question</w:t>
            </w:r>
            <w:r w:rsidR="00AA7D89">
              <w:rPr>
                <w:b/>
                <w:sz w:val="18"/>
                <w:szCs w:val="18"/>
              </w:rPr>
              <w:t>s</w:t>
            </w:r>
            <w:r w:rsidR="007B530B">
              <w:rPr>
                <w:b/>
                <w:sz w:val="18"/>
                <w:szCs w:val="18"/>
              </w:rPr>
              <w:t xml:space="preserve"> and</w:t>
            </w:r>
            <w:r w:rsidR="00AA7D89" w:rsidRPr="00AA7D89">
              <w:rPr>
                <w:b/>
                <w:sz w:val="18"/>
                <w:szCs w:val="18"/>
              </w:rPr>
              <w:t xml:space="preserve"> scrambled sentences)</w:t>
            </w:r>
          </w:p>
          <w:p w:rsidR="00C42115" w:rsidRPr="00AA7D89" w:rsidRDefault="00AA7D89" w:rsidP="007B530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 w:rsidRPr="00AA7D89">
              <w:rPr>
                <w:b/>
                <w:sz w:val="18"/>
                <w:szCs w:val="18"/>
              </w:rPr>
              <w:t>14 copies of discussion questions</w:t>
            </w:r>
            <w:r w:rsidR="003049DA" w:rsidRPr="00AA7D89">
              <w:rPr>
                <w:b/>
                <w:sz w:val="18"/>
                <w:szCs w:val="18"/>
              </w:rPr>
              <w:t xml:space="preserve">  </w:t>
            </w:r>
            <w:r w:rsidR="00185FBD" w:rsidRPr="00AA7D89">
              <w:rPr>
                <w:b/>
                <w:sz w:val="18"/>
                <w:szCs w:val="18"/>
              </w:rPr>
              <w:t xml:space="preserve">  </w:t>
            </w:r>
          </w:p>
          <w:p w:rsidR="00C42115" w:rsidRDefault="00C42115" w:rsidP="007B530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 w:rsidRPr="00AA7D89">
              <w:rPr>
                <w:rFonts w:hint="eastAsia"/>
                <w:b/>
                <w:sz w:val="18"/>
                <w:szCs w:val="18"/>
              </w:rPr>
              <w:t>White board, board markers, board eraser, and tape</w:t>
            </w:r>
          </w:p>
          <w:p w:rsidR="007B530B" w:rsidRPr="00AA7D89" w:rsidRDefault="007B530B" w:rsidP="007B530B">
            <w:pPr>
              <w:pStyle w:val="a6"/>
              <w:ind w:leftChars="0" w:left="1260"/>
              <w:jc w:val="left"/>
              <w:rPr>
                <w:b/>
                <w:sz w:val="18"/>
                <w:szCs w:val="18"/>
              </w:rPr>
            </w:pPr>
          </w:p>
        </w:tc>
      </w:tr>
      <w:tr w:rsidR="00D07641" w:rsidRPr="00C27745" w:rsidTr="00C9323E">
        <w:trPr>
          <w:trHeight w:val="304"/>
        </w:trPr>
        <w:tc>
          <w:tcPr>
            <w:tcW w:w="9016" w:type="dxa"/>
            <w:gridSpan w:val="5"/>
          </w:tcPr>
          <w:p w:rsidR="00AA7D89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3049DA">
              <w:rPr>
                <w:b/>
                <w:sz w:val="18"/>
                <w:szCs w:val="18"/>
              </w:rPr>
              <w:t xml:space="preserve"> </w:t>
            </w:r>
          </w:p>
          <w:p w:rsidR="00000421" w:rsidRPr="00000421" w:rsidRDefault="00000421" w:rsidP="00000421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will be able to explain the new vocabulary by understanding how they are used in sentences</w:t>
            </w:r>
          </w:p>
          <w:p w:rsidR="003854B0" w:rsidRDefault="003049DA" w:rsidP="007B530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 w:rsidRPr="00AA7D89">
              <w:rPr>
                <w:b/>
                <w:sz w:val="18"/>
                <w:szCs w:val="18"/>
              </w:rPr>
              <w:t>Students will be able to</w:t>
            </w:r>
            <w:r w:rsidR="003854B0">
              <w:rPr>
                <w:b/>
                <w:sz w:val="18"/>
                <w:szCs w:val="18"/>
              </w:rPr>
              <w:t xml:space="preserve"> identify and discuss the main idea of the audio file by </w:t>
            </w:r>
            <w:r w:rsidR="00347DD9">
              <w:rPr>
                <w:b/>
                <w:sz w:val="18"/>
                <w:szCs w:val="18"/>
              </w:rPr>
              <w:t>completing</w:t>
            </w:r>
            <w:r w:rsidR="003854B0">
              <w:rPr>
                <w:b/>
                <w:sz w:val="18"/>
                <w:szCs w:val="18"/>
              </w:rPr>
              <w:t xml:space="preserve"> comprehension questions and True/False questions</w:t>
            </w:r>
            <w:r w:rsidR="00347DD9">
              <w:rPr>
                <w:b/>
                <w:sz w:val="18"/>
                <w:szCs w:val="18"/>
              </w:rPr>
              <w:t xml:space="preserve"> together with a partner</w:t>
            </w:r>
            <w:r w:rsidR="003854B0">
              <w:rPr>
                <w:b/>
                <w:sz w:val="18"/>
                <w:szCs w:val="18"/>
              </w:rPr>
              <w:t>.</w:t>
            </w:r>
          </w:p>
          <w:p w:rsidR="00C41C4B" w:rsidRPr="00347DD9" w:rsidRDefault="00C41C4B" w:rsidP="007B530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will be able to make grammatically correct sentences by unscrambling scrambled words.</w:t>
            </w:r>
          </w:p>
          <w:p w:rsidR="007B530B" w:rsidRDefault="00347DD9" w:rsidP="007B530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will be able to express their own opinion</w:t>
            </w:r>
            <w:r w:rsidR="00D45263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 by answering discussion questions</w:t>
            </w:r>
            <w:r w:rsidR="007B530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3049DA" w:rsidRPr="00AA7D89" w:rsidRDefault="00347DD9" w:rsidP="007B530B">
            <w:pPr>
              <w:pStyle w:val="a6"/>
              <w:ind w:leftChars="0" w:left="12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07641" w:rsidRPr="00C27745" w:rsidTr="00C9323E">
        <w:trPr>
          <w:trHeight w:val="318"/>
        </w:trPr>
        <w:tc>
          <w:tcPr>
            <w:tcW w:w="9016" w:type="dxa"/>
            <w:gridSpan w:val="5"/>
          </w:tcPr>
          <w:p w:rsidR="00AA7D89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  <w:r w:rsidR="004C2B0A">
              <w:rPr>
                <w:b/>
                <w:sz w:val="18"/>
                <w:szCs w:val="18"/>
              </w:rPr>
              <w:t xml:space="preserve"> </w:t>
            </w:r>
          </w:p>
          <w:p w:rsidR="00D07641" w:rsidRPr="00AA7D89" w:rsidRDefault="004C2B0A" w:rsidP="007B530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 w:rsidRPr="00AA7D89">
              <w:rPr>
                <w:b/>
                <w:sz w:val="18"/>
                <w:szCs w:val="18"/>
              </w:rPr>
              <w:t>Listening</w:t>
            </w:r>
            <w:r w:rsidR="003049DA" w:rsidRPr="00AA7D89">
              <w:rPr>
                <w:b/>
                <w:sz w:val="18"/>
                <w:szCs w:val="18"/>
              </w:rPr>
              <w:t>:</w:t>
            </w:r>
            <w:r w:rsidR="008E362A">
              <w:rPr>
                <w:b/>
                <w:sz w:val="18"/>
                <w:szCs w:val="18"/>
              </w:rPr>
              <w:t xml:space="preserve"> </w:t>
            </w:r>
            <w:r w:rsidR="003854B0">
              <w:rPr>
                <w:b/>
                <w:sz w:val="18"/>
                <w:szCs w:val="18"/>
              </w:rPr>
              <w:t>Listening to the</w:t>
            </w:r>
            <w:r w:rsidR="008E362A">
              <w:rPr>
                <w:b/>
                <w:sz w:val="18"/>
                <w:szCs w:val="18"/>
              </w:rPr>
              <w:t xml:space="preserve"> audio file about travel</w:t>
            </w:r>
          </w:p>
          <w:p w:rsidR="003049DA" w:rsidRPr="00AA7D89" w:rsidRDefault="003049DA" w:rsidP="007B530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 w:rsidRPr="00AA7D89">
              <w:rPr>
                <w:rFonts w:hint="eastAsia"/>
                <w:b/>
                <w:sz w:val="18"/>
                <w:szCs w:val="18"/>
              </w:rPr>
              <w:t>Speaking:</w:t>
            </w:r>
            <w:r w:rsidR="008E362A">
              <w:rPr>
                <w:b/>
                <w:sz w:val="18"/>
                <w:szCs w:val="18"/>
              </w:rPr>
              <w:t xml:space="preserve"> Discussing about answers and opinions with a partner.</w:t>
            </w:r>
          </w:p>
          <w:p w:rsidR="003049DA" w:rsidRDefault="003049DA" w:rsidP="007B530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 w:rsidRPr="00AA7D89">
              <w:rPr>
                <w:rFonts w:hint="eastAsia"/>
                <w:b/>
                <w:sz w:val="18"/>
                <w:szCs w:val="18"/>
              </w:rPr>
              <w:t xml:space="preserve">Writing: </w:t>
            </w:r>
            <w:r w:rsidR="008E362A">
              <w:rPr>
                <w:b/>
                <w:sz w:val="18"/>
                <w:szCs w:val="18"/>
              </w:rPr>
              <w:t>Writing answers and opinions in a worksheet.</w:t>
            </w:r>
          </w:p>
          <w:p w:rsidR="007B530B" w:rsidRPr="00AA7D89" w:rsidRDefault="007B530B" w:rsidP="007B530B">
            <w:pPr>
              <w:pStyle w:val="a6"/>
              <w:ind w:leftChars="0" w:left="1260"/>
              <w:jc w:val="left"/>
              <w:rPr>
                <w:b/>
                <w:sz w:val="18"/>
                <w:szCs w:val="18"/>
              </w:rPr>
            </w:pPr>
          </w:p>
        </w:tc>
      </w:tr>
      <w:tr w:rsidR="00D07641" w:rsidRPr="00C27745" w:rsidTr="00C9323E">
        <w:trPr>
          <w:trHeight w:val="318"/>
        </w:trPr>
        <w:tc>
          <w:tcPr>
            <w:tcW w:w="9016" w:type="dxa"/>
            <w:gridSpan w:val="5"/>
          </w:tcPr>
          <w:p w:rsidR="00D07641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281501" w:rsidRDefault="00281501" w:rsidP="007B530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Phonology</w:t>
            </w:r>
            <w:r w:rsidR="00F631E7">
              <w:rPr>
                <w:b/>
                <w:sz w:val="18"/>
                <w:szCs w:val="18"/>
              </w:rPr>
              <w:t>: Pronunciation of new vocabulary (exotic, initiative, and resourcefulness)</w:t>
            </w:r>
          </w:p>
          <w:p w:rsidR="00281501" w:rsidRDefault="00F631E7" w:rsidP="007B530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Lexis: New vocabulary (exotic, initiative, and resourcefulness)</w:t>
            </w:r>
          </w:p>
          <w:p w:rsidR="00804E3D" w:rsidRDefault="00F631E7" w:rsidP="007B530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Grammar</w:t>
            </w:r>
            <w:r w:rsidR="00D2580D">
              <w:rPr>
                <w:b/>
                <w:sz w:val="18"/>
                <w:szCs w:val="18"/>
              </w:rPr>
              <w:t xml:space="preserve">: </w:t>
            </w:r>
            <w:r w:rsidR="00B20FD7">
              <w:rPr>
                <w:b/>
                <w:sz w:val="18"/>
                <w:szCs w:val="18"/>
              </w:rPr>
              <w:t xml:space="preserve">Unscramble scrambled words </w:t>
            </w:r>
            <w:r w:rsidR="00D2580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81501" w:rsidRDefault="00281501" w:rsidP="007B530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Discourse</w:t>
            </w:r>
            <w:r w:rsidR="000F4518">
              <w:rPr>
                <w:b/>
                <w:sz w:val="18"/>
                <w:szCs w:val="18"/>
              </w:rPr>
              <w:t>: M</w:t>
            </w:r>
            <w:r w:rsidR="00804E3D">
              <w:rPr>
                <w:b/>
                <w:sz w:val="18"/>
                <w:szCs w:val="18"/>
              </w:rPr>
              <w:t xml:space="preserve">ake sentences </w:t>
            </w:r>
            <w:r w:rsidR="00BC671B">
              <w:rPr>
                <w:b/>
                <w:sz w:val="18"/>
                <w:szCs w:val="18"/>
              </w:rPr>
              <w:t>that are related to the topic while discussing</w:t>
            </w:r>
            <w:r w:rsidR="00804E3D">
              <w:rPr>
                <w:b/>
                <w:sz w:val="18"/>
                <w:szCs w:val="18"/>
              </w:rPr>
              <w:t xml:space="preserve"> </w:t>
            </w:r>
          </w:p>
          <w:p w:rsidR="007B530B" w:rsidRPr="00281501" w:rsidRDefault="007B530B" w:rsidP="007B530B">
            <w:pPr>
              <w:pStyle w:val="a6"/>
              <w:ind w:leftChars="0" w:left="1260"/>
              <w:jc w:val="left"/>
              <w:rPr>
                <w:b/>
                <w:sz w:val="18"/>
                <w:szCs w:val="18"/>
              </w:rPr>
            </w:pPr>
          </w:p>
        </w:tc>
      </w:tr>
      <w:tr w:rsidR="00D07641" w:rsidRPr="00C27745" w:rsidTr="00C9323E">
        <w:trPr>
          <w:trHeight w:val="304"/>
        </w:trPr>
        <w:tc>
          <w:tcPr>
            <w:tcW w:w="9016" w:type="dxa"/>
            <w:gridSpan w:val="5"/>
          </w:tcPr>
          <w:p w:rsidR="00D07641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D2580D" w:rsidRPr="00D2580D" w:rsidRDefault="00D2580D" w:rsidP="007B530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Students are at an intermediate level.</w:t>
            </w:r>
          </w:p>
          <w:p w:rsidR="00F631E7" w:rsidRPr="00D2580D" w:rsidRDefault="0080224B" w:rsidP="007B530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 w:rsidRPr="00D2580D">
              <w:rPr>
                <w:rFonts w:hint="eastAsia"/>
                <w:b/>
                <w:sz w:val="18"/>
                <w:szCs w:val="18"/>
              </w:rPr>
              <w:t xml:space="preserve">Students </w:t>
            </w:r>
            <w:r w:rsidRPr="00D2580D">
              <w:rPr>
                <w:b/>
                <w:sz w:val="18"/>
                <w:szCs w:val="18"/>
              </w:rPr>
              <w:t xml:space="preserve">already </w:t>
            </w:r>
            <w:r w:rsidR="00D2580D">
              <w:rPr>
                <w:rFonts w:hint="eastAsia"/>
                <w:b/>
                <w:sz w:val="18"/>
                <w:szCs w:val="18"/>
              </w:rPr>
              <w:t>know most of words in the article</w:t>
            </w:r>
          </w:p>
          <w:p w:rsidR="00D2580D" w:rsidRDefault="00D2580D" w:rsidP="007B530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Students already know </w:t>
            </w:r>
            <w:r w:rsidR="0080224B">
              <w:rPr>
                <w:b/>
                <w:sz w:val="18"/>
                <w:szCs w:val="18"/>
              </w:rPr>
              <w:t>how</w:t>
            </w:r>
            <w:r w:rsidR="0080224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80224B">
              <w:rPr>
                <w:b/>
                <w:sz w:val="18"/>
                <w:szCs w:val="18"/>
              </w:rPr>
              <w:t xml:space="preserve">to </w:t>
            </w:r>
            <w:r w:rsidR="00281501">
              <w:rPr>
                <w:b/>
                <w:sz w:val="18"/>
                <w:szCs w:val="18"/>
              </w:rPr>
              <w:t>express their opinions in English</w:t>
            </w:r>
            <w:r w:rsidR="00F631E7">
              <w:rPr>
                <w:b/>
                <w:sz w:val="18"/>
                <w:szCs w:val="18"/>
              </w:rPr>
              <w:t>.</w:t>
            </w:r>
          </w:p>
          <w:p w:rsidR="007B530B" w:rsidRPr="00D2580D" w:rsidRDefault="007B530B" w:rsidP="007B530B">
            <w:pPr>
              <w:pStyle w:val="a6"/>
              <w:ind w:leftChars="0" w:left="1260"/>
              <w:jc w:val="left"/>
              <w:rPr>
                <w:b/>
                <w:sz w:val="18"/>
                <w:szCs w:val="18"/>
              </w:rPr>
            </w:pPr>
          </w:p>
        </w:tc>
      </w:tr>
      <w:tr w:rsidR="00D07641" w:rsidRPr="00C27745" w:rsidTr="00C9323E">
        <w:trPr>
          <w:trHeight w:val="318"/>
        </w:trPr>
        <w:tc>
          <w:tcPr>
            <w:tcW w:w="9016" w:type="dxa"/>
            <w:gridSpan w:val="5"/>
          </w:tcPr>
          <w:p w:rsidR="00D07641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EE338D" w:rsidRDefault="00EE338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BC671B" w:rsidRDefault="007B530B" w:rsidP="007B530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Students might </w:t>
            </w:r>
            <w:r>
              <w:rPr>
                <w:b/>
                <w:sz w:val="18"/>
                <w:szCs w:val="18"/>
              </w:rPr>
              <w:t>not be able to pronounce the word “exotic” properly.</w:t>
            </w:r>
          </w:p>
          <w:p w:rsidR="006D294A" w:rsidRDefault="006D294A" w:rsidP="007B530B">
            <w:pPr>
              <w:pStyle w:val="a6"/>
              <w:numPr>
                <w:ilvl w:val="0"/>
                <w:numId w:val="4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Ask students to repeat the word</w:t>
            </w:r>
            <w:r w:rsidR="00D45263">
              <w:rPr>
                <w:b/>
                <w:sz w:val="18"/>
                <w:szCs w:val="18"/>
              </w:rPr>
              <w:t xml:space="preserve"> three times</w:t>
            </w:r>
            <w:r>
              <w:rPr>
                <w:b/>
                <w:sz w:val="18"/>
                <w:szCs w:val="18"/>
              </w:rPr>
              <w:t xml:space="preserve"> after s</w:t>
            </w:r>
            <w:r w:rsidR="00D45263">
              <w:rPr>
                <w:b/>
                <w:sz w:val="18"/>
                <w:szCs w:val="18"/>
              </w:rPr>
              <w:t>howing them how to pronounce it.</w:t>
            </w:r>
          </w:p>
          <w:p w:rsidR="007B530B" w:rsidRDefault="006D294A" w:rsidP="006D294A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Students might consider the word </w:t>
            </w:r>
            <w:r>
              <w:rPr>
                <w:b/>
                <w:sz w:val="18"/>
                <w:szCs w:val="18"/>
              </w:rPr>
              <w:t>“initiative” as an adjective just like “productive.”</w:t>
            </w:r>
          </w:p>
          <w:p w:rsidR="006D294A" w:rsidRDefault="006D294A" w:rsidP="0074363E">
            <w:pPr>
              <w:pStyle w:val="a6"/>
              <w:numPr>
                <w:ilvl w:val="0"/>
                <w:numId w:val="4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Tell students that the word is a noun and</w:t>
            </w:r>
            <w:r w:rsidR="0074363E">
              <w:rPr>
                <w:b/>
                <w:sz w:val="18"/>
                <w:szCs w:val="18"/>
              </w:rPr>
              <w:t xml:space="preserve"> give them some example sentences by using the word.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4363E" w:rsidRDefault="0074363E" w:rsidP="0074363E">
            <w:pPr>
              <w:pStyle w:val="a6"/>
              <w:ind w:leftChars="0" w:left="2060"/>
              <w:jc w:val="left"/>
              <w:rPr>
                <w:b/>
                <w:sz w:val="18"/>
                <w:szCs w:val="18"/>
              </w:rPr>
            </w:pPr>
          </w:p>
          <w:p w:rsidR="00EE338D" w:rsidRPr="00EE338D" w:rsidRDefault="00EE338D" w:rsidP="00EE338D">
            <w:pPr>
              <w:jc w:val="left"/>
              <w:rPr>
                <w:b/>
                <w:sz w:val="18"/>
                <w:szCs w:val="18"/>
              </w:rPr>
            </w:pPr>
          </w:p>
          <w:p w:rsidR="00EE338D" w:rsidRPr="00EE338D" w:rsidRDefault="00EE338D" w:rsidP="00EE338D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D07641" w:rsidRPr="00C27745" w:rsidTr="00C9323E">
        <w:trPr>
          <w:trHeight w:val="318"/>
        </w:trPr>
        <w:tc>
          <w:tcPr>
            <w:tcW w:w="9016" w:type="dxa"/>
            <w:gridSpan w:val="5"/>
          </w:tcPr>
          <w:p w:rsidR="00D07641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:rsidR="003D1D16" w:rsidRPr="007B530B" w:rsidRDefault="003D1D16" w:rsidP="007B530B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rStyle w:val="a7"/>
                <w:b/>
                <w:color w:val="auto"/>
                <w:sz w:val="18"/>
                <w:szCs w:val="18"/>
                <w:u w:val="none"/>
              </w:rPr>
            </w:pPr>
            <w:r w:rsidRPr="003D1D16">
              <w:rPr>
                <w:b/>
                <w:sz w:val="18"/>
                <w:szCs w:val="18"/>
              </w:rPr>
              <w:t>Cotter, C. (</w:t>
            </w:r>
            <w:proofErr w:type="spellStart"/>
            <w:r w:rsidRPr="003D1D16">
              <w:rPr>
                <w:b/>
                <w:sz w:val="18"/>
                <w:szCs w:val="18"/>
              </w:rPr>
              <w:t>n.d.</w:t>
            </w:r>
            <w:proofErr w:type="spellEnd"/>
            <w:r w:rsidRPr="003D1D16">
              <w:rPr>
                <w:b/>
                <w:sz w:val="18"/>
                <w:szCs w:val="18"/>
              </w:rPr>
              <w:t xml:space="preserve">). Travel Abroad. Retrieved November 16, 2015, from </w:t>
            </w:r>
            <w:hyperlink r:id="rId8" w:history="1">
              <w:r w:rsidRPr="005A04BB">
                <w:rPr>
                  <w:rStyle w:val="a7"/>
                  <w:b/>
                  <w:sz w:val="18"/>
                  <w:szCs w:val="18"/>
                </w:rPr>
                <w:t>http://www.headsupenglish.com/index.php/lower-intermediate-students/lower-intermediate-skill-builders/lower-intermediate-listening/564-travel-abroad</w:t>
              </w:r>
            </w:hyperlink>
          </w:p>
          <w:p w:rsidR="007B530B" w:rsidRPr="00AB4D9F" w:rsidRDefault="007B530B" w:rsidP="007B530B">
            <w:pPr>
              <w:pStyle w:val="a6"/>
              <w:ind w:leftChars="0" w:left="1260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D07641" w:rsidRPr="00C27745" w:rsidRDefault="00C16E82" w:rsidP="007B530B">
      <w:pPr>
        <w:jc w:val="left"/>
        <w:rPr>
          <w:b/>
          <w:sz w:val="8"/>
          <w:szCs w:val="8"/>
        </w:rPr>
      </w:pPr>
      <w:proofErr w:type="gramStart"/>
      <w:r>
        <w:rPr>
          <w:rFonts w:hint="eastAsia"/>
          <w:b/>
          <w:sz w:val="8"/>
          <w:szCs w:val="8"/>
        </w:rPr>
        <w:lastRenderedPageBreak/>
        <w:t>f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262"/>
        <w:gridCol w:w="4491"/>
      </w:tblGrid>
      <w:tr w:rsidR="00D07641" w:rsidRPr="00C27745" w:rsidTr="00AB72E1">
        <w:trPr>
          <w:trHeight w:val="341"/>
        </w:trPr>
        <w:tc>
          <w:tcPr>
            <w:tcW w:w="9016" w:type="dxa"/>
            <w:gridSpan w:val="4"/>
          </w:tcPr>
          <w:p w:rsidR="00D07641" w:rsidRPr="00331B03" w:rsidRDefault="0002336C" w:rsidP="007B530B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Presentation</w:t>
            </w:r>
          </w:p>
        </w:tc>
      </w:tr>
      <w:tr w:rsidR="00C27745" w:rsidRPr="00C27745" w:rsidTr="00AB72E1">
        <w:trPr>
          <w:trHeight w:val="732"/>
        </w:trPr>
        <w:tc>
          <w:tcPr>
            <w:tcW w:w="4525" w:type="dxa"/>
            <w:gridSpan w:val="3"/>
          </w:tcPr>
          <w:p w:rsidR="00000421" w:rsidRDefault="00C27745" w:rsidP="00D45263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02336C">
              <w:rPr>
                <w:b/>
                <w:sz w:val="18"/>
                <w:szCs w:val="18"/>
              </w:rPr>
              <w:t xml:space="preserve"> </w:t>
            </w:r>
          </w:p>
          <w:p w:rsidR="00000421" w:rsidRDefault="00000421" w:rsidP="00000421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 w:rsidRPr="00000421">
              <w:rPr>
                <w:b/>
                <w:sz w:val="18"/>
                <w:szCs w:val="18"/>
              </w:rPr>
              <w:t>SWBAT understand what they are supposed to do in the lesson.</w:t>
            </w:r>
          </w:p>
          <w:p w:rsidR="00C27745" w:rsidRDefault="00000421" w:rsidP="00000421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SWBAT </w:t>
            </w:r>
            <w:r w:rsidRPr="00000421">
              <w:rPr>
                <w:b/>
                <w:sz w:val="18"/>
                <w:szCs w:val="18"/>
              </w:rPr>
              <w:t>expla</w:t>
            </w:r>
            <w:r>
              <w:rPr>
                <w:b/>
                <w:sz w:val="18"/>
                <w:szCs w:val="18"/>
              </w:rPr>
              <w:t>in the new vocabulary by understanding how they are used in sentences.</w:t>
            </w:r>
          </w:p>
          <w:p w:rsidR="00273C27" w:rsidRPr="00000421" w:rsidRDefault="00273C27" w:rsidP="00273C27">
            <w:pPr>
              <w:pStyle w:val="a6"/>
              <w:ind w:leftChars="0" w:left="12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91" w:type="dxa"/>
          </w:tcPr>
          <w:p w:rsidR="00C27745" w:rsidRPr="009F4571" w:rsidRDefault="00C27745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9F4571">
              <w:rPr>
                <w:b/>
                <w:sz w:val="18"/>
                <w:szCs w:val="18"/>
              </w:rPr>
              <w:t xml:space="preserve"> </w:t>
            </w:r>
            <w:r w:rsidR="009F4571" w:rsidRPr="009F4571">
              <w:rPr>
                <w:b/>
                <w:sz w:val="18"/>
                <w:szCs w:val="18"/>
              </w:rPr>
              <w:t>White board, board markers, board eraser,</w:t>
            </w:r>
            <w:r w:rsidR="009F4571">
              <w:rPr>
                <w:b/>
                <w:sz w:val="18"/>
                <w:szCs w:val="18"/>
              </w:rPr>
              <w:t xml:space="preserve"> </w:t>
            </w:r>
            <w:r w:rsidR="00C87750">
              <w:rPr>
                <w:b/>
                <w:sz w:val="18"/>
                <w:szCs w:val="18"/>
              </w:rPr>
              <w:t xml:space="preserve">worksheets, </w:t>
            </w:r>
            <w:r w:rsidR="009F4571">
              <w:rPr>
                <w:b/>
                <w:sz w:val="18"/>
                <w:szCs w:val="18"/>
              </w:rPr>
              <w:t>pictures of travel,</w:t>
            </w:r>
            <w:r w:rsidR="009F4571" w:rsidRPr="009F4571">
              <w:rPr>
                <w:b/>
                <w:sz w:val="18"/>
                <w:szCs w:val="18"/>
              </w:rPr>
              <w:t xml:space="preserve"> and tape</w:t>
            </w:r>
          </w:p>
        </w:tc>
      </w:tr>
      <w:tr w:rsidR="00D07641" w:rsidRPr="00C27745" w:rsidTr="00A839EA">
        <w:trPr>
          <w:trHeight w:val="341"/>
        </w:trPr>
        <w:tc>
          <w:tcPr>
            <w:tcW w:w="1271" w:type="dxa"/>
          </w:tcPr>
          <w:p w:rsidR="00D07641" w:rsidRPr="00C27745" w:rsidRDefault="00D07641" w:rsidP="009F4571">
            <w:pPr>
              <w:ind w:firstLineChars="50" w:firstLine="90"/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992" w:type="dxa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262" w:type="dxa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491" w:type="dxa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982E5F" w:rsidTr="00A839EA">
        <w:trPr>
          <w:trHeight w:val="341"/>
        </w:trPr>
        <w:tc>
          <w:tcPr>
            <w:tcW w:w="1271" w:type="dxa"/>
          </w:tcPr>
          <w:p w:rsidR="00AB72E1" w:rsidRDefault="00A839EA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C0BE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minute</w:t>
            </w: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55F80" w:rsidRDefault="00055F8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Default="00A839EA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E544A">
              <w:rPr>
                <w:rFonts w:hint="eastAsia"/>
                <w:b/>
                <w:sz w:val="18"/>
                <w:szCs w:val="18"/>
              </w:rPr>
              <w:t xml:space="preserve"> minutes</w:t>
            </w: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6E544A" w:rsidRDefault="006E544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6E544A" w:rsidRDefault="006E544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55F80" w:rsidRDefault="00055F8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55F80" w:rsidRDefault="00B443FA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055F80">
              <w:rPr>
                <w:b/>
                <w:sz w:val="18"/>
                <w:szCs w:val="18"/>
              </w:rPr>
              <w:t xml:space="preserve"> minutes</w:t>
            </w:r>
          </w:p>
          <w:p w:rsidR="00055F80" w:rsidRDefault="00055F8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55F80" w:rsidRDefault="00055F8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55F80" w:rsidRDefault="00055F8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55F80" w:rsidRDefault="00055F8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55F80" w:rsidRDefault="00055F8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55F80" w:rsidRDefault="00055F8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55F80" w:rsidRDefault="00055F8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55F80" w:rsidRDefault="00055F8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00421" w:rsidRDefault="00000421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00421" w:rsidRDefault="00000421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00421" w:rsidRDefault="00000421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713CF9" w:rsidRDefault="00B443FA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  <w:r w:rsidR="00713CF9">
              <w:rPr>
                <w:rFonts w:hint="eastAsia"/>
                <w:b/>
                <w:sz w:val="18"/>
                <w:szCs w:val="18"/>
              </w:rPr>
              <w:t xml:space="preserve"> minutes</w:t>
            </w:r>
          </w:p>
          <w:p w:rsidR="00713CF9" w:rsidRDefault="00713CF9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713CF9" w:rsidRDefault="00713CF9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713CF9" w:rsidRDefault="00713CF9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713CF9" w:rsidRDefault="00713CF9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713CF9" w:rsidRDefault="00713CF9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713CF9" w:rsidRDefault="00713CF9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713CF9" w:rsidRDefault="00713CF9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713CF9" w:rsidRDefault="00713CF9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Pr="00C27745" w:rsidRDefault="00A839EA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minute</w:t>
            </w:r>
          </w:p>
        </w:tc>
        <w:tc>
          <w:tcPr>
            <w:tcW w:w="992" w:type="dxa"/>
          </w:tcPr>
          <w:p w:rsidR="00AB72E1" w:rsidRDefault="00AB72E1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Whole Class</w:t>
            </w:r>
          </w:p>
          <w:p w:rsidR="006E544A" w:rsidRDefault="006E544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6E544A" w:rsidRDefault="006E544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6E544A" w:rsidRDefault="006E544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6E544A" w:rsidRDefault="006E544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6E544A" w:rsidRDefault="006E544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6E544A" w:rsidRDefault="006E544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55F80" w:rsidRDefault="00055F8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6E544A" w:rsidRDefault="006E544A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</w:t>
            </w:r>
          </w:p>
          <w:p w:rsidR="006E544A" w:rsidRDefault="006E544A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</w:t>
            </w:r>
          </w:p>
          <w:p w:rsidR="006E544A" w:rsidRDefault="006E544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6E544A" w:rsidRDefault="006E544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6E544A" w:rsidRDefault="006E544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6E544A" w:rsidRDefault="006E544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6E544A" w:rsidRDefault="006E544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55F80" w:rsidRDefault="00055F8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55F80" w:rsidRDefault="00055F80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</w:t>
            </w:r>
          </w:p>
          <w:p w:rsidR="00055F80" w:rsidRDefault="00055F80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</w:t>
            </w:r>
          </w:p>
          <w:p w:rsidR="00055F80" w:rsidRDefault="00055F8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55F80" w:rsidRDefault="00055F8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55F80" w:rsidRDefault="00055F8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55F80" w:rsidRDefault="00055F8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55F80" w:rsidRDefault="00055F8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55F80" w:rsidRDefault="00055F8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55F80" w:rsidRDefault="00055F8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DC75ED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00421" w:rsidRDefault="00000421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00421" w:rsidRDefault="00000421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00421" w:rsidRDefault="00000421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713CF9" w:rsidRDefault="00713CF9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</w:t>
            </w:r>
          </w:p>
          <w:p w:rsidR="00713CF9" w:rsidRDefault="00713CF9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</w:t>
            </w:r>
          </w:p>
          <w:p w:rsidR="00713CF9" w:rsidRDefault="00713CF9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713CF9" w:rsidRDefault="00713CF9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713CF9" w:rsidRDefault="00713CF9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713CF9" w:rsidRDefault="00713CF9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713CF9" w:rsidRDefault="00713CF9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713CF9" w:rsidRDefault="00713CF9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713CF9" w:rsidRDefault="00713CF9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DC75ED" w:rsidRPr="00C27745" w:rsidRDefault="00DC75ED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</w:t>
            </w:r>
            <w:r>
              <w:rPr>
                <w:rFonts w:hint="eastAsia"/>
                <w:b/>
                <w:sz w:val="18"/>
                <w:szCs w:val="18"/>
              </w:rPr>
              <w:t xml:space="preserve"> Class</w:t>
            </w:r>
          </w:p>
        </w:tc>
        <w:tc>
          <w:tcPr>
            <w:tcW w:w="2262" w:type="dxa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91" w:type="dxa"/>
          </w:tcPr>
          <w:p w:rsidR="00055F80" w:rsidRDefault="00AB72E1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Greeting</w:t>
            </w:r>
            <w:r w:rsidR="00DC75ED">
              <w:rPr>
                <w:b/>
                <w:sz w:val="18"/>
                <w:szCs w:val="18"/>
              </w:rPr>
              <w:t>:</w:t>
            </w:r>
          </w:p>
          <w:p w:rsidR="00AB72E1" w:rsidRDefault="00AB72E1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Hello, everyone! How are you today</w:t>
            </w:r>
            <w:r w:rsidR="009F4571">
              <w:rPr>
                <w:b/>
                <w:sz w:val="18"/>
                <w:szCs w:val="18"/>
              </w:rPr>
              <w:t>? (T</w:t>
            </w:r>
            <w:r>
              <w:rPr>
                <w:b/>
                <w:sz w:val="18"/>
                <w:szCs w:val="18"/>
              </w:rPr>
              <w:t xml:space="preserve">here are </w:t>
            </w:r>
            <w:r w:rsidR="009F4571">
              <w:rPr>
                <w:b/>
                <w:sz w:val="18"/>
                <w:szCs w:val="18"/>
              </w:rPr>
              <w:t xml:space="preserve">usually </w:t>
            </w:r>
            <w:r>
              <w:rPr>
                <w:b/>
                <w:sz w:val="18"/>
                <w:szCs w:val="18"/>
              </w:rPr>
              <w:t>s</w:t>
            </w:r>
            <w:r w:rsidR="009F4571">
              <w:rPr>
                <w:b/>
                <w:sz w:val="18"/>
                <w:szCs w:val="18"/>
              </w:rPr>
              <w:t>ome positive answers like “Good,” “Fine,” etc.)</w:t>
            </w:r>
            <w:r w:rsidR="006E544A">
              <w:rPr>
                <w:b/>
                <w:sz w:val="18"/>
                <w:szCs w:val="18"/>
              </w:rPr>
              <w:t xml:space="preserve"> </w:t>
            </w:r>
          </w:p>
          <w:p w:rsidR="006E544A" w:rsidRDefault="006E544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6E544A" w:rsidRDefault="006E544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6E544A" w:rsidRDefault="006E544A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OK! </w:t>
            </w:r>
            <w:r w:rsidR="00FC0BEF">
              <w:rPr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et’s move on to today’s topic.</w:t>
            </w:r>
          </w:p>
          <w:p w:rsidR="00AB72E1" w:rsidRDefault="00AB72E1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6E544A" w:rsidRPr="006E544A" w:rsidRDefault="006E544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055F80" w:rsidRDefault="00055F80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Eliciting</w:t>
            </w:r>
            <w:r w:rsidR="00DC75ED">
              <w:rPr>
                <w:b/>
                <w:sz w:val="18"/>
                <w:szCs w:val="18"/>
              </w:rPr>
              <w:t>:</w:t>
            </w:r>
          </w:p>
          <w:p w:rsidR="006E544A" w:rsidRDefault="00982E5F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Here are three pictures and I will put these on the board. What do you see in these pictures? (Luggage, passport, plane, camera, etc.) What can people do with these things? (Travel)</w:t>
            </w:r>
          </w:p>
          <w:p w:rsidR="00FC0BEF" w:rsidRDefault="00982E5F" w:rsidP="00FC0BEF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Great! Have you ever travelled abroad? (Yes/No)</w:t>
            </w:r>
          </w:p>
          <w:p w:rsidR="00055F80" w:rsidRDefault="00055F80" w:rsidP="00FC0BEF">
            <w:pPr>
              <w:jc w:val="left"/>
              <w:rPr>
                <w:b/>
                <w:sz w:val="18"/>
                <w:szCs w:val="18"/>
              </w:rPr>
            </w:pPr>
          </w:p>
          <w:p w:rsidR="00055F80" w:rsidRDefault="00055F80" w:rsidP="00FC0BEF">
            <w:pPr>
              <w:jc w:val="left"/>
              <w:rPr>
                <w:b/>
                <w:sz w:val="18"/>
                <w:szCs w:val="18"/>
              </w:rPr>
            </w:pPr>
          </w:p>
          <w:p w:rsidR="00055F80" w:rsidRDefault="00055F80" w:rsidP="00FC0BEF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Instruction</w:t>
            </w:r>
            <w:r w:rsidR="00DC75ED">
              <w:rPr>
                <w:b/>
                <w:sz w:val="18"/>
                <w:szCs w:val="18"/>
              </w:rPr>
              <w:t>:</w:t>
            </w:r>
          </w:p>
          <w:p w:rsidR="00055F80" w:rsidRDefault="00FC0BEF" w:rsidP="00FC0BEF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OK, </w:t>
            </w:r>
            <w:r>
              <w:rPr>
                <w:b/>
                <w:sz w:val="18"/>
                <w:szCs w:val="18"/>
              </w:rPr>
              <w:t xml:space="preserve">Today’s topic is travel as you probably expect. We are going to listen to an audio file, which is about travel, and </w:t>
            </w:r>
            <w:r w:rsidR="00055F80">
              <w:rPr>
                <w:b/>
                <w:sz w:val="18"/>
                <w:szCs w:val="18"/>
              </w:rPr>
              <w:t>work on some questions and have some time to discuss about travel. These activities are going to be done in pairs, so work with a person sitting next to you.</w:t>
            </w:r>
          </w:p>
          <w:p w:rsidR="00DC75ED" w:rsidRDefault="00DC75ED" w:rsidP="00FC0BEF">
            <w:pPr>
              <w:jc w:val="left"/>
              <w:rPr>
                <w:b/>
                <w:sz w:val="18"/>
                <w:szCs w:val="18"/>
              </w:rPr>
            </w:pPr>
          </w:p>
          <w:p w:rsidR="00055F80" w:rsidRDefault="00E10768" w:rsidP="00FC0BEF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Did everybody get one? (after passing the worksheets out) </w:t>
            </w:r>
          </w:p>
          <w:p w:rsidR="00DC75ED" w:rsidRDefault="00DC75ED" w:rsidP="00FC0BEF">
            <w:pPr>
              <w:jc w:val="left"/>
              <w:rPr>
                <w:b/>
                <w:sz w:val="18"/>
                <w:szCs w:val="18"/>
              </w:rPr>
            </w:pPr>
          </w:p>
          <w:p w:rsidR="00274FDF" w:rsidRDefault="00DC75ED" w:rsidP="00FC0BEF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Activity 1</w:t>
            </w:r>
            <w:r w:rsidR="00000421">
              <w:rPr>
                <w:b/>
                <w:sz w:val="18"/>
                <w:szCs w:val="18"/>
              </w:rPr>
              <w:t xml:space="preserve"> (write the steps</w:t>
            </w:r>
            <w:r w:rsidR="00BC1F51">
              <w:rPr>
                <w:b/>
                <w:sz w:val="18"/>
                <w:szCs w:val="18"/>
              </w:rPr>
              <w:t xml:space="preserve"> on the board)</w:t>
            </w:r>
            <w:r>
              <w:rPr>
                <w:b/>
                <w:sz w:val="18"/>
                <w:szCs w:val="18"/>
              </w:rPr>
              <w:t>:</w:t>
            </w:r>
          </w:p>
          <w:p w:rsidR="00055F80" w:rsidRDefault="00055F80" w:rsidP="00FC0BEF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Now, the first thing you need to do is listening </w:t>
            </w:r>
            <w:r>
              <w:rPr>
                <w:b/>
                <w:sz w:val="18"/>
                <w:szCs w:val="18"/>
              </w:rPr>
              <w:lastRenderedPageBreak/>
              <w:t xml:space="preserve">to the audio file. Second, </w:t>
            </w:r>
            <w:r w:rsidR="00E10768">
              <w:rPr>
                <w:b/>
                <w:sz w:val="18"/>
                <w:szCs w:val="18"/>
              </w:rPr>
              <w:t>answer the comprehension questions and the True/False questions, and rearrange the mixed words to make appropriate sentences together with your partner</w:t>
            </w:r>
            <w:r w:rsidR="00274FDF">
              <w:rPr>
                <w:b/>
                <w:sz w:val="18"/>
                <w:szCs w:val="18"/>
              </w:rPr>
              <w:t xml:space="preserve">. I encourage you to talk to each other to answer the questions. I will play the file once and you have 8 minutes to complete. </w:t>
            </w:r>
          </w:p>
          <w:p w:rsidR="00DC75ED" w:rsidRDefault="00DC75ED" w:rsidP="00FC0BEF">
            <w:pPr>
              <w:jc w:val="left"/>
              <w:rPr>
                <w:b/>
                <w:sz w:val="18"/>
                <w:szCs w:val="18"/>
              </w:rPr>
            </w:pPr>
          </w:p>
          <w:p w:rsidR="00000421" w:rsidRDefault="00000421" w:rsidP="00FC0BEF">
            <w:pPr>
              <w:jc w:val="left"/>
              <w:rPr>
                <w:b/>
                <w:sz w:val="18"/>
                <w:szCs w:val="18"/>
              </w:rPr>
            </w:pPr>
          </w:p>
          <w:p w:rsidR="00274FDF" w:rsidRDefault="00274FDF" w:rsidP="00FC0BEF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ICQ</w:t>
            </w:r>
            <w:r w:rsidR="00DC75ED">
              <w:rPr>
                <w:b/>
                <w:sz w:val="18"/>
                <w:szCs w:val="18"/>
              </w:rPr>
              <w:t>:</w:t>
            </w:r>
          </w:p>
          <w:p w:rsidR="00274FDF" w:rsidRDefault="00274FDF" w:rsidP="00FC0BEF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How many times are you going to listen </w:t>
            </w:r>
            <w:r w:rsidR="00000421">
              <w:rPr>
                <w:b/>
                <w:sz w:val="18"/>
                <w:szCs w:val="18"/>
              </w:rPr>
              <w:t xml:space="preserve">to </w:t>
            </w:r>
            <w:r>
              <w:rPr>
                <w:b/>
                <w:sz w:val="18"/>
                <w:szCs w:val="18"/>
              </w:rPr>
              <w:t>the file?</w:t>
            </w:r>
          </w:p>
          <w:p w:rsidR="00274FDF" w:rsidRDefault="00274FDF" w:rsidP="00FC0BEF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much time are you going t</w:t>
            </w:r>
            <w:r w:rsidR="00DC75ED">
              <w:rPr>
                <w:b/>
                <w:sz w:val="18"/>
                <w:szCs w:val="18"/>
              </w:rPr>
              <w:t>o have to complete the answers?</w:t>
            </w:r>
          </w:p>
          <w:p w:rsidR="00000421" w:rsidRDefault="00000421" w:rsidP="00FC0BEF">
            <w:pPr>
              <w:jc w:val="left"/>
              <w:rPr>
                <w:b/>
                <w:sz w:val="18"/>
                <w:szCs w:val="18"/>
              </w:rPr>
            </w:pPr>
          </w:p>
          <w:p w:rsidR="00713CF9" w:rsidRDefault="00713CF9" w:rsidP="00FC0BEF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Vocabulary</w:t>
            </w:r>
            <w:r w:rsidR="00000421">
              <w:rPr>
                <w:b/>
                <w:sz w:val="18"/>
                <w:szCs w:val="18"/>
              </w:rPr>
              <w:t xml:space="preserve"> (write them</w:t>
            </w:r>
            <w:r w:rsidR="00BC1F51">
              <w:rPr>
                <w:b/>
                <w:sz w:val="18"/>
                <w:szCs w:val="18"/>
              </w:rPr>
              <w:t xml:space="preserve"> on the board)</w:t>
            </w:r>
            <w:r>
              <w:rPr>
                <w:b/>
                <w:sz w:val="18"/>
                <w:szCs w:val="18"/>
              </w:rPr>
              <w:t>:</w:t>
            </w:r>
          </w:p>
          <w:p w:rsidR="00713CF9" w:rsidRDefault="00713CF9" w:rsidP="00FC0BEF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Before listening to the file, let me clarify some vocabulary that might be new to some of you.</w:t>
            </w:r>
          </w:p>
          <w:p w:rsidR="00713CF9" w:rsidRDefault="00713CF9" w:rsidP="00FC0BEF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(exotic, initiative, and resourcefulness) </w:t>
            </w:r>
          </w:p>
          <w:p w:rsidR="00C87750" w:rsidRDefault="00C87750" w:rsidP="00C87750">
            <w:pPr>
              <w:pStyle w:val="a6"/>
              <w:numPr>
                <w:ilvl w:val="0"/>
                <w:numId w:val="5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Explain the words in sentences and </w:t>
            </w:r>
            <w:r>
              <w:rPr>
                <w:b/>
                <w:sz w:val="18"/>
                <w:szCs w:val="18"/>
              </w:rPr>
              <w:t>d</w:t>
            </w:r>
            <w:r w:rsidRPr="00C87750">
              <w:rPr>
                <w:b/>
                <w:sz w:val="18"/>
                <w:szCs w:val="18"/>
              </w:rPr>
              <w:t>o Error correction for exotic &amp; initiative</w:t>
            </w:r>
            <w:r>
              <w:rPr>
                <w:b/>
                <w:sz w:val="18"/>
                <w:szCs w:val="18"/>
              </w:rPr>
              <w:t xml:space="preserve"> as planned.</w:t>
            </w:r>
          </w:p>
          <w:p w:rsidR="00C87750" w:rsidRDefault="00C87750" w:rsidP="00C87750">
            <w:pPr>
              <w:jc w:val="left"/>
              <w:rPr>
                <w:b/>
                <w:sz w:val="18"/>
                <w:szCs w:val="18"/>
              </w:rPr>
            </w:pPr>
          </w:p>
          <w:p w:rsidR="00C87750" w:rsidRPr="00C87750" w:rsidRDefault="00C87750" w:rsidP="00C87750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Starting Cue</w:t>
            </w:r>
            <w:r>
              <w:rPr>
                <w:b/>
                <w:sz w:val="18"/>
                <w:szCs w:val="18"/>
              </w:rPr>
              <w:t>:</w:t>
            </w:r>
          </w:p>
          <w:p w:rsidR="00713CF9" w:rsidRDefault="00C87750" w:rsidP="00FC0BEF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OK, Let</w:t>
            </w:r>
            <w:r>
              <w:rPr>
                <w:b/>
                <w:sz w:val="18"/>
                <w:szCs w:val="18"/>
              </w:rPr>
              <w:t>’s listen carefully</w:t>
            </w:r>
            <w:r w:rsidR="00000421">
              <w:rPr>
                <w:b/>
                <w:sz w:val="18"/>
                <w:szCs w:val="18"/>
              </w:rPr>
              <w:t xml:space="preserve"> for the activity 1</w:t>
            </w:r>
            <w:r>
              <w:rPr>
                <w:b/>
                <w:sz w:val="18"/>
                <w:szCs w:val="18"/>
              </w:rPr>
              <w:t>!</w:t>
            </w:r>
          </w:p>
          <w:p w:rsidR="00713CF9" w:rsidRDefault="00713CF9" w:rsidP="00FC0BEF">
            <w:pPr>
              <w:jc w:val="left"/>
              <w:rPr>
                <w:b/>
                <w:sz w:val="18"/>
                <w:szCs w:val="18"/>
              </w:rPr>
            </w:pPr>
          </w:p>
          <w:p w:rsidR="00C87750" w:rsidRPr="00C87750" w:rsidRDefault="00C87750" w:rsidP="00FC0BEF">
            <w:pPr>
              <w:jc w:val="left"/>
              <w:rPr>
                <w:b/>
                <w:sz w:val="18"/>
                <w:szCs w:val="18"/>
              </w:rPr>
            </w:pPr>
          </w:p>
          <w:p w:rsidR="00DC75ED" w:rsidRDefault="00274FDF" w:rsidP="00FC0BEF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 2</w:t>
            </w:r>
            <w:r w:rsidR="00DC75ED">
              <w:rPr>
                <w:b/>
                <w:sz w:val="18"/>
                <w:szCs w:val="18"/>
              </w:rPr>
              <w:t>:</w:t>
            </w:r>
          </w:p>
          <w:p w:rsidR="00DC75ED" w:rsidRDefault="00DC75ED" w:rsidP="00FC0BEF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Now, </w:t>
            </w:r>
            <w:r w:rsidR="00000421">
              <w:rPr>
                <w:b/>
                <w:sz w:val="18"/>
                <w:szCs w:val="18"/>
              </w:rPr>
              <w:t xml:space="preserve">I am going to give you all </w:t>
            </w:r>
            <w:r w:rsidR="00D45263">
              <w:rPr>
                <w:b/>
                <w:sz w:val="18"/>
                <w:szCs w:val="18"/>
              </w:rPr>
              <w:t>worksheet</w:t>
            </w:r>
            <w:r w:rsidR="00000421">
              <w:rPr>
                <w:b/>
                <w:sz w:val="18"/>
                <w:szCs w:val="18"/>
              </w:rPr>
              <w:t>s</w:t>
            </w:r>
            <w:r w:rsidR="00D45263">
              <w:rPr>
                <w:b/>
                <w:sz w:val="18"/>
                <w:szCs w:val="18"/>
              </w:rPr>
              <w:t xml:space="preserve"> with two discussion questions and </w:t>
            </w:r>
            <w:r>
              <w:rPr>
                <w:b/>
                <w:sz w:val="18"/>
                <w:szCs w:val="18"/>
              </w:rPr>
              <w:t xml:space="preserve">you </w:t>
            </w:r>
            <w:r w:rsidR="00713CF9">
              <w:rPr>
                <w:b/>
                <w:sz w:val="18"/>
                <w:szCs w:val="18"/>
              </w:rPr>
              <w:t>are going to have 10</w:t>
            </w:r>
            <w:r>
              <w:rPr>
                <w:b/>
                <w:sz w:val="18"/>
                <w:szCs w:val="18"/>
              </w:rPr>
              <w:t xml:space="preserve"> minutes to talk </w:t>
            </w:r>
            <w:r w:rsidR="00D45263">
              <w:rPr>
                <w:b/>
                <w:sz w:val="18"/>
                <w:szCs w:val="18"/>
              </w:rPr>
              <w:t xml:space="preserve">about the </w:t>
            </w:r>
            <w:r>
              <w:rPr>
                <w:b/>
                <w:sz w:val="18"/>
                <w:szCs w:val="18"/>
              </w:rPr>
              <w:t xml:space="preserve">questions on the worksheet with your partner. </w:t>
            </w:r>
          </w:p>
          <w:p w:rsidR="00A839EA" w:rsidRDefault="00A839EA" w:rsidP="00FC0BEF">
            <w:pPr>
              <w:jc w:val="left"/>
              <w:rPr>
                <w:b/>
                <w:sz w:val="18"/>
                <w:szCs w:val="18"/>
              </w:rPr>
            </w:pPr>
          </w:p>
          <w:p w:rsidR="00A839EA" w:rsidRDefault="00A839EA" w:rsidP="00FC0BEF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ICQ:</w:t>
            </w:r>
          </w:p>
          <w:p w:rsidR="00A839EA" w:rsidRPr="00055F80" w:rsidRDefault="00A839EA" w:rsidP="00FC0BEF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much time will you have for discussing?</w:t>
            </w:r>
          </w:p>
          <w:p w:rsidR="00055F80" w:rsidRPr="00A839EA" w:rsidRDefault="00055F80" w:rsidP="00055F8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D07641" w:rsidRPr="00C27745" w:rsidTr="00AB72E1">
        <w:trPr>
          <w:trHeight w:val="366"/>
        </w:trPr>
        <w:tc>
          <w:tcPr>
            <w:tcW w:w="9016" w:type="dxa"/>
            <w:gridSpan w:val="4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D07641" w:rsidRPr="00C27745" w:rsidTr="00AB72E1">
        <w:trPr>
          <w:trHeight w:val="341"/>
        </w:trPr>
        <w:tc>
          <w:tcPr>
            <w:tcW w:w="9016" w:type="dxa"/>
            <w:gridSpan w:val="4"/>
          </w:tcPr>
          <w:p w:rsidR="00D07641" w:rsidRPr="00331B03" w:rsidRDefault="0002336C" w:rsidP="007B530B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Practice</w:t>
            </w:r>
          </w:p>
        </w:tc>
      </w:tr>
      <w:tr w:rsidR="00C27745" w:rsidRPr="00B443FA" w:rsidTr="00AB72E1">
        <w:trPr>
          <w:trHeight w:val="706"/>
        </w:trPr>
        <w:tc>
          <w:tcPr>
            <w:tcW w:w="4525" w:type="dxa"/>
            <w:gridSpan w:val="3"/>
          </w:tcPr>
          <w:p w:rsidR="00000421" w:rsidRDefault="00C27745" w:rsidP="00D45263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713CF9">
              <w:rPr>
                <w:b/>
                <w:sz w:val="18"/>
                <w:szCs w:val="18"/>
              </w:rPr>
              <w:t xml:space="preserve"> </w:t>
            </w:r>
          </w:p>
          <w:p w:rsidR="00000421" w:rsidRDefault="00000421" w:rsidP="00000421">
            <w:pPr>
              <w:pStyle w:val="a6"/>
              <w:numPr>
                <w:ilvl w:val="0"/>
                <w:numId w:val="5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SWBAT </w:t>
            </w:r>
            <w:r w:rsidRPr="00000421">
              <w:rPr>
                <w:b/>
                <w:sz w:val="18"/>
                <w:szCs w:val="18"/>
              </w:rPr>
              <w:t>identify and discuss the main idea of the audio file by completing comprehension questions and True/False questions together with a partner.</w:t>
            </w:r>
          </w:p>
          <w:p w:rsidR="00C41C4B" w:rsidRPr="00C41C4B" w:rsidRDefault="00C41C4B" w:rsidP="00C41C4B">
            <w:pPr>
              <w:pStyle w:val="a6"/>
              <w:numPr>
                <w:ilvl w:val="0"/>
                <w:numId w:val="5"/>
              </w:numPr>
              <w:ind w:leftChars="0"/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SWBAT</w:t>
            </w:r>
            <w:r w:rsidRPr="00C41C4B">
              <w:rPr>
                <w:b/>
                <w:sz w:val="18"/>
                <w:szCs w:val="18"/>
              </w:rPr>
              <w:t xml:space="preserve"> make grammatically correct sentences by unscrambling scrambled </w:t>
            </w:r>
            <w:r w:rsidRPr="00C41C4B">
              <w:rPr>
                <w:b/>
                <w:sz w:val="18"/>
                <w:szCs w:val="18"/>
              </w:rPr>
              <w:lastRenderedPageBreak/>
              <w:t>words.</w:t>
            </w:r>
          </w:p>
          <w:p w:rsidR="00C27745" w:rsidRDefault="00713CF9" w:rsidP="00000421">
            <w:pPr>
              <w:pStyle w:val="a6"/>
              <w:numPr>
                <w:ilvl w:val="0"/>
                <w:numId w:val="5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 w:rsidRPr="00000421">
              <w:rPr>
                <w:b/>
                <w:sz w:val="18"/>
                <w:szCs w:val="18"/>
              </w:rPr>
              <w:t xml:space="preserve">SWBAT </w:t>
            </w:r>
            <w:r w:rsidR="00D45263" w:rsidRPr="00000421">
              <w:rPr>
                <w:b/>
                <w:sz w:val="18"/>
                <w:szCs w:val="18"/>
              </w:rPr>
              <w:t>express their own opinions by answering discussion questions.</w:t>
            </w:r>
          </w:p>
          <w:p w:rsidR="00EE338D" w:rsidRPr="00C41C4B" w:rsidRDefault="00EE338D" w:rsidP="00C41C4B">
            <w:pPr>
              <w:jc w:val="left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491" w:type="dxa"/>
          </w:tcPr>
          <w:p w:rsidR="00C27745" w:rsidRPr="00C27745" w:rsidRDefault="00C27745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B443FA">
              <w:rPr>
                <w:b/>
                <w:sz w:val="18"/>
                <w:szCs w:val="18"/>
              </w:rPr>
              <w:t xml:space="preserve"> The audio fil</w:t>
            </w:r>
            <w:r w:rsidR="00B443FA">
              <w:rPr>
                <w:rFonts w:hint="eastAsia"/>
                <w:b/>
                <w:sz w:val="18"/>
                <w:szCs w:val="18"/>
              </w:rPr>
              <w:t xml:space="preserve">e, </w:t>
            </w:r>
            <w:r w:rsidR="00B443FA">
              <w:rPr>
                <w:b/>
                <w:sz w:val="18"/>
                <w:szCs w:val="18"/>
              </w:rPr>
              <w:t>IPad, worksheets</w:t>
            </w:r>
          </w:p>
        </w:tc>
      </w:tr>
      <w:tr w:rsidR="00D07641" w:rsidRPr="00C27745" w:rsidTr="00A839EA">
        <w:trPr>
          <w:trHeight w:val="366"/>
        </w:trPr>
        <w:tc>
          <w:tcPr>
            <w:tcW w:w="1271" w:type="dxa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Time</w:t>
            </w:r>
          </w:p>
        </w:tc>
        <w:tc>
          <w:tcPr>
            <w:tcW w:w="992" w:type="dxa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262" w:type="dxa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491" w:type="dxa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A839EA">
        <w:trPr>
          <w:trHeight w:val="341"/>
        </w:trPr>
        <w:tc>
          <w:tcPr>
            <w:tcW w:w="1271" w:type="dxa"/>
          </w:tcPr>
          <w:p w:rsidR="00D07641" w:rsidRDefault="00C87750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DC75ED">
              <w:rPr>
                <w:b/>
                <w:sz w:val="18"/>
                <w:szCs w:val="18"/>
              </w:rPr>
              <w:t xml:space="preserve"> minutes</w:t>
            </w: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C87750" w:rsidRDefault="00B443FA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A839EA">
              <w:rPr>
                <w:b/>
                <w:sz w:val="18"/>
                <w:szCs w:val="18"/>
              </w:rPr>
              <w:t xml:space="preserve"> </w:t>
            </w:r>
            <w:r w:rsidR="00C87750">
              <w:rPr>
                <w:b/>
                <w:sz w:val="18"/>
                <w:szCs w:val="18"/>
              </w:rPr>
              <w:t>minutes</w:t>
            </w: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A839EA" w:rsidRDefault="00A839E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A839EA" w:rsidRDefault="007B7546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A839EA">
              <w:rPr>
                <w:b/>
                <w:sz w:val="18"/>
                <w:szCs w:val="18"/>
              </w:rPr>
              <w:t xml:space="preserve"> minutes</w:t>
            </w: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Pr="00C2774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7641" w:rsidRDefault="00C87750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 Class</w:t>
            </w: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pairs</w:t>
            </w:r>
          </w:p>
          <w:p w:rsidR="00A839EA" w:rsidRDefault="00A839E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A839EA" w:rsidRDefault="00A839E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A839EA" w:rsidRDefault="00A839E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A839EA" w:rsidRDefault="00A839E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A839EA" w:rsidRDefault="00A839E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A839EA" w:rsidRDefault="00A839E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A839EA" w:rsidRDefault="00A839E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A839EA" w:rsidRDefault="00A839E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A839EA" w:rsidRPr="00C27745" w:rsidRDefault="00A839EA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pairs</w:t>
            </w:r>
          </w:p>
        </w:tc>
        <w:tc>
          <w:tcPr>
            <w:tcW w:w="2262" w:type="dxa"/>
          </w:tcPr>
          <w:p w:rsidR="00D07641" w:rsidRDefault="00C87750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Listen to the audio file</w:t>
            </w:r>
            <w:r>
              <w:rPr>
                <w:b/>
                <w:sz w:val="18"/>
                <w:szCs w:val="18"/>
              </w:rPr>
              <w:t>.</w:t>
            </w: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 1:</w:t>
            </w: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 and answer the comprehension questions, True/False questions and rearrange the mixed words with a partner.</w:t>
            </w: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A839EA" w:rsidRDefault="00A839E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A839EA" w:rsidRDefault="00A839EA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Activity 2:</w:t>
            </w:r>
          </w:p>
          <w:p w:rsidR="00A839EA" w:rsidRDefault="00A839EA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Talk about the discussion questions on the worksheet with a partner.</w:t>
            </w:r>
          </w:p>
          <w:p w:rsidR="00A839EA" w:rsidRPr="00C27745" w:rsidRDefault="00A839EA" w:rsidP="007B5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91" w:type="dxa"/>
          </w:tcPr>
          <w:p w:rsidR="00D07641" w:rsidRDefault="00C87750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Play the audio file.</w:t>
            </w: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C87750" w:rsidRDefault="00C87750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 around</w:t>
            </w:r>
            <w:r w:rsidR="003F697E">
              <w:rPr>
                <w:b/>
                <w:sz w:val="18"/>
                <w:szCs w:val="18"/>
              </w:rPr>
              <w:t xml:space="preserve"> the class and give help if needed.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839EA" w:rsidRDefault="00A839E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A839EA" w:rsidRDefault="00A839E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A839EA" w:rsidRDefault="00A839E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A839EA" w:rsidRDefault="00A839E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A839EA" w:rsidRDefault="00A839E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A839EA" w:rsidRDefault="00A839E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A839EA" w:rsidRDefault="00A839E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A839EA" w:rsidRDefault="00A839EA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3F697E" w:rsidRPr="00C27745" w:rsidRDefault="003F697E" w:rsidP="007B530B">
            <w:pPr>
              <w:jc w:val="left"/>
              <w:rPr>
                <w:b/>
                <w:sz w:val="18"/>
                <w:szCs w:val="18"/>
              </w:rPr>
            </w:pPr>
            <w:r w:rsidRPr="003F697E">
              <w:rPr>
                <w:b/>
                <w:sz w:val="18"/>
                <w:szCs w:val="18"/>
              </w:rPr>
              <w:t>Go around the class and give help if needed.</w:t>
            </w:r>
          </w:p>
        </w:tc>
      </w:tr>
      <w:tr w:rsidR="00D07641" w:rsidRPr="00C27745" w:rsidTr="00AB72E1">
        <w:trPr>
          <w:trHeight w:val="341"/>
        </w:trPr>
        <w:tc>
          <w:tcPr>
            <w:tcW w:w="9016" w:type="dxa"/>
            <w:gridSpan w:val="4"/>
          </w:tcPr>
          <w:p w:rsidR="00A839EA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D07641" w:rsidRPr="00C27745" w:rsidTr="00AB72E1">
        <w:trPr>
          <w:trHeight w:val="341"/>
        </w:trPr>
        <w:tc>
          <w:tcPr>
            <w:tcW w:w="9016" w:type="dxa"/>
            <w:gridSpan w:val="4"/>
          </w:tcPr>
          <w:p w:rsidR="00D07641" w:rsidRPr="00331B03" w:rsidRDefault="0002336C" w:rsidP="007B530B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Production</w:t>
            </w:r>
          </w:p>
        </w:tc>
      </w:tr>
      <w:tr w:rsidR="00C27745" w:rsidRPr="00C27745" w:rsidTr="00AB72E1">
        <w:trPr>
          <w:trHeight w:val="706"/>
        </w:trPr>
        <w:tc>
          <w:tcPr>
            <w:tcW w:w="4525" w:type="dxa"/>
            <w:gridSpan w:val="3"/>
          </w:tcPr>
          <w:p w:rsidR="00EE338D" w:rsidRDefault="00C27745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713CF9">
              <w:rPr>
                <w:b/>
                <w:sz w:val="18"/>
                <w:szCs w:val="18"/>
              </w:rPr>
              <w:t xml:space="preserve"> </w:t>
            </w:r>
          </w:p>
          <w:p w:rsidR="00EE338D" w:rsidRDefault="00713CF9" w:rsidP="00EE338D">
            <w:pPr>
              <w:pStyle w:val="a6"/>
              <w:numPr>
                <w:ilvl w:val="0"/>
                <w:numId w:val="5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 w:rsidRPr="00EE338D">
              <w:rPr>
                <w:b/>
                <w:sz w:val="18"/>
                <w:szCs w:val="18"/>
              </w:rPr>
              <w:t>SWBAT</w:t>
            </w:r>
            <w:r w:rsidR="00C41C4B">
              <w:rPr>
                <w:b/>
                <w:sz w:val="18"/>
                <w:szCs w:val="18"/>
              </w:rPr>
              <w:t xml:space="preserve"> answer the </w:t>
            </w:r>
            <w:r w:rsidR="00EE338D">
              <w:rPr>
                <w:b/>
                <w:sz w:val="18"/>
                <w:szCs w:val="18"/>
              </w:rPr>
              <w:t>questions</w:t>
            </w:r>
            <w:r w:rsidR="00C41C4B">
              <w:rPr>
                <w:b/>
                <w:sz w:val="18"/>
                <w:szCs w:val="18"/>
              </w:rPr>
              <w:t xml:space="preserve"> correctly</w:t>
            </w:r>
            <w:r w:rsidR="00EE338D">
              <w:rPr>
                <w:b/>
                <w:sz w:val="18"/>
                <w:szCs w:val="18"/>
              </w:rPr>
              <w:t xml:space="preserve"> by working in pairs</w:t>
            </w:r>
          </w:p>
          <w:p w:rsidR="00C27745" w:rsidRDefault="00EE338D" w:rsidP="00EE338D">
            <w:pPr>
              <w:pStyle w:val="a6"/>
              <w:numPr>
                <w:ilvl w:val="0"/>
                <w:numId w:val="5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SWBAT have a chance to hear other students’ opinions except their own partner’s</w:t>
            </w:r>
          </w:p>
          <w:p w:rsidR="00EE338D" w:rsidRPr="00EE338D" w:rsidRDefault="00EE338D" w:rsidP="00EE338D">
            <w:pPr>
              <w:pStyle w:val="a6"/>
              <w:ind w:leftChars="0" w:left="89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91" w:type="dxa"/>
          </w:tcPr>
          <w:p w:rsidR="00C27745" w:rsidRPr="00C27745" w:rsidRDefault="00C27745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B443FA">
              <w:rPr>
                <w:b/>
                <w:sz w:val="18"/>
                <w:szCs w:val="18"/>
              </w:rPr>
              <w:t xml:space="preserve"> Worksheets</w:t>
            </w:r>
          </w:p>
        </w:tc>
      </w:tr>
      <w:tr w:rsidR="00D07641" w:rsidRPr="00C27745" w:rsidTr="00A839EA">
        <w:trPr>
          <w:trHeight w:val="366"/>
        </w:trPr>
        <w:tc>
          <w:tcPr>
            <w:tcW w:w="1271" w:type="dxa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992" w:type="dxa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262" w:type="dxa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491" w:type="dxa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A839EA">
        <w:trPr>
          <w:trHeight w:val="341"/>
        </w:trPr>
        <w:tc>
          <w:tcPr>
            <w:tcW w:w="1271" w:type="dxa"/>
          </w:tcPr>
          <w:p w:rsidR="00D07641" w:rsidRDefault="00B443FA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  <w:r w:rsidR="00A839EA">
              <w:rPr>
                <w:rFonts w:hint="eastAsia"/>
                <w:b/>
                <w:sz w:val="18"/>
                <w:szCs w:val="18"/>
              </w:rPr>
              <w:t xml:space="preserve"> minutes</w:t>
            </w: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7B7546" w:rsidRDefault="007B7546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7B7546" w:rsidRDefault="007B7546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3F697E" w:rsidRDefault="003F697E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3F697E" w:rsidRDefault="003F697E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3F697E" w:rsidRDefault="003F697E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7B7546" w:rsidRDefault="00B443FA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  <w:r w:rsidR="007B7546">
              <w:rPr>
                <w:rFonts w:hint="eastAsia"/>
                <w:b/>
                <w:sz w:val="18"/>
                <w:szCs w:val="18"/>
              </w:rPr>
              <w:t xml:space="preserve"> minutes</w:t>
            </w: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1E4EC5" w:rsidRPr="00C27745" w:rsidRDefault="001E4EC5" w:rsidP="007B5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07641" w:rsidRDefault="00A839EA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 xml:space="preserve">Whole </w:t>
            </w:r>
          </w:p>
          <w:p w:rsidR="00A839EA" w:rsidRDefault="00A839EA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</w:t>
            </w:r>
          </w:p>
          <w:p w:rsidR="007B7546" w:rsidRDefault="007B7546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7B7546" w:rsidRDefault="007B7546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3F697E" w:rsidRDefault="003F697E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3F697E" w:rsidRDefault="003F697E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3F697E" w:rsidRDefault="003F697E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7B7546" w:rsidRDefault="007B7546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</w:t>
            </w:r>
          </w:p>
          <w:p w:rsidR="007B7546" w:rsidRPr="00C27745" w:rsidRDefault="007B7546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2262" w:type="dxa"/>
          </w:tcPr>
          <w:p w:rsidR="00D07641" w:rsidRDefault="003F697E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As a class, students will check their answers. </w:t>
            </w:r>
            <w:r>
              <w:rPr>
                <w:b/>
                <w:sz w:val="18"/>
                <w:szCs w:val="18"/>
              </w:rPr>
              <w:t xml:space="preserve">Each group will answer at least once. </w:t>
            </w:r>
          </w:p>
          <w:p w:rsidR="003F697E" w:rsidRDefault="003F697E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3F697E" w:rsidRDefault="003F697E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3F697E" w:rsidRDefault="003F697E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B443FA" w:rsidRDefault="00B443FA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s a class, students will hear other students</w:t>
            </w:r>
            <w:r>
              <w:rPr>
                <w:b/>
                <w:sz w:val="18"/>
                <w:szCs w:val="18"/>
              </w:rPr>
              <w:t>’ opinion about the discussion questions.</w:t>
            </w:r>
          </w:p>
          <w:p w:rsidR="00B443FA" w:rsidRPr="00B443FA" w:rsidRDefault="00B443FA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2 groups who have </w:t>
            </w:r>
            <w:r>
              <w:rPr>
                <w:b/>
                <w:sz w:val="18"/>
                <w:szCs w:val="18"/>
              </w:rPr>
              <w:lastRenderedPageBreak/>
              <w:t>only one chance to answer for the activity 1 need to talk about the discussion questions.</w:t>
            </w:r>
          </w:p>
          <w:p w:rsidR="003F697E" w:rsidRDefault="003F697E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3F697E" w:rsidRPr="00C27745" w:rsidRDefault="003F697E" w:rsidP="007B5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91" w:type="dxa"/>
          </w:tcPr>
          <w:p w:rsidR="003F697E" w:rsidRDefault="003F697E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Activity 1:</w:t>
            </w:r>
          </w:p>
          <w:p w:rsidR="003F697E" w:rsidRDefault="003F697E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Give each group a chance to answer. (There are 7 groups and 12 questions, so 5 groups will have two chances to answer while 2 groups will have one chance to answer.)</w:t>
            </w:r>
          </w:p>
          <w:p w:rsidR="003F697E" w:rsidRDefault="003F697E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3F697E" w:rsidRDefault="003F697E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3F697E" w:rsidRDefault="003F697E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Activity 2:</w:t>
            </w:r>
          </w:p>
          <w:p w:rsidR="003F697E" w:rsidRDefault="003F697E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Give </w:t>
            </w:r>
            <w:r w:rsidR="00B443FA">
              <w:rPr>
                <w:b/>
                <w:sz w:val="18"/>
                <w:szCs w:val="18"/>
              </w:rPr>
              <w:t xml:space="preserve">a chance to </w:t>
            </w:r>
            <w:r>
              <w:rPr>
                <w:rFonts w:hint="eastAsia"/>
                <w:b/>
                <w:sz w:val="18"/>
                <w:szCs w:val="18"/>
              </w:rPr>
              <w:t xml:space="preserve">the 2 groups who answer </w:t>
            </w:r>
            <w:r w:rsidR="00B443FA">
              <w:rPr>
                <w:b/>
                <w:sz w:val="18"/>
                <w:szCs w:val="18"/>
              </w:rPr>
              <w:t xml:space="preserve">only </w:t>
            </w:r>
            <w:r w:rsidR="00B443FA">
              <w:rPr>
                <w:rFonts w:hint="eastAsia"/>
                <w:b/>
                <w:sz w:val="18"/>
                <w:szCs w:val="18"/>
              </w:rPr>
              <w:t xml:space="preserve">once for the activity 1 to answer the discussion questions. </w:t>
            </w:r>
          </w:p>
          <w:p w:rsidR="00D07641" w:rsidRPr="00C27745" w:rsidRDefault="007B7546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D07641" w:rsidRPr="00C27745" w:rsidTr="00AB72E1">
        <w:trPr>
          <w:trHeight w:val="341"/>
        </w:trPr>
        <w:tc>
          <w:tcPr>
            <w:tcW w:w="9016" w:type="dxa"/>
            <w:gridSpan w:val="4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D07641" w:rsidRPr="00C27745" w:rsidTr="00AB72E1">
        <w:trPr>
          <w:trHeight w:val="366"/>
        </w:trPr>
        <w:tc>
          <w:tcPr>
            <w:tcW w:w="9016" w:type="dxa"/>
            <w:gridSpan w:val="4"/>
          </w:tcPr>
          <w:p w:rsidR="00D07641" w:rsidRPr="00331B03" w:rsidRDefault="00D30E1D" w:rsidP="007B530B">
            <w:pPr>
              <w:jc w:val="left"/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AB72E1">
        <w:trPr>
          <w:trHeight w:val="706"/>
        </w:trPr>
        <w:tc>
          <w:tcPr>
            <w:tcW w:w="4525" w:type="dxa"/>
            <w:gridSpan w:val="3"/>
          </w:tcPr>
          <w:p w:rsidR="00273C27" w:rsidRDefault="00C27745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713CF9">
              <w:rPr>
                <w:b/>
                <w:sz w:val="18"/>
                <w:szCs w:val="18"/>
              </w:rPr>
              <w:t xml:space="preserve"> </w:t>
            </w:r>
          </w:p>
          <w:p w:rsidR="00273C27" w:rsidRDefault="00713CF9" w:rsidP="00273C27">
            <w:pPr>
              <w:pStyle w:val="a6"/>
              <w:numPr>
                <w:ilvl w:val="0"/>
                <w:numId w:val="5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 w:rsidRPr="00273C27">
              <w:rPr>
                <w:b/>
                <w:sz w:val="18"/>
                <w:szCs w:val="18"/>
              </w:rPr>
              <w:t>SWBAT</w:t>
            </w:r>
            <w:r w:rsidR="00273C27" w:rsidRPr="00273C27">
              <w:rPr>
                <w:b/>
                <w:sz w:val="18"/>
                <w:szCs w:val="18"/>
              </w:rPr>
              <w:t xml:space="preserve"> review what they are taught in the lesson</w:t>
            </w:r>
            <w:r w:rsidR="00273C27">
              <w:rPr>
                <w:b/>
                <w:sz w:val="18"/>
                <w:szCs w:val="18"/>
              </w:rPr>
              <w:t xml:space="preserve"> by being asked about CCQs and doing homework.</w:t>
            </w:r>
          </w:p>
          <w:p w:rsidR="00EE338D" w:rsidRPr="00273C27" w:rsidRDefault="00EE338D" w:rsidP="00EE338D">
            <w:pPr>
              <w:pStyle w:val="a6"/>
              <w:ind w:leftChars="0" w:left="89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91" w:type="dxa"/>
          </w:tcPr>
          <w:p w:rsidR="00C27745" w:rsidRPr="00C27745" w:rsidRDefault="00C27745" w:rsidP="00BC1F51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B443FA">
              <w:rPr>
                <w:b/>
                <w:sz w:val="18"/>
                <w:szCs w:val="18"/>
              </w:rPr>
              <w:t xml:space="preserve"> </w:t>
            </w:r>
            <w:r w:rsidR="00BC1F51">
              <w:rPr>
                <w:b/>
                <w:sz w:val="18"/>
                <w:szCs w:val="18"/>
              </w:rPr>
              <w:t xml:space="preserve">white board, </w:t>
            </w:r>
            <w:r w:rsidR="00BC1F51" w:rsidRPr="00BC1F51">
              <w:rPr>
                <w:b/>
                <w:sz w:val="18"/>
                <w:szCs w:val="18"/>
              </w:rPr>
              <w:t>board markers, board eraser</w:t>
            </w:r>
          </w:p>
        </w:tc>
      </w:tr>
      <w:tr w:rsidR="00D07641" w:rsidRPr="00C27745" w:rsidTr="00A839EA">
        <w:trPr>
          <w:trHeight w:val="341"/>
        </w:trPr>
        <w:tc>
          <w:tcPr>
            <w:tcW w:w="1271" w:type="dxa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992" w:type="dxa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262" w:type="dxa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491" w:type="dxa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F04F78" w:rsidTr="00A839EA">
        <w:trPr>
          <w:trHeight w:val="366"/>
        </w:trPr>
        <w:tc>
          <w:tcPr>
            <w:tcW w:w="1271" w:type="dxa"/>
          </w:tcPr>
          <w:p w:rsidR="00D07641" w:rsidRDefault="00907172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 w:rsidR="00AE778A">
              <w:rPr>
                <w:rFonts w:hint="eastAsia"/>
                <w:b/>
                <w:sz w:val="18"/>
                <w:szCs w:val="18"/>
              </w:rPr>
              <w:t xml:space="preserve"> minutes</w:t>
            </w:r>
          </w:p>
          <w:p w:rsidR="007B7546" w:rsidRDefault="007B7546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7B7546" w:rsidRDefault="007B7546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F04F78" w:rsidRDefault="00F04F78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F04F78" w:rsidRDefault="00F04F78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F04F78" w:rsidRDefault="00F04F78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273C27" w:rsidRDefault="00273C27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273C27" w:rsidRDefault="00273C27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F04F78" w:rsidRDefault="00F04F78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 minutes</w:t>
            </w:r>
          </w:p>
          <w:p w:rsidR="00F04F78" w:rsidRDefault="00F04F78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F04F78" w:rsidRDefault="00F04F78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F04F78" w:rsidRDefault="00F04F78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F04F78" w:rsidRDefault="00F04F78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F04F78" w:rsidRDefault="00F04F78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F04F78" w:rsidRDefault="00F04F78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F04F78" w:rsidRPr="00C27745" w:rsidRDefault="00F04F78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minutes</w:t>
            </w:r>
          </w:p>
        </w:tc>
        <w:tc>
          <w:tcPr>
            <w:tcW w:w="992" w:type="dxa"/>
          </w:tcPr>
          <w:p w:rsidR="00D07641" w:rsidRDefault="00AE778A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F04F78" w:rsidRDefault="00F04F78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F04F78" w:rsidRDefault="00F04F78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F04F78" w:rsidRDefault="00F04F78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F04F78" w:rsidRDefault="00F04F78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273C27" w:rsidRDefault="00273C27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273C27" w:rsidRDefault="00273C27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F04F78" w:rsidRDefault="00F04F78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</w:t>
            </w:r>
          </w:p>
          <w:p w:rsidR="00F04F78" w:rsidRDefault="00F04F78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</w:t>
            </w:r>
          </w:p>
          <w:p w:rsidR="00F04F78" w:rsidRDefault="00F04F78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F04F78" w:rsidRDefault="00F04F78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F04F78" w:rsidRDefault="00F04F78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F04F78" w:rsidRDefault="00F04F78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F04F78" w:rsidRDefault="00F04F78" w:rsidP="007B530B">
            <w:pPr>
              <w:jc w:val="left"/>
              <w:rPr>
                <w:b/>
                <w:sz w:val="18"/>
                <w:szCs w:val="18"/>
              </w:rPr>
            </w:pPr>
          </w:p>
          <w:p w:rsidR="00F04F78" w:rsidRDefault="00F04F78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</w:t>
            </w:r>
          </w:p>
          <w:p w:rsidR="00F04F78" w:rsidRPr="00C27745" w:rsidRDefault="00F04F78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Class </w:t>
            </w:r>
          </w:p>
        </w:tc>
        <w:tc>
          <w:tcPr>
            <w:tcW w:w="2262" w:type="dxa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91" w:type="dxa"/>
          </w:tcPr>
          <w:p w:rsidR="00F04F78" w:rsidRDefault="00F04F78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Give</w:t>
            </w:r>
            <w:r w:rsidR="00907172">
              <w:rPr>
                <w:b/>
                <w:sz w:val="18"/>
                <w:szCs w:val="18"/>
              </w:rPr>
              <w:t xml:space="preserve"> CCQs in order to check students’ understanding of the new vocabulary.</w:t>
            </w:r>
          </w:p>
          <w:p w:rsidR="00907172" w:rsidRDefault="00907172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CCQ:</w:t>
            </w:r>
          </w:p>
          <w:p w:rsidR="00907172" w:rsidRDefault="00907172" w:rsidP="007B530B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Which place can you describe as exotic?</w:t>
            </w:r>
          </w:p>
          <w:p w:rsidR="00907172" w:rsidRDefault="00F04F78" w:rsidP="009071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initiative and resourcefulness help people solve problems?</w:t>
            </w:r>
          </w:p>
          <w:p w:rsidR="00273C27" w:rsidRDefault="00273C27" w:rsidP="00907172">
            <w:pPr>
              <w:jc w:val="left"/>
              <w:rPr>
                <w:b/>
                <w:sz w:val="18"/>
                <w:szCs w:val="18"/>
              </w:rPr>
            </w:pPr>
          </w:p>
          <w:p w:rsidR="00273C27" w:rsidRDefault="00273C27" w:rsidP="00907172">
            <w:pPr>
              <w:jc w:val="left"/>
              <w:rPr>
                <w:b/>
                <w:sz w:val="18"/>
                <w:szCs w:val="18"/>
              </w:rPr>
            </w:pPr>
          </w:p>
          <w:p w:rsidR="00F04F78" w:rsidRDefault="00F04F78" w:rsidP="00907172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Gi</w:t>
            </w:r>
            <w:r>
              <w:rPr>
                <w:b/>
                <w:sz w:val="18"/>
                <w:szCs w:val="18"/>
              </w:rPr>
              <w:t>ve homework</w:t>
            </w:r>
            <w:r w:rsidR="00BC1F51">
              <w:rPr>
                <w:b/>
                <w:sz w:val="18"/>
                <w:szCs w:val="18"/>
              </w:rPr>
              <w:t xml:space="preserve"> (write it on the board):</w:t>
            </w:r>
          </w:p>
          <w:p w:rsidR="00F04F78" w:rsidRPr="00F04F78" w:rsidRDefault="00F04F78" w:rsidP="00F04F78">
            <w:pPr>
              <w:pStyle w:val="a6"/>
              <w:numPr>
                <w:ilvl w:val="0"/>
                <w:numId w:val="5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 w:rsidRPr="00F04F78">
              <w:rPr>
                <w:b/>
                <w:sz w:val="18"/>
                <w:szCs w:val="18"/>
              </w:rPr>
              <w:t>Make 2 sentences for each new word</w:t>
            </w:r>
          </w:p>
          <w:p w:rsidR="00F04F78" w:rsidRDefault="00F04F78" w:rsidP="00F04F78">
            <w:pPr>
              <w:pStyle w:val="a6"/>
              <w:numPr>
                <w:ilvl w:val="0"/>
                <w:numId w:val="5"/>
              </w:numPr>
              <w:ind w:leftChars="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Summarize the audio file, which is going to be sent to students via email,</w:t>
            </w:r>
            <w:r>
              <w:rPr>
                <w:b/>
                <w:sz w:val="18"/>
                <w:szCs w:val="18"/>
              </w:rPr>
              <w:t xml:space="preserve"> after listening it twice at home.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F04F78" w:rsidRDefault="00F04F78" w:rsidP="00F04F78">
            <w:pPr>
              <w:ind w:left="490"/>
              <w:jc w:val="left"/>
              <w:rPr>
                <w:b/>
                <w:sz w:val="18"/>
                <w:szCs w:val="18"/>
              </w:rPr>
            </w:pPr>
          </w:p>
          <w:p w:rsidR="00F04F78" w:rsidRDefault="00F04F78" w:rsidP="00F04F78">
            <w:pPr>
              <w:ind w:left="490"/>
              <w:jc w:val="left"/>
              <w:rPr>
                <w:b/>
                <w:sz w:val="18"/>
                <w:szCs w:val="18"/>
              </w:rPr>
            </w:pPr>
          </w:p>
          <w:p w:rsidR="00F04F78" w:rsidRDefault="00F04F78" w:rsidP="00F04F78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Closing Cue:</w:t>
            </w:r>
          </w:p>
          <w:p w:rsidR="00F04F78" w:rsidRDefault="00F04F78" w:rsidP="00F04F78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OK! You all did a great job for today and don’t forget to do your homework and bring it to the next class. Thank you and have a nice day!</w:t>
            </w:r>
          </w:p>
          <w:p w:rsidR="00F04F78" w:rsidRPr="00F04F78" w:rsidRDefault="00F04F78" w:rsidP="00F04F78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D07641" w:rsidRPr="00C27745" w:rsidTr="00AB72E1">
        <w:trPr>
          <w:trHeight w:val="341"/>
        </w:trPr>
        <w:tc>
          <w:tcPr>
            <w:tcW w:w="9016" w:type="dxa"/>
            <w:gridSpan w:val="4"/>
          </w:tcPr>
          <w:p w:rsidR="00D07641" w:rsidRPr="00C27745" w:rsidRDefault="00D07641" w:rsidP="007B530B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C61D24" w:rsidRDefault="00C61D24" w:rsidP="007B530B">
      <w:pPr>
        <w:jc w:val="left"/>
        <w:rPr>
          <w:b/>
          <w:szCs w:val="20"/>
        </w:rPr>
      </w:pPr>
    </w:p>
    <w:p w:rsidR="00F04F78" w:rsidRDefault="00F04F78" w:rsidP="007B530B">
      <w:pPr>
        <w:jc w:val="left"/>
        <w:rPr>
          <w:b/>
          <w:szCs w:val="20"/>
        </w:rPr>
      </w:pPr>
    </w:p>
    <w:p w:rsidR="00F04F78" w:rsidRDefault="00F04F78" w:rsidP="007B530B">
      <w:pPr>
        <w:jc w:val="left"/>
        <w:rPr>
          <w:b/>
          <w:szCs w:val="20"/>
        </w:rPr>
      </w:pPr>
    </w:p>
    <w:p w:rsidR="00F04F78" w:rsidRDefault="00F04F78" w:rsidP="007B530B">
      <w:pPr>
        <w:jc w:val="left"/>
        <w:rPr>
          <w:b/>
          <w:szCs w:val="20"/>
        </w:rPr>
      </w:pPr>
    </w:p>
    <w:p w:rsidR="00F04F78" w:rsidRDefault="00F04F78" w:rsidP="007B530B">
      <w:pPr>
        <w:jc w:val="left"/>
        <w:rPr>
          <w:b/>
          <w:szCs w:val="20"/>
        </w:rPr>
      </w:pPr>
      <w:bookmarkStart w:id="0" w:name="_GoBack"/>
      <w:bookmarkEnd w:id="0"/>
    </w:p>
    <w:p w:rsidR="00EE338D" w:rsidRDefault="00EE338D" w:rsidP="007B530B">
      <w:pPr>
        <w:jc w:val="left"/>
        <w:rPr>
          <w:rFonts w:hint="eastAsia"/>
          <w:b/>
          <w:szCs w:val="20"/>
        </w:rPr>
      </w:pPr>
    </w:p>
    <w:p w:rsidR="003F5DAC" w:rsidRPr="003F5DAC" w:rsidRDefault="003F5DAC" w:rsidP="007B530B">
      <w:pPr>
        <w:jc w:val="left"/>
        <w:rPr>
          <w:b/>
          <w:szCs w:val="20"/>
        </w:rPr>
      </w:pPr>
      <w:r w:rsidRPr="003F5DAC">
        <w:rPr>
          <w:b/>
          <w:szCs w:val="20"/>
        </w:rPr>
        <w:lastRenderedPageBreak/>
        <w:t>Pictures of Travel</w:t>
      </w:r>
    </w:p>
    <w:p w:rsidR="00D07641" w:rsidRDefault="003F5DAC" w:rsidP="007B530B">
      <w:pPr>
        <w:jc w:val="left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731510" cy="2929255"/>
            <wp:effectExtent l="0" t="0" r="2540" b="444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vel_Program_f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DAC" w:rsidRDefault="003F5DAC" w:rsidP="007B530B">
      <w:pPr>
        <w:jc w:val="lef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w:drawing>
          <wp:inline distT="0" distB="0" distL="0" distR="0">
            <wp:extent cx="2305050" cy="196215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84MNSWB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18"/>
          <w:szCs w:val="18"/>
        </w:rPr>
        <w:drawing>
          <wp:inline distT="0" distB="0" distL="0" distR="0">
            <wp:extent cx="3333750" cy="2752725"/>
            <wp:effectExtent l="0" t="0" r="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national-trave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DAC" w:rsidRDefault="003F5DAC" w:rsidP="007B530B">
      <w:pPr>
        <w:jc w:val="left"/>
        <w:rPr>
          <w:sz w:val="18"/>
          <w:szCs w:val="18"/>
        </w:rPr>
      </w:pPr>
    </w:p>
    <w:p w:rsidR="003F5DAC" w:rsidRDefault="003F5DAC" w:rsidP="007B530B">
      <w:pPr>
        <w:jc w:val="left"/>
        <w:rPr>
          <w:b/>
          <w:sz w:val="18"/>
          <w:szCs w:val="18"/>
        </w:rPr>
      </w:pPr>
    </w:p>
    <w:p w:rsidR="003F5DAC" w:rsidRDefault="003F5DAC" w:rsidP="007B530B">
      <w:pPr>
        <w:jc w:val="left"/>
        <w:rPr>
          <w:b/>
          <w:sz w:val="18"/>
          <w:szCs w:val="18"/>
        </w:rPr>
      </w:pPr>
    </w:p>
    <w:p w:rsidR="003F5DAC" w:rsidRDefault="003F5DAC" w:rsidP="007B530B">
      <w:pPr>
        <w:jc w:val="left"/>
        <w:rPr>
          <w:b/>
          <w:sz w:val="18"/>
          <w:szCs w:val="18"/>
        </w:rPr>
      </w:pPr>
    </w:p>
    <w:p w:rsidR="003F5DAC" w:rsidRDefault="003F5DAC" w:rsidP="007B530B">
      <w:pPr>
        <w:jc w:val="left"/>
        <w:rPr>
          <w:b/>
          <w:sz w:val="18"/>
          <w:szCs w:val="18"/>
        </w:rPr>
      </w:pPr>
    </w:p>
    <w:p w:rsidR="003F5DAC" w:rsidRDefault="003F5DAC" w:rsidP="007B530B">
      <w:pPr>
        <w:jc w:val="left"/>
        <w:rPr>
          <w:b/>
          <w:sz w:val="18"/>
          <w:szCs w:val="18"/>
        </w:rPr>
      </w:pPr>
    </w:p>
    <w:p w:rsidR="003F5DAC" w:rsidRDefault="003F5DAC" w:rsidP="007B530B">
      <w:pPr>
        <w:jc w:val="left"/>
        <w:rPr>
          <w:b/>
          <w:sz w:val="18"/>
          <w:szCs w:val="18"/>
        </w:rPr>
      </w:pPr>
    </w:p>
    <w:p w:rsidR="003F5DAC" w:rsidRDefault="003F5DAC" w:rsidP="007B530B">
      <w:pPr>
        <w:jc w:val="left"/>
        <w:rPr>
          <w:b/>
          <w:sz w:val="18"/>
          <w:szCs w:val="18"/>
        </w:rPr>
      </w:pPr>
    </w:p>
    <w:p w:rsidR="003F5DAC" w:rsidRDefault="003F5DAC" w:rsidP="007B530B">
      <w:pPr>
        <w:jc w:val="left"/>
        <w:rPr>
          <w:b/>
          <w:sz w:val="18"/>
          <w:szCs w:val="18"/>
        </w:rPr>
      </w:pPr>
    </w:p>
    <w:p w:rsidR="00B443FA" w:rsidRDefault="00B443FA" w:rsidP="007B530B">
      <w:pPr>
        <w:jc w:val="left"/>
        <w:rPr>
          <w:b/>
          <w:sz w:val="18"/>
          <w:szCs w:val="18"/>
        </w:rPr>
      </w:pPr>
    </w:p>
    <w:p w:rsidR="003F5DAC" w:rsidRDefault="003F5DAC" w:rsidP="007B530B">
      <w:pPr>
        <w:jc w:val="left"/>
        <w:rPr>
          <w:b/>
          <w:sz w:val="18"/>
          <w:szCs w:val="18"/>
        </w:rPr>
      </w:pPr>
      <w:r w:rsidRPr="003F5DAC">
        <w:rPr>
          <w:rFonts w:hint="eastAsia"/>
          <w:b/>
          <w:sz w:val="18"/>
          <w:szCs w:val="18"/>
        </w:rPr>
        <w:lastRenderedPageBreak/>
        <w:t>Listening Script</w:t>
      </w:r>
    </w:p>
    <w:p w:rsidR="003F5DAC" w:rsidRDefault="003F5DAC" w:rsidP="007B530B">
      <w:pPr>
        <w:jc w:val="left"/>
        <w:rPr>
          <w:b/>
          <w:noProof/>
          <w:sz w:val="18"/>
          <w:szCs w:val="18"/>
        </w:rPr>
      </w:pPr>
    </w:p>
    <w:p w:rsidR="003F5DAC" w:rsidRDefault="003F5DAC" w:rsidP="007B530B">
      <w:pPr>
        <w:jc w:val="left"/>
        <w:rPr>
          <w:b/>
          <w:sz w:val="18"/>
          <w:szCs w:val="18"/>
        </w:rPr>
      </w:pPr>
      <w:r>
        <w:rPr>
          <w:rFonts w:hint="eastAsia"/>
          <w:b/>
          <w:noProof/>
          <w:sz w:val="18"/>
          <w:szCs w:val="18"/>
        </w:rPr>
        <w:drawing>
          <wp:inline distT="0" distB="0" distL="0" distR="0">
            <wp:extent cx="5731510" cy="6974205"/>
            <wp:effectExtent l="0" t="0" r="254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stening Scrip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7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DAC" w:rsidRDefault="003F5DAC" w:rsidP="007B530B">
      <w:pPr>
        <w:jc w:val="left"/>
        <w:rPr>
          <w:b/>
          <w:sz w:val="18"/>
          <w:szCs w:val="18"/>
        </w:rPr>
      </w:pPr>
    </w:p>
    <w:p w:rsidR="003F5DAC" w:rsidRDefault="003F5DAC" w:rsidP="007B530B">
      <w:pPr>
        <w:jc w:val="left"/>
        <w:rPr>
          <w:b/>
          <w:sz w:val="18"/>
          <w:szCs w:val="18"/>
        </w:rPr>
      </w:pPr>
    </w:p>
    <w:p w:rsidR="003F5DAC" w:rsidRDefault="003F5DAC" w:rsidP="007B530B">
      <w:pPr>
        <w:jc w:val="left"/>
        <w:rPr>
          <w:b/>
          <w:sz w:val="18"/>
          <w:szCs w:val="18"/>
        </w:rPr>
      </w:pPr>
    </w:p>
    <w:p w:rsidR="003F5DAC" w:rsidRDefault="003F5DAC" w:rsidP="007B530B">
      <w:pPr>
        <w:jc w:val="left"/>
        <w:rPr>
          <w:b/>
          <w:sz w:val="18"/>
          <w:szCs w:val="18"/>
        </w:rPr>
      </w:pPr>
    </w:p>
    <w:p w:rsidR="00F00DCA" w:rsidRDefault="00F00DCA" w:rsidP="007B530B">
      <w:pPr>
        <w:jc w:val="left"/>
        <w:rPr>
          <w:b/>
          <w:sz w:val="18"/>
          <w:szCs w:val="18"/>
        </w:rPr>
      </w:pPr>
    </w:p>
    <w:p w:rsidR="003F5DAC" w:rsidRDefault="003F5DAC" w:rsidP="007B530B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>Listening Worksheet</w:t>
      </w:r>
    </w:p>
    <w:p w:rsidR="00F00DCA" w:rsidRDefault="00F00DCA" w:rsidP="007B530B">
      <w:pPr>
        <w:pStyle w:val="a6"/>
        <w:numPr>
          <w:ilvl w:val="0"/>
          <w:numId w:val="2"/>
        </w:numPr>
        <w:ind w:leftChars="0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Comprehension Questions</w:t>
      </w:r>
    </w:p>
    <w:p w:rsidR="00F00DCA" w:rsidRDefault="00F00DCA" w:rsidP="007B530B">
      <w:pPr>
        <w:pStyle w:val="a6"/>
        <w:numPr>
          <w:ilvl w:val="0"/>
          <w:numId w:val="1"/>
        </w:numPr>
        <w:ind w:leftChars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Why </w:t>
      </w:r>
      <w:r w:rsidR="00776CA8">
        <w:rPr>
          <w:b/>
          <w:sz w:val="18"/>
          <w:szCs w:val="18"/>
        </w:rPr>
        <w:t xml:space="preserve">do </w:t>
      </w:r>
      <w:r>
        <w:rPr>
          <w:b/>
          <w:sz w:val="18"/>
          <w:szCs w:val="18"/>
        </w:rPr>
        <w:t>some people rarely travel?</w:t>
      </w:r>
    </w:p>
    <w:p w:rsidR="0025714C" w:rsidRDefault="0025714C" w:rsidP="007B530B">
      <w:pPr>
        <w:pStyle w:val="a6"/>
        <w:ind w:leftChars="0" w:left="1260"/>
        <w:jc w:val="left"/>
        <w:rPr>
          <w:b/>
          <w:sz w:val="18"/>
          <w:szCs w:val="18"/>
        </w:rPr>
      </w:pPr>
    </w:p>
    <w:p w:rsidR="00F00DCA" w:rsidRDefault="00F00DCA" w:rsidP="007B530B">
      <w:pPr>
        <w:pStyle w:val="a6"/>
        <w:numPr>
          <w:ilvl w:val="0"/>
          <w:numId w:val="1"/>
        </w:numPr>
        <w:ind w:leftChars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What </w:t>
      </w:r>
      <w:r w:rsidR="00776CA8">
        <w:rPr>
          <w:b/>
          <w:sz w:val="18"/>
          <w:szCs w:val="18"/>
        </w:rPr>
        <w:t>chance can young people get from traveling?</w:t>
      </w:r>
    </w:p>
    <w:p w:rsidR="0025714C" w:rsidRPr="0025714C" w:rsidRDefault="0025714C" w:rsidP="007B530B">
      <w:pPr>
        <w:jc w:val="left"/>
        <w:rPr>
          <w:b/>
          <w:sz w:val="18"/>
          <w:szCs w:val="18"/>
        </w:rPr>
      </w:pPr>
    </w:p>
    <w:p w:rsidR="00776CA8" w:rsidRDefault="00776CA8" w:rsidP="007B530B">
      <w:pPr>
        <w:pStyle w:val="a6"/>
        <w:numPr>
          <w:ilvl w:val="0"/>
          <w:numId w:val="1"/>
        </w:numPr>
        <w:ind w:leftChars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Why is the experience of traveling abroad good for one’s resume?</w:t>
      </w:r>
    </w:p>
    <w:p w:rsidR="0025714C" w:rsidRPr="0025714C" w:rsidRDefault="0025714C" w:rsidP="007B530B">
      <w:pPr>
        <w:jc w:val="left"/>
        <w:rPr>
          <w:b/>
          <w:sz w:val="18"/>
          <w:szCs w:val="18"/>
        </w:rPr>
      </w:pPr>
    </w:p>
    <w:p w:rsidR="0025714C" w:rsidRDefault="0025714C" w:rsidP="007B530B">
      <w:pPr>
        <w:pStyle w:val="a6"/>
        <w:numPr>
          <w:ilvl w:val="0"/>
          <w:numId w:val="1"/>
        </w:numPr>
        <w:ind w:leftChars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Why do people who work need to travel?</w:t>
      </w:r>
    </w:p>
    <w:p w:rsidR="0025714C" w:rsidRPr="0025714C" w:rsidRDefault="0025714C" w:rsidP="007B530B">
      <w:pPr>
        <w:jc w:val="left"/>
        <w:rPr>
          <w:b/>
          <w:sz w:val="18"/>
          <w:szCs w:val="18"/>
        </w:rPr>
      </w:pPr>
    </w:p>
    <w:p w:rsidR="00776CA8" w:rsidRDefault="00776CA8" w:rsidP="007B530B">
      <w:pPr>
        <w:pStyle w:val="a6"/>
        <w:numPr>
          <w:ilvl w:val="0"/>
          <w:numId w:val="1"/>
        </w:numPr>
        <w:ind w:leftChars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What benefit can people who are retired get from traveling?</w:t>
      </w:r>
    </w:p>
    <w:p w:rsidR="0025714C" w:rsidRPr="0025714C" w:rsidRDefault="0025714C" w:rsidP="007B530B">
      <w:pPr>
        <w:jc w:val="left"/>
        <w:rPr>
          <w:b/>
          <w:sz w:val="18"/>
          <w:szCs w:val="18"/>
        </w:rPr>
      </w:pPr>
    </w:p>
    <w:p w:rsidR="0025714C" w:rsidRDefault="0025714C" w:rsidP="007B530B">
      <w:pPr>
        <w:pStyle w:val="a6"/>
        <w:numPr>
          <w:ilvl w:val="0"/>
          <w:numId w:val="2"/>
        </w:numPr>
        <w:ind w:leftChars="0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True/False Questions</w:t>
      </w:r>
    </w:p>
    <w:p w:rsidR="0025714C" w:rsidRPr="00A635D7" w:rsidRDefault="0025714C" w:rsidP="007B530B">
      <w:pPr>
        <w:pStyle w:val="a6"/>
        <w:numPr>
          <w:ilvl w:val="0"/>
          <w:numId w:val="1"/>
        </w:numPr>
        <w:ind w:leftChars="0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People who are not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interested in </w:t>
      </w:r>
      <w:r>
        <w:rPr>
          <w:b/>
          <w:sz w:val="18"/>
          <w:szCs w:val="18"/>
        </w:rPr>
        <w:t>exotic places and different cultures tend to travel.</w:t>
      </w:r>
      <w:r w:rsidR="00A635D7">
        <w:rPr>
          <w:b/>
          <w:sz w:val="18"/>
          <w:szCs w:val="18"/>
        </w:rPr>
        <w:t xml:space="preserve"> (   )</w:t>
      </w:r>
    </w:p>
    <w:p w:rsidR="0025714C" w:rsidRPr="00A635D7" w:rsidRDefault="0025714C" w:rsidP="007B530B">
      <w:pPr>
        <w:pStyle w:val="a6"/>
        <w:numPr>
          <w:ilvl w:val="0"/>
          <w:numId w:val="1"/>
        </w:numPr>
        <w:ind w:leftChars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People can have a chance to use their foreign language skills by traveling.</w:t>
      </w:r>
      <w:r w:rsidR="00A635D7">
        <w:rPr>
          <w:b/>
          <w:sz w:val="18"/>
          <w:szCs w:val="18"/>
        </w:rPr>
        <w:t xml:space="preserve"> (   )</w:t>
      </w:r>
    </w:p>
    <w:p w:rsidR="0025714C" w:rsidRPr="00A635D7" w:rsidRDefault="0025714C" w:rsidP="007B530B">
      <w:pPr>
        <w:pStyle w:val="a6"/>
        <w:numPr>
          <w:ilvl w:val="0"/>
          <w:numId w:val="1"/>
        </w:numPr>
        <w:ind w:leftChars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Staying at home for two weeks can make people feel recharged when they go back to work.</w:t>
      </w:r>
      <w:r w:rsidR="00A635D7">
        <w:rPr>
          <w:b/>
          <w:sz w:val="18"/>
          <w:szCs w:val="18"/>
        </w:rPr>
        <w:t xml:space="preserve"> (   )</w:t>
      </w:r>
    </w:p>
    <w:p w:rsidR="0025714C" w:rsidRDefault="0025714C" w:rsidP="007B530B">
      <w:pPr>
        <w:pStyle w:val="a6"/>
        <w:numPr>
          <w:ilvl w:val="0"/>
          <w:numId w:val="1"/>
        </w:numPr>
        <w:ind w:leftChars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P</w:t>
      </w:r>
      <w:r>
        <w:rPr>
          <w:rFonts w:hint="eastAsia"/>
          <w:b/>
          <w:sz w:val="18"/>
          <w:szCs w:val="18"/>
        </w:rPr>
        <w:t xml:space="preserve">eople who are retired can </w:t>
      </w:r>
      <w:r>
        <w:rPr>
          <w:b/>
          <w:sz w:val="18"/>
          <w:szCs w:val="18"/>
        </w:rPr>
        <w:t>travel for two months or longer because they do not</w:t>
      </w:r>
      <w:r w:rsidR="00A635D7">
        <w:rPr>
          <w:b/>
          <w:sz w:val="18"/>
          <w:szCs w:val="18"/>
        </w:rPr>
        <w:t xml:space="preserve"> have children to take care of. (   )</w:t>
      </w:r>
    </w:p>
    <w:p w:rsidR="0025714C" w:rsidRPr="00A635D7" w:rsidRDefault="0025714C" w:rsidP="007B530B">
      <w:pPr>
        <w:jc w:val="left"/>
        <w:rPr>
          <w:b/>
          <w:sz w:val="18"/>
          <w:szCs w:val="18"/>
        </w:rPr>
      </w:pPr>
    </w:p>
    <w:p w:rsidR="0025714C" w:rsidRDefault="0025714C" w:rsidP="007B530B">
      <w:pPr>
        <w:pStyle w:val="a6"/>
        <w:numPr>
          <w:ilvl w:val="0"/>
          <w:numId w:val="2"/>
        </w:numPr>
        <w:ind w:leftChars="0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Scrambled S</w:t>
      </w:r>
      <w:r>
        <w:rPr>
          <w:b/>
          <w:sz w:val="18"/>
          <w:szCs w:val="18"/>
        </w:rPr>
        <w:t>entences</w:t>
      </w:r>
    </w:p>
    <w:p w:rsidR="0025714C" w:rsidRDefault="00A635D7" w:rsidP="007B530B">
      <w:pPr>
        <w:pStyle w:val="a6"/>
        <w:numPr>
          <w:ilvl w:val="0"/>
          <w:numId w:val="1"/>
        </w:numPr>
        <w:ind w:leftChars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university</w:t>
      </w:r>
      <w:r w:rsidR="0025714C" w:rsidRPr="0025714C">
        <w:rPr>
          <w:b/>
          <w:sz w:val="18"/>
          <w:szCs w:val="18"/>
        </w:rPr>
        <w:t xml:space="preserve"> travel</w:t>
      </w:r>
      <w:r>
        <w:rPr>
          <w:b/>
          <w:sz w:val="18"/>
          <w:szCs w:val="18"/>
        </w:rPr>
        <w:t xml:space="preserve"> i</w:t>
      </w:r>
      <w:r w:rsidRPr="0025714C">
        <w:rPr>
          <w:b/>
          <w:sz w:val="18"/>
          <w:szCs w:val="18"/>
        </w:rPr>
        <w:t>f</w:t>
      </w:r>
      <w:r>
        <w:rPr>
          <w:b/>
          <w:sz w:val="18"/>
          <w:szCs w:val="18"/>
        </w:rPr>
        <w:t xml:space="preserve"> </w:t>
      </w:r>
      <w:r w:rsidRPr="0025714C">
        <w:rPr>
          <w:b/>
          <w:sz w:val="18"/>
          <w:szCs w:val="18"/>
        </w:rPr>
        <w:t>young</w:t>
      </w:r>
      <w:r>
        <w:rPr>
          <w:b/>
          <w:sz w:val="18"/>
          <w:szCs w:val="18"/>
        </w:rPr>
        <w:t xml:space="preserve"> you </w:t>
      </w:r>
      <w:r w:rsidRPr="00A635D7">
        <w:rPr>
          <w:b/>
          <w:sz w:val="18"/>
          <w:szCs w:val="18"/>
        </w:rPr>
        <w:t xml:space="preserve">just </w:t>
      </w:r>
      <w:r>
        <w:rPr>
          <w:b/>
          <w:sz w:val="18"/>
          <w:szCs w:val="18"/>
        </w:rPr>
        <w:t>a</w:t>
      </w:r>
      <w:r w:rsidRPr="0025714C">
        <w:rPr>
          <w:b/>
          <w:sz w:val="18"/>
          <w:szCs w:val="18"/>
        </w:rPr>
        <w:t>re and have finished</w:t>
      </w:r>
      <w:r w:rsidR="0025714C" w:rsidRPr="0025714C">
        <w:rPr>
          <w:b/>
          <w:sz w:val="18"/>
          <w:szCs w:val="18"/>
        </w:rPr>
        <w:t xml:space="preserve"> </w:t>
      </w:r>
      <w:r w:rsidRPr="00A635D7">
        <w:rPr>
          <w:b/>
          <w:sz w:val="18"/>
          <w:szCs w:val="18"/>
        </w:rPr>
        <w:t xml:space="preserve">chance </w:t>
      </w:r>
      <w:r w:rsidR="0025714C" w:rsidRPr="0025714C">
        <w:rPr>
          <w:b/>
          <w:sz w:val="18"/>
          <w:szCs w:val="18"/>
        </w:rPr>
        <w:t xml:space="preserve">provides the </w:t>
      </w:r>
      <w:r w:rsidRPr="00A635D7">
        <w:rPr>
          <w:b/>
          <w:sz w:val="18"/>
          <w:szCs w:val="18"/>
        </w:rPr>
        <w:t xml:space="preserve">world </w:t>
      </w:r>
      <w:r w:rsidR="0025714C" w:rsidRPr="0025714C">
        <w:rPr>
          <w:b/>
          <w:sz w:val="18"/>
          <w:szCs w:val="18"/>
        </w:rPr>
        <w:t xml:space="preserve">to learn about the </w:t>
      </w:r>
    </w:p>
    <w:p w:rsidR="00A635D7" w:rsidRDefault="00A635D7" w:rsidP="007B530B">
      <w:pPr>
        <w:pStyle w:val="a6"/>
        <w:ind w:leftChars="0" w:left="1260"/>
        <w:jc w:val="left"/>
        <w:rPr>
          <w:b/>
          <w:sz w:val="18"/>
          <w:szCs w:val="18"/>
        </w:rPr>
      </w:pPr>
    </w:p>
    <w:p w:rsidR="0025714C" w:rsidRDefault="00A635D7" w:rsidP="007B530B">
      <w:pPr>
        <w:pStyle w:val="a6"/>
        <w:numPr>
          <w:ilvl w:val="0"/>
          <w:numId w:val="1"/>
        </w:numPr>
        <w:ind w:leftChars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you a</w:t>
      </w:r>
      <w:r w:rsidRPr="00A635D7">
        <w:rPr>
          <w:b/>
          <w:sz w:val="18"/>
          <w:szCs w:val="18"/>
        </w:rPr>
        <w:t>fter refreshed</w:t>
      </w:r>
      <w:r>
        <w:rPr>
          <w:b/>
          <w:sz w:val="18"/>
          <w:szCs w:val="18"/>
        </w:rPr>
        <w:t xml:space="preserve"> will</w:t>
      </w:r>
      <w:r w:rsidRPr="00A635D7">
        <w:rPr>
          <w:b/>
          <w:sz w:val="18"/>
          <w:szCs w:val="18"/>
        </w:rPr>
        <w:t xml:space="preserve"> abroad many feel new</w:t>
      </w:r>
      <w:r>
        <w:rPr>
          <w:b/>
          <w:sz w:val="18"/>
          <w:szCs w:val="18"/>
        </w:rPr>
        <w:t xml:space="preserve"> </w:t>
      </w:r>
      <w:r w:rsidRPr="00A635D7">
        <w:rPr>
          <w:b/>
          <w:sz w:val="18"/>
          <w:szCs w:val="18"/>
        </w:rPr>
        <w:t>read</w:t>
      </w:r>
      <w:r>
        <w:rPr>
          <w:b/>
          <w:sz w:val="18"/>
          <w:szCs w:val="18"/>
        </w:rPr>
        <w:t>y work</w:t>
      </w:r>
      <w:r w:rsidRPr="00A635D7">
        <w:rPr>
          <w:b/>
          <w:sz w:val="18"/>
          <w:szCs w:val="18"/>
        </w:rPr>
        <w:t xml:space="preserve"> experiences </w:t>
      </w:r>
      <w:r>
        <w:rPr>
          <w:b/>
          <w:sz w:val="18"/>
          <w:szCs w:val="18"/>
        </w:rPr>
        <w:t>the</w:t>
      </w:r>
      <w:r w:rsidRPr="00A635D7">
        <w:rPr>
          <w:b/>
          <w:sz w:val="18"/>
          <w:szCs w:val="18"/>
        </w:rPr>
        <w:t xml:space="preserve"> and </w:t>
      </w:r>
      <w:r>
        <w:rPr>
          <w:b/>
          <w:sz w:val="18"/>
          <w:szCs w:val="18"/>
        </w:rPr>
        <w:t xml:space="preserve">pressures to face of </w:t>
      </w:r>
    </w:p>
    <w:p w:rsidR="00A635D7" w:rsidRPr="00A635D7" w:rsidRDefault="00A635D7" w:rsidP="007B530B">
      <w:pPr>
        <w:pStyle w:val="a6"/>
        <w:jc w:val="left"/>
        <w:rPr>
          <w:b/>
          <w:sz w:val="18"/>
          <w:szCs w:val="18"/>
        </w:rPr>
      </w:pPr>
    </w:p>
    <w:p w:rsidR="003F5DAC" w:rsidRPr="00A635D7" w:rsidRDefault="00A635D7" w:rsidP="007B530B">
      <w:pPr>
        <w:pStyle w:val="a6"/>
        <w:numPr>
          <w:ilvl w:val="0"/>
          <w:numId w:val="1"/>
        </w:numPr>
        <w:ind w:leftChars="0"/>
        <w:jc w:val="left"/>
        <w:rPr>
          <w:b/>
          <w:sz w:val="18"/>
          <w:szCs w:val="18"/>
        </w:rPr>
      </w:pPr>
      <w:r w:rsidRPr="00A635D7">
        <w:rPr>
          <w:b/>
          <w:sz w:val="18"/>
          <w:szCs w:val="18"/>
        </w:rPr>
        <w:t>resourcefulness</w:t>
      </w:r>
      <w:r>
        <w:rPr>
          <w:b/>
          <w:sz w:val="18"/>
          <w:szCs w:val="18"/>
        </w:rPr>
        <w:t xml:space="preserve"> you</w:t>
      </w:r>
      <w:r w:rsidRPr="00A635D7">
        <w:rPr>
          <w:b/>
          <w:sz w:val="18"/>
          <w:szCs w:val="18"/>
        </w:rPr>
        <w:t xml:space="preserve"> problems</w:t>
      </w:r>
      <w:r>
        <w:rPr>
          <w:b/>
          <w:sz w:val="18"/>
          <w:szCs w:val="18"/>
        </w:rPr>
        <w:t xml:space="preserve"> </w:t>
      </w:r>
      <w:r w:rsidRPr="00A635D7">
        <w:rPr>
          <w:b/>
          <w:sz w:val="18"/>
          <w:szCs w:val="18"/>
        </w:rPr>
        <w:t>need</w:t>
      </w:r>
      <w:r>
        <w:rPr>
          <w:b/>
          <w:sz w:val="18"/>
          <w:szCs w:val="18"/>
        </w:rPr>
        <w:t xml:space="preserve"> will</w:t>
      </w:r>
      <w:r w:rsidRPr="00A635D7">
        <w:rPr>
          <w:b/>
          <w:sz w:val="18"/>
          <w:szCs w:val="18"/>
        </w:rPr>
        <w:t xml:space="preserve"> initiative to</w:t>
      </w:r>
      <w:r>
        <w:rPr>
          <w:b/>
          <w:sz w:val="18"/>
          <w:szCs w:val="18"/>
        </w:rPr>
        <w:t xml:space="preserve"> </w:t>
      </w:r>
      <w:r w:rsidRPr="00A635D7">
        <w:rPr>
          <w:b/>
          <w:sz w:val="18"/>
          <w:szCs w:val="18"/>
        </w:rPr>
        <w:t xml:space="preserve">and solve with </w:t>
      </w:r>
    </w:p>
    <w:p w:rsidR="003F5DAC" w:rsidRDefault="003F5DAC" w:rsidP="007B530B">
      <w:pPr>
        <w:jc w:val="left"/>
        <w:rPr>
          <w:b/>
          <w:sz w:val="18"/>
          <w:szCs w:val="18"/>
        </w:rPr>
      </w:pPr>
    </w:p>
    <w:p w:rsidR="003F5DAC" w:rsidRPr="00A635D7" w:rsidRDefault="003F5DAC" w:rsidP="007B530B">
      <w:pPr>
        <w:jc w:val="left"/>
        <w:rPr>
          <w:b/>
          <w:sz w:val="18"/>
          <w:szCs w:val="18"/>
        </w:rPr>
      </w:pPr>
    </w:p>
    <w:p w:rsidR="00A635D7" w:rsidRDefault="00A635D7" w:rsidP="007B530B">
      <w:pPr>
        <w:jc w:val="left"/>
        <w:rPr>
          <w:b/>
          <w:sz w:val="18"/>
          <w:szCs w:val="18"/>
        </w:rPr>
      </w:pPr>
    </w:p>
    <w:p w:rsidR="003F5DAC" w:rsidRDefault="003F5DAC" w:rsidP="007B530B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Discussion Questions</w:t>
      </w:r>
    </w:p>
    <w:p w:rsidR="00223D23" w:rsidRDefault="00223D23" w:rsidP="007B530B">
      <w:pPr>
        <w:jc w:val="left"/>
        <w:rPr>
          <w:b/>
          <w:sz w:val="18"/>
          <w:szCs w:val="18"/>
        </w:rPr>
      </w:pPr>
    </w:p>
    <w:p w:rsidR="00A635D7" w:rsidRDefault="008605A7" w:rsidP="007B530B">
      <w:pPr>
        <w:pStyle w:val="a6"/>
        <w:numPr>
          <w:ilvl w:val="0"/>
          <w:numId w:val="3"/>
        </w:numPr>
        <w:ind w:leftChars="0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Is there any other benefit</w:t>
      </w:r>
      <w:r w:rsidR="00A70DA1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of</w:t>
      </w:r>
      <w:r w:rsidR="00223D23">
        <w:rPr>
          <w:rFonts w:hint="eastAsia"/>
          <w:b/>
          <w:sz w:val="18"/>
          <w:szCs w:val="18"/>
        </w:rPr>
        <w:t xml:space="preserve"> traveling?</w:t>
      </w:r>
    </w:p>
    <w:p w:rsidR="00223D23" w:rsidRDefault="00223D23" w:rsidP="007B530B">
      <w:pPr>
        <w:pStyle w:val="a6"/>
        <w:ind w:leftChars="0" w:left="760"/>
        <w:jc w:val="left"/>
        <w:rPr>
          <w:b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center" w:tblpY="77"/>
        <w:tblW w:w="8090" w:type="dxa"/>
        <w:tblLook w:val="04A0" w:firstRow="1" w:lastRow="0" w:firstColumn="1" w:lastColumn="0" w:noHBand="0" w:noVBand="1"/>
      </w:tblPr>
      <w:tblGrid>
        <w:gridCol w:w="8090"/>
      </w:tblGrid>
      <w:tr w:rsidR="00223D23" w:rsidTr="00223D23">
        <w:trPr>
          <w:trHeight w:val="364"/>
        </w:trPr>
        <w:tc>
          <w:tcPr>
            <w:tcW w:w="8090" w:type="dxa"/>
          </w:tcPr>
          <w:p w:rsidR="00223D23" w:rsidRDefault="00223D23" w:rsidP="007B530B">
            <w:pPr>
              <w:pStyle w:val="a6"/>
              <w:ind w:leftChars="0"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223D23" w:rsidTr="00223D23">
        <w:trPr>
          <w:trHeight w:val="383"/>
        </w:trPr>
        <w:tc>
          <w:tcPr>
            <w:tcW w:w="8090" w:type="dxa"/>
          </w:tcPr>
          <w:p w:rsidR="00223D23" w:rsidRDefault="00223D23" w:rsidP="007B530B">
            <w:pPr>
              <w:pStyle w:val="a6"/>
              <w:ind w:leftChars="0"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223D23" w:rsidTr="00223D23">
        <w:trPr>
          <w:trHeight w:val="364"/>
        </w:trPr>
        <w:tc>
          <w:tcPr>
            <w:tcW w:w="8090" w:type="dxa"/>
          </w:tcPr>
          <w:p w:rsidR="00223D23" w:rsidRDefault="00223D23" w:rsidP="007B530B">
            <w:pPr>
              <w:pStyle w:val="a6"/>
              <w:ind w:leftChars="0"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223D23" w:rsidTr="00223D23">
        <w:trPr>
          <w:trHeight w:val="383"/>
        </w:trPr>
        <w:tc>
          <w:tcPr>
            <w:tcW w:w="8090" w:type="dxa"/>
          </w:tcPr>
          <w:p w:rsidR="00223D23" w:rsidRDefault="00223D23" w:rsidP="007B530B">
            <w:pPr>
              <w:pStyle w:val="a6"/>
              <w:ind w:leftChars="0"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223D23" w:rsidTr="00223D23">
        <w:trPr>
          <w:trHeight w:val="364"/>
        </w:trPr>
        <w:tc>
          <w:tcPr>
            <w:tcW w:w="8090" w:type="dxa"/>
          </w:tcPr>
          <w:p w:rsidR="00223D23" w:rsidRDefault="00223D23" w:rsidP="007B530B">
            <w:pPr>
              <w:pStyle w:val="a6"/>
              <w:ind w:leftChars="0"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223D23" w:rsidTr="00223D23">
        <w:trPr>
          <w:trHeight w:val="383"/>
        </w:trPr>
        <w:tc>
          <w:tcPr>
            <w:tcW w:w="8090" w:type="dxa"/>
          </w:tcPr>
          <w:p w:rsidR="00223D23" w:rsidRDefault="00223D23" w:rsidP="007B530B">
            <w:pPr>
              <w:pStyle w:val="a6"/>
              <w:ind w:leftChars="0"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223D23" w:rsidTr="00223D23">
        <w:trPr>
          <w:trHeight w:val="364"/>
        </w:trPr>
        <w:tc>
          <w:tcPr>
            <w:tcW w:w="8090" w:type="dxa"/>
          </w:tcPr>
          <w:p w:rsidR="00223D23" w:rsidRDefault="00223D23" w:rsidP="007B530B">
            <w:pPr>
              <w:pStyle w:val="a6"/>
              <w:ind w:leftChars="0"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223D23" w:rsidTr="00223D23">
        <w:trPr>
          <w:trHeight w:val="364"/>
        </w:trPr>
        <w:tc>
          <w:tcPr>
            <w:tcW w:w="8090" w:type="dxa"/>
          </w:tcPr>
          <w:p w:rsidR="00223D23" w:rsidRDefault="00223D23" w:rsidP="007B530B">
            <w:pPr>
              <w:pStyle w:val="a6"/>
              <w:ind w:leftChars="0" w:left="0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223D23" w:rsidRDefault="00223D23" w:rsidP="007B530B">
      <w:pPr>
        <w:jc w:val="left"/>
        <w:rPr>
          <w:b/>
          <w:sz w:val="18"/>
          <w:szCs w:val="18"/>
        </w:rPr>
      </w:pPr>
    </w:p>
    <w:p w:rsidR="00223D23" w:rsidRPr="00223D23" w:rsidRDefault="00223D23" w:rsidP="007B530B">
      <w:pPr>
        <w:jc w:val="left"/>
        <w:rPr>
          <w:b/>
          <w:sz w:val="18"/>
          <w:szCs w:val="18"/>
        </w:rPr>
      </w:pPr>
    </w:p>
    <w:p w:rsidR="00A70DA1" w:rsidRPr="00A70DA1" w:rsidRDefault="00A70DA1" w:rsidP="007B530B">
      <w:pPr>
        <w:pStyle w:val="a6"/>
        <w:numPr>
          <w:ilvl w:val="0"/>
          <w:numId w:val="3"/>
        </w:numPr>
        <w:ind w:leftChars="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 you prefer to make a plan for your travel or not? </w:t>
      </w:r>
    </w:p>
    <w:p w:rsidR="00223D23" w:rsidRDefault="00223D23" w:rsidP="007B530B">
      <w:pPr>
        <w:jc w:val="left"/>
        <w:rPr>
          <w:b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center" w:tblpY="77"/>
        <w:tblW w:w="8090" w:type="dxa"/>
        <w:tblLook w:val="04A0" w:firstRow="1" w:lastRow="0" w:firstColumn="1" w:lastColumn="0" w:noHBand="0" w:noVBand="1"/>
      </w:tblPr>
      <w:tblGrid>
        <w:gridCol w:w="8090"/>
      </w:tblGrid>
      <w:tr w:rsidR="00223D23" w:rsidTr="00580844">
        <w:trPr>
          <w:trHeight w:val="364"/>
        </w:trPr>
        <w:tc>
          <w:tcPr>
            <w:tcW w:w="8090" w:type="dxa"/>
          </w:tcPr>
          <w:p w:rsidR="00223D23" w:rsidRDefault="00223D23" w:rsidP="007B530B">
            <w:pPr>
              <w:pStyle w:val="a6"/>
              <w:ind w:leftChars="0"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223D23" w:rsidTr="00580844">
        <w:trPr>
          <w:trHeight w:val="383"/>
        </w:trPr>
        <w:tc>
          <w:tcPr>
            <w:tcW w:w="8090" w:type="dxa"/>
          </w:tcPr>
          <w:p w:rsidR="00223D23" w:rsidRDefault="00223D23" w:rsidP="007B530B">
            <w:pPr>
              <w:pStyle w:val="a6"/>
              <w:ind w:leftChars="0"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223D23" w:rsidTr="00580844">
        <w:trPr>
          <w:trHeight w:val="364"/>
        </w:trPr>
        <w:tc>
          <w:tcPr>
            <w:tcW w:w="8090" w:type="dxa"/>
          </w:tcPr>
          <w:p w:rsidR="00223D23" w:rsidRDefault="00223D23" w:rsidP="007B530B">
            <w:pPr>
              <w:pStyle w:val="a6"/>
              <w:ind w:leftChars="0"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223D23" w:rsidTr="00580844">
        <w:trPr>
          <w:trHeight w:val="383"/>
        </w:trPr>
        <w:tc>
          <w:tcPr>
            <w:tcW w:w="8090" w:type="dxa"/>
          </w:tcPr>
          <w:p w:rsidR="00223D23" w:rsidRDefault="00223D23" w:rsidP="007B530B">
            <w:pPr>
              <w:pStyle w:val="a6"/>
              <w:ind w:leftChars="0"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223D23" w:rsidTr="00580844">
        <w:trPr>
          <w:trHeight w:val="364"/>
        </w:trPr>
        <w:tc>
          <w:tcPr>
            <w:tcW w:w="8090" w:type="dxa"/>
          </w:tcPr>
          <w:p w:rsidR="00223D23" w:rsidRDefault="00223D23" w:rsidP="007B530B">
            <w:pPr>
              <w:pStyle w:val="a6"/>
              <w:ind w:leftChars="0"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223D23" w:rsidTr="00580844">
        <w:trPr>
          <w:trHeight w:val="383"/>
        </w:trPr>
        <w:tc>
          <w:tcPr>
            <w:tcW w:w="8090" w:type="dxa"/>
          </w:tcPr>
          <w:p w:rsidR="00223D23" w:rsidRDefault="00223D23" w:rsidP="007B530B">
            <w:pPr>
              <w:pStyle w:val="a6"/>
              <w:ind w:leftChars="0"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223D23" w:rsidTr="00580844">
        <w:trPr>
          <w:trHeight w:val="364"/>
        </w:trPr>
        <w:tc>
          <w:tcPr>
            <w:tcW w:w="8090" w:type="dxa"/>
          </w:tcPr>
          <w:p w:rsidR="00223D23" w:rsidRDefault="00223D23" w:rsidP="007B530B">
            <w:pPr>
              <w:pStyle w:val="a6"/>
              <w:ind w:leftChars="0"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223D23" w:rsidTr="00580844">
        <w:trPr>
          <w:trHeight w:val="364"/>
        </w:trPr>
        <w:tc>
          <w:tcPr>
            <w:tcW w:w="8090" w:type="dxa"/>
          </w:tcPr>
          <w:p w:rsidR="00223D23" w:rsidRDefault="00223D23" w:rsidP="007B530B">
            <w:pPr>
              <w:pStyle w:val="a6"/>
              <w:ind w:leftChars="0" w:left="0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223D23" w:rsidRPr="00EE338D" w:rsidRDefault="00223D23" w:rsidP="00EE338D">
      <w:pPr>
        <w:jc w:val="left"/>
        <w:rPr>
          <w:b/>
          <w:sz w:val="18"/>
          <w:szCs w:val="18"/>
        </w:rPr>
      </w:pPr>
    </w:p>
    <w:sectPr w:rsidR="00223D23" w:rsidRPr="00EE338D" w:rsidSect="0083254B">
      <w:headerReference w:type="default" r:id="rId13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98" w:rsidRDefault="00E13198" w:rsidP="00D07641">
      <w:pPr>
        <w:spacing w:after="0" w:line="240" w:lineRule="auto"/>
      </w:pPr>
      <w:r>
        <w:separator/>
      </w:r>
    </w:p>
  </w:endnote>
  <w:endnote w:type="continuationSeparator" w:id="0">
    <w:p w:rsidR="00E13198" w:rsidRDefault="00E13198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98" w:rsidRDefault="00E13198" w:rsidP="00D07641">
      <w:pPr>
        <w:spacing w:after="0" w:line="240" w:lineRule="auto"/>
      </w:pPr>
      <w:r>
        <w:separator/>
      </w:r>
    </w:p>
  </w:footnote>
  <w:footnote w:type="continuationSeparator" w:id="0">
    <w:p w:rsidR="00E13198" w:rsidRDefault="00E13198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125A"/>
    <w:multiLevelType w:val="hybridMultilevel"/>
    <w:tmpl w:val="3A8C699C"/>
    <w:lvl w:ilvl="0" w:tplc="9DF68916">
      <w:numFmt w:val="bullet"/>
      <w:lvlText w:val=""/>
      <w:lvlJc w:val="left"/>
      <w:pPr>
        <w:ind w:left="2060" w:hanging="40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0" w:hanging="400"/>
      </w:pPr>
      <w:rPr>
        <w:rFonts w:ascii="Wingdings" w:hAnsi="Wingdings" w:hint="default"/>
      </w:rPr>
    </w:lvl>
  </w:abstractNum>
  <w:abstractNum w:abstractNumId="1">
    <w:nsid w:val="32C141DE"/>
    <w:multiLevelType w:val="hybridMultilevel"/>
    <w:tmpl w:val="3984EEE2"/>
    <w:lvl w:ilvl="0" w:tplc="6218AC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D2D1566"/>
    <w:multiLevelType w:val="hybridMultilevel"/>
    <w:tmpl w:val="A036E91C"/>
    <w:lvl w:ilvl="0" w:tplc="580049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633573D"/>
    <w:multiLevelType w:val="hybridMultilevel"/>
    <w:tmpl w:val="DDE09C54"/>
    <w:lvl w:ilvl="0" w:tplc="F2C03992">
      <w:start w:val="50"/>
      <w:numFmt w:val="bullet"/>
      <w:lvlText w:val="-"/>
      <w:lvlJc w:val="left"/>
      <w:pPr>
        <w:ind w:left="12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</w:abstractNum>
  <w:abstractNum w:abstractNumId="4">
    <w:nsid w:val="59F852B9"/>
    <w:multiLevelType w:val="hybridMultilevel"/>
    <w:tmpl w:val="B85C4B6A"/>
    <w:lvl w:ilvl="0" w:tplc="C75C99D0">
      <w:start w:val="50"/>
      <w:numFmt w:val="bullet"/>
      <w:lvlText w:val="-"/>
      <w:lvlJc w:val="left"/>
      <w:pPr>
        <w:ind w:left="890" w:hanging="40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1"/>
    <w:rsid w:val="00000421"/>
    <w:rsid w:val="0002336C"/>
    <w:rsid w:val="00055F80"/>
    <w:rsid w:val="000F4518"/>
    <w:rsid w:val="00185FBD"/>
    <w:rsid w:val="001E4EC5"/>
    <w:rsid w:val="001F506F"/>
    <w:rsid w:val="00223D23"/>
    <w:rsid w:val="0025714C"/>
    <w:rsid w:val="00273C27"/>
    <w:rsid w:val="00274FDF"/>
    <w:rsid w:val="00281501"/>
    <w:rsid w:val="002A050B"/>
    <w:rsid w:val="003049DA"/>
    <w:rsid w:val="00331B03"/>
    <w:rsid w:val="00347DD9"/>
    <w:rsid w:val="003854B0"/>
    <w:rsid w:val="003B3BAF"/>
    <w:rsid w:val="003D1D16"/>
    <w:rsid w:val="003F5DAC"/>
    <w:rsid w:val="003F697E"/>
    <w:rsid w:val="00405721"/>
    <w:rsid w:val="0043192D"/>
    <w:rsid w:val="004C2B0A"/>
    <w:rsid w:val="004F33AB"/>
    <w:rsid w:val="00611D42"/>
    <w:rsid w:val="006773DF"/>
    <w:rsid w:val="00681B71"/>
    <w:rsid w:val="006D294A"/>
    <w:rsid w:val="006E544A"/>
    <w:rsid w:val="00713CF9"/>
    <w:rsid w:val="00731F88"/>
    <w:rsid w:val="0074363E"/>
    <w:rsid w:val="00743FBD"/>
    <w:rsid w:val="0075024E"/>
    <w:rsid w:val="00776CA8"/>
    <w:rsid w:val="007B530B"/>
    <w:rsid w:val="007B7546"/>
    <w:rsid w:val="007C19D3"/>
    <w:rsid w:val="0080224B"/>
    <w:rsid w:val="00804E3D"/>
    <w:rsid w:val="0083254B"/>
    <w:rsid w:val="008605A7"/>
    <w:rsid w:val="008E362A"/>
    <w:rsid w:val="00907172"/>
    <w:rsid w:val="00982E5F"/>
    <w:rsid w:val="009F4571"/>
    <w:rsid w:val="00A635D7"/>
    <w:rsid w:val="00A70DA1"/>
    <w:rsid w:val="00A839EA"/>
    <w:rsid w:val="00AA7D89"/>
    <w:rsid w:val="00AB4D9F"/>
    <w:rsid w:val="00AB72E1"/>
    <w:rsid w:val="00AE081F"/>
    <w:rsid w:val="00AE778A"/>
    <w:rsid w:val="00B20FD7"/>
    <w:rsid w:val="00B443FA"/>
    <w:rsid w:val="00BA519C"/>
    <w:rsid w:val="00BC1F51"/>
    <w:rsid w:val="00BC671B"/>
    <w:rsid w:val="00C01403"/>
    <w:rsid w:val="00C16E82"/>
    <w:rsid w:val="00C27745"/>
    <w:rsid w:val="00C41C4B"/>
    <w:rsid w:val="00C42115"/>
    <w:rsid w:val="00C61D24"/>
    <w:rsid w:val="00C87750"/>
    <w:rsid w:val="00C9323E"/>
    <w:rsid w:val="00D07641"/>
    <w:rsid w:val="00D2580D"/>
    <w:rsid w:val="00D30E1D"/>
    <w:rsid w:val="00D45263"/>
    <w:rsid w:val="00D878DE"/>
    <w:rsid w:val="00DC75ED"/>
    <w:rsid w:val="00E10768"/>
    <w:rsid w:val="00E13198"/>
    <w:rsid w:val="00E639E3"/>
    <w:rsid w:val="00EE338D"/>
    <w:rsid w:val="00F00DCA"/>
    <w:rsid w:val="00F04F78"/>
    <w:rsid w:val="00F631E7"/>
    <w:rsid w:val="00FC0BEF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9DE48-E1AC-4C5A-BEE7-B85BB84F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D2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AA7D89"/>
    <w:pPr>
      <w:ind w:leftChars="400" w:left="800"/>
    </w:pPr>
  </w:style>
  <w:style w:type="character" w:styleId="a7">
    <w:name w:val="Hyperlink"/>
    <w:basedOn w:val="a0"/>
    <w:uiPriority w:val="99"/>
    <w:unhideWhenUsed/>
    <w:rsid w:val="003D1D1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E3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supenglish.com/index.php/lower-intermediate-students/lower-intermediate-skill-builders/lower-intermediate-listening/564-travel-abroa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A0A5-DFC5-4B66-8281-C2321F04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9</Pages>
  <Words>1257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17</cp:revision>
  <dcterms:created xsi:type="dcterms:W3CDTF">2015-11-16T09:27:00Z</dcterms:created>
  <dcterms:modified xsi:type="dcterms:W3CDTF">2015-11-18T22:16:00Z</dcterms:modified>
</cp:coreProperties>
</file>