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BE2FD1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0" t="0" r="25400" b="25400"/>
                      <wp:wrapNone/>
                      <wp:docPr id="6" name="타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3028" w:rsidRDefault="00E43028" w:rsidP="00BE2F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타원 6" o:spid="_x0000_s1026" style="position:absolute;left:0;text-align:left;margin-left:59pt;margin-top:1.8pt;width:8.5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" fillcolor="black [3200]" strokecolor="black [1600]" strokeweight="1pt">
                      <v:stroke joinstyle="miter"/>
                      <v:textbox>
                        <w:txbxContent>
                          <w:p w:rsidR="00E43028" w:rsidRDefault="00E43028" w:rsidP="00BE2FD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C37E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="00DC37E6" w:rsidRPr="007C336E">
              <w:rPr>
                <w:rFonts w:ascii="Arial" w:hAnsi="Arial" w:cs="Arial"/>
              </w:rPr>
            </w:r>
            <w:r w:rsidR="00DC37E6"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  <w:bookmarkStart w:id="0" w:name="_GoBack"/>
            <w:bookmarkEnd w:id="0"/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BE2FD1">
              <w:rPr>
                <w:rFonts w:ascii="Arial" w:hAnsi="Arial" w:cs="Arial" w:hint="eastAsia"/>
                <w:b/>
                <w:iCs/>
                <w:lang w:eastAsia="ko-KR"/>
              </w:rPr>
              <w:t>Lemon Tree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534"/>
        <w:gridCol w:w="2254"/>
        <w:gridCol w:w="2394"/>
      </w:tblGrid>
      <w:tr w:rsidR="00495C8B" w:rsidRPr="007C336E" w:rsidTr="00BE2FD1">
        <w:tc>
          <w:tcPr>
            <w:tcW w:w="2394" w:type="dxa"/>
          </w:tcPr>
          <w:p w:rsidR="00495C8B" w:rsidRPr="007C336E" w:rsidRDefault="00BE2FD1" w:rsidP="00926A8E">
            <w:pPr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Instructor</w:t>
            </w:r>
          </w:p>
          <w:p w:rsidR="00495C8B" w:rsidRPr="00BE2FD1" w:rsidRDefault="00BE2FD1" w:rsidP="00926A8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BE2FD1">
              <w:rPr>
                <w:rFonts w:ascii="Arial" w:hAnsi="Arial" w:cs="Arial" w:hint="eastAsia"/>
                <w:b/>
                <w:lang w:eastAsia="ko-KR"/>
              </w:rPr>
              <w:t>Juny</w:t>
            </w:r>
            <w:proofErr w:type="spellEnd"/>
            <w:r w:rsidRPr="00BE2FD1">
              <w:rPr>
                <w:rFonts w:ascii="Arial" w:hAnsi="Arial" w:cs="Arial" w:hint="eastAsia"/>
                <w:b/>
                <w:lang w:eastAsia="ko-KR"/>
              </w:rPr>
              <w:t xml:space="preserve"> Lee</w:t>
            </w:r>
          </w:p>
        </w:tc>
        <w:tc>
          <w:tcPr>
            <w:tcW w:w="2534" w:type="dxa"/>
          </w:tcPr>
          <w:p w:rsidR="00BE2FD1" w:rsidRDefault="00BE2FD1" w:rsidP="00926A8E">
            <w:pPr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Level</w:t>
            </w:r>
          </w:p>
          <w:p w:rsidR="00495C8B" w:rsidRPr="00BE2FD1" w:rsidRDefault="00BE2FD1" w:rsidP="00926A8E">
            <w:pPr>
              <w:jc w:val="center"/>
              <w:rPr>
                <w:rFonts w:ascii="Arial" w:hAnsi="Arial" w:cs="Arial" w:hint="eastAsia"/>
                <w:b/>
                <w:lang w:eastAsia="ko-KR"/>
              </w:rPr>
            </w:pPr>
            <w:r w:rsidRPr="00BE2FD1">
              <w:rPr>
                <w:rFonts w:ascii="Arial" w:hAnsi="Arial" w:cs="Arial" w:hint="eastAsia"/>
                <w:b/>
                <w:lang w:eastAsia="ko-KR"/>
              </w:rPr>
              <w:t>Upper Intermediate</w:t>
            </w:r>
          </w:p>
          <w:p w:rsidR="00770861" w:rsidRPr="007C336E" w:rsidRDefault="00770861" w:rsidP="00926A8E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254" w:type="dxa"/>
          </w:tcPr>
          <w:p w:rsidR="00495C8B" w:rsidRPr="007C336E" w:rsidRDefault="00BE2FD1" w:rsidP="00926A8E">
            <w:pPr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Students</w:t>
            </w:r>
          </w:p>
          <w:p w:rsidR="00770861" w:rsidRPr="007C336E" w:rsidRDefault="00BE2FD1" w:rsidP="00926A8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 Students</w:t>
            </w:r>
          </w:p>
        </w:tc>
        <w:tc>
          <w:tcPr>
            <w:tcW w:w="2394" w:type="dxa"/>
          </w:tcPr>
          <w:p w:rsidR="00495C8B" w:rsidRPr="007C336E" w:rsidRDefault="00495C8B" w:rsidP="00926A8E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</w:p>
          <w:p w:rsidR="00770861" w:rsidRPr="00926A8E" w:rsidRDefault="00926A8E" w:rsidP="00926A8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40 </w:t>
            </w:r>
            <w:r w:rsidRPr="00926A8E">
              <w:rPr>
                <w:rFonts w:ascii="Arial" w:hAnsi="Arial" w:cs="Arial" w:hint="eastAsia"/>
                <w:b/>
                <w:lang w:eastAsia="ko-KR"/>
              </w:rPr>
              <w:t>M</w:t>
            </w:r>
            <w:r w:rsidR="00770861" w:rsidRPr="00926A8E">
              <w:rPr>
                <w:rFonts w:ascii="Arial" w:hAnsi="Arial" w:cs="Arial"/>
                <w:b/>
                <w:lang w:eastAsia="ko-KR"/>
              </w:rPr>
              <w:t>inutes</w:t>
            </w:r>
          </w:p>
        </w:tc>
      </w:tr>
    </w:tbl>
    <w:p w:rsidR="00495C8B" w:rsidRPr="007C336E" w:rsidRDefault="00495C8B" w:rsidP="00926A8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E2FD1" w:rsidRDefault="00BE2FD1" w:rsidP="00FB6086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</w:p>
          <w:p w:rsidR="00495C8B" w:rsidRDefault="00BE2FD1" w:rsidP="00BE2FD1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 w:rsidRPr="00BE2FD1">
              <w:rPr>
                <w:rFonts w:ascii="Arial" w:hAnsi="Arial" w:cs="Arial" w:hint="eastAsia"/>
                <w:lang w:eastAsia="ko-KR"/>
              </w:rPr>
              <w:t xml:space="preserve">A picture of </w:t>
            </w:r>
            <w:r w:rsidR="00270261">
              <w:rPr>
                <w:rFonts w:ascii="Arial" w:hAnsi="Arial" w:cs="Arial" w:hint="eastAsia"/>
                <w:lang w:eastAsia="ko-KR"/>
              </w:rPr>
              <w:t xml:space="preserve">a </w:t>
            </w:r>
            <w:r w:rsidRPr="00BE2FD1">
              <w:rPr>
                <w:rFonts w:ascii="Arial" w:hAnsi="Arial" w:cs="Arial" w:hint="eastAsia"/>
                <w:lang w:eastAsia="ko-KR"/>
              </w:rPr>
              <w:t>lemon tree</w:t>
            </w:r>
          </w:p>
          <w:p w:rsidR="00270261" w:rsidRDefault="00270261" w:rsidP="00BE2FD1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/>
                <w:lang w:eastAsia="ko-KR"/>
              </w:rPr>
              <w:t>picture</w:t>
            </w:r>
            <w:r>
              <w:rPr>
                <w:rFonts w:ascii="Arial" w:hAnsi="Arial" w:cs="Arial" w:hint="eastAsia"/>
                <w:lang w:eastAsia="ko-KR"/>
              </w:rPr>
              <w:t xml:space="preserve"> of a flower</w:t>
            </w:r>
          </w:p>
          <w:p w:rsidR="00C65624" w:rsidRDefault="00C65624" w:rsidP="00BE2FD1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picture of a tree</w:t>
            </w:r>
          </w:p>
          <w:p w:rsidR="00BE2FD1" w:rsidRDefault="00BE2FD1" w:rsidP="00BE2FD1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&amp;</w:t>
            </w:r>
            <w:r w:rsidR="001A3C2E">
              <w:rPr>
                <w:rFonts w:ascii="Arial" w:hAnsi="Arial" w:cs="Arial" w:hint="eastAsia"/>
                <w:lang w:eastAsia="ko-KR"/>
              </w:rPr>
              <w:t xml:space="preserve"> Idiom worksheet (17copies each + extra 3copies)</w:t>
            </w:r>
          </w:p>
          <w:p w:rsidR="00BE2FD1" w:rsidRDefault="00BE2FD1" w:rsidP="00FB5215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 w:rsidRPr="001A3C2E">
              <w:rPr>
                <w:rFonts w:ascii="Arial" w:hAnsi="Arial" w:cs="Arial" w:hint="eastAsia"/>
                <w:lang w:eastAsia="ko-KR"/>
              </w:rPr>
              <w:t xml:space="preserve">Lyric worksheet (17copies </w:t>
            </w:r>
            <w:r w:rsidR="001A3C2E">
              <w:rPr>
                <w:rFonts w:ascii="Arial" w:hAnsi="Arial" w:cs="Arial" w:hint="eastAsia"/>
                <w:lang w:eastAsia="ko-KR"/>
              </w:rPr>
              <w:t xml:space="preserve">each + extra 3copies) </w:t>
            </w:r>
          </w:p>
          <w:p w:rsidR="001A3C2E" w:rsidRDefault="001A3C2E" w:rsidP="00FB5215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MP3 file</w:t>
            </w:r>
            <w:r w:rsidR="005D1136">
              <w:rPr>
                <w:rFonts w:ascii="Arial" w:hAnsi="Arial" w:cs="Arial" w:hint="eastAsia"/>
                <w:lang w:eastAsia="ko-KR"/>
              </w:rPr>
              <w:t xml:space="preserve"> (The song of Lemon Tree)</w:t>
            </w:r>
          </w:p>
          <w:p w:rsidR="009B2FDE" w:rsidRPr="001A3C2E" w:rsidRDefault="001A3C2E" w:rsidP="001A3C2E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Blank sheet of paper (17papers + extra 3papers)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A3C2E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Aims</w:t>
            </w:r>
          </w:p>
          <w:p w:rsidR="001A3C2E" w:rsidRDefault="001A3C2E" w:rsidP="001A3C2E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Main: To help the students to </w:t>
            </w:r>
            <w:r>
              <w:rPr>
                <w:rFonts w:ascii="Arial" w:hAnsi="Arial" w:cs="Arial"/>
                <w:lang w:eastAsia="ko-KR"/>
              </w:rPr>
              <w:t>develop</w:t>
            </w:r>
            <w:r>
              <w:rPr>
                <w:rFonts w:ascii="Arial" w:hAnsi="Arial" w:cs="Arial" w:hint="eastAsia"/>
                <w:lang w:eastAsia="ko-KR"/>
              </w:rPr>
              <w:t xml:space="preserve"> their listening skills by learning a new English song.</w:t>
            </w:r>
          </w:p>
          <w:p w:rsidR="001A3C2E" w:rsidRDefault="001A3C2E" w:rsidP="001A3C2E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Secondary:</w:t>
            </w:r>
            <w:r w:rsidR="0023464F">
              <w:rPr>
                <w:rFonts w:ascii="Arial" w:hAnsi="Arial" w:cs="Arial" w:hint="eastAsia"/>
                <w:lang w:eastAsia="ko-KR"/>
              </w:rPr>
              <w:t xml:space="preserve"> The s</w:t>
            </w:r>
            <w:r>
              <w:rPr>
                <w:rFonts w:ascii="Arial" w:hAnsi="Arial" w:cs="Arial" w:hint="eastAsia"/>
                <w:lang w:eastAsia="ko-KR"/>
              </w:rPr>
              <w:t>tudents will learn new idiomatic expressions</w:t>
            </w:r>
            <w:r w:rsidR="0023464F">
              <w:rPr>
                <w:rFonts w:ascii="Arial" w:hAnsi="Arial" w:cs="Arial" w:hint="eastAsia"/>
                <w:lang w:eastAsia="ko-KR"/>
              </w:rPr>
              <w:t xml:space="preserve"> and vocabulary</w:t>
            </w:r>
            <w:r>
              <w:rPr>
                <w:rFonts w:ascii="Arial" w:hAnsi="Arial" w:cs="Arial" w:hint="eastAsia"/>
                <w:lang w:eastAsia="ko-KR"/>
              </w:rPr>
              <w:t xml:space="preserve"> through the worksheet.</w:t>
            </w:r>
            <w:r w:rsidR="000B6488">
              <w:rPr>
                <w:rFonts w:ascii="Arial" w:hAnsi="Arial" w:cs="Arial" w:hint="eastAsia"/>
                <w:lang w:eastAsia="ko-KR"/>
              </w:rPr>
              <w:t xml:space="preserve"> T</w:t>
            </w:r>
            <w:r w:rsidR="0023464F">
              <w:rPr>
                <w:rFonts w:ascii="Arial" w:hAnsi="Arial" w:cs="Arial" w:hint="eastAsia"/>
                <w:lang w:eastAsia="ko-KR"/>
              </w:rPr>
              <w:t xml:space="preserve">hey also can casually memorize those words by listening to the song.  </w:t>
            </w:r>
          </w:p>
          <w:p w:rsidR="009B2FDE" w:rsidRPr="001A3C2E" w:rsidRDefault="001A3C2E" w:rsidP="0023464F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Personal: I want </w:t>
            </w:r>
            <w:r w:rsidR="0023464F">
              <w:rPr>
                <w:rFonts w:ascii="Arial" w:hAnsi="Arial" w:cs="Arial" w:hint="eastAsia"/>
                <w:lang w:eastAsia="ko-KR"/>
              </w:rPr>
              <w:t>to adjust my speaking speed to the level of the learners.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26A8E" w:rsidRDefault="00926A8E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Language Skills</w:t>
            </w:r>
          </w:p>
          <w:p w:rsidR="00926A8E" w:rsidRDefault="00926A8E" w:rsidP="00926A8E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Speaking: Students will have opportunities to talk in pairs and groups.</w:t>
            </w:r>
          </w:p>
          <w:p w:rsidR="00926A8E" w:rsidRDefault="00926A8E" w:rsidP="00926A8E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Students will be able to listen to a new English song.</w:t>
            </w:r>
          </w:p>
          <w:p w:rsidR="00926A8E" w:rsidRDefault="00926A8E" w:rsidP="00926A8E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Writing: Students will write their own lyrics.</w:t>
            </w:r>
          </w:p>
          <w:p w:rsidR="009B2FDE" w:rsidRPr="00926A8E" w:rsidRDefault="00926A8E" w:rsidP="00926A8E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Students will read </w:t>
            </w:r>
            <w:r w:rsidR="00CC30CE">
              <w:rPr>
                <w:rFonts w:ascii="Arial" w:hAnsi="Arial" w:cs="Arial" w:hint="eastAsia"/>
                <w:lang w:eastAsia="ko-KR"/>
              </w:rPr>
              <w:t xml:space="preserve">worksheet and </w:t>
            </w:r>
            <w:r>
              <w:rPr>
                <w:rFonts w:ascii="Arial" w:hAnsi="Arial" w:cs="Arial" w:hint="eastAsia"/>
                <w:lang w:eastAsia="ko-KR"/>
              </w:rPr>
              <w:t>lyrics</w:t>
            </w:r>
            <w:r w:rsidR="00CC30CE">
              <w:rPr>
                <w:rFonts w:ascii="Arial" w:hAnsi="Arial" w:cs="Arial" w:hint="eastAsia"/>
                <w:lang w:eastAsia="ko-KR"/>
              </w:rPr>
              <w:t xml:space="preserve">.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326909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</w:p>
          <w:p w:rsidR="00A3466B" w:rsidRDefault="00A3466B" w:rsidP="00A3466B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 vocabulary used in the worksheet</w:t>
            </w:r>
          </w:p>
          <w:p w:rsidR="00A3466B" w:rsidRDefault="00A3466B" w:rsidP="00A3466B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pair and group discussion</w:t>
            </w:r>
          </w:p>
          <w:p w:rsidR="00A3466B" w:rsidRDefault="00A3466B" w:rsidP="00A3466B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idioms in the worksheet</w:t>
            </w:r>
          </w:p>
          <w:p w:rsidR="00A3466B" w:rsidRDefault="00A3466B" w:rsidP="00A3466B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nothing to discuss</w:t>
            </w:r>
          </w:p>
          <w:p w:rsidR="009B2FDE" w:rsidRPr="00A3466B" w:rsidRDefault="00A3466B" w:rsidP="00A3466B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Functions: asking questions </w:t>
            </w:r>
          </w:p>
        </w:tc>
      </w:tr>
    </w:tbl>
    <w:p w:rsidR="00495C8B" w:rsidRPr="007C336E" w:rsidRDefault="00495C8B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CC30CE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Assumptions</w:t>
            </w:r>
          </w:p>
          <w:p w:rsidR="00CC30CE" w:rsidRDefault="00CC30CE" w:rsidP="00CC30CE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know the song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Lemon Tree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CC30CE" w:rsidRDefault="00CC30CE" w:rsidP="00CC30CE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learn new idioms and vocabulary. </w:t>
            </w:r>
          </w:p>
          <w:p w:rsidR="009B2FDE" w:rsidRPr="00CC30CE" w:rsidRDefault="00CC30CE" w:rsidP="004E206E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be able to write their own lyrics.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EA4C9C" w:rsidP="00326909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326909">
              <w:rPr>
                <w:rFonts w:ascii="Arial" w:hAnsi="Arial" w:cs="Arial"/>
              </w:rPr>
              <w:t xml:space="preserve"> and Solutions</w:t>
            </w:r>
          </w:p>
          <w:p w:rsidR="00326909" w:rsidRDefault="00326909" w:rsidP="00326909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students might already know the song.</w:t>
            </w:r>
          </w:p>
          <w:p w:rsidR="00326909" w:rsidRDefault="00326909" w:rsidP="00326909">
            <w:pPr>
              <w:pStyle w:val="a9"/>
              <w:numPr>
                <w:ilvl w:val="0"/>
                <w:numId w:val="9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After the main activity, they will have a chance to write their own lyrics. It will help them to feel new. </w:t>
            </w:r>
          </w:p>
          <w:p w:rsidR="00326909" w:rsidRDefault="00326909" w:rsidP="00326909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worksheet can be hard for some students. </w:t>
            </w:r>
          </w:p>
          <w:p w:rsidR="009B2FDE" w:rsidRPr="00326909" w:rsidRDefault="00326909" w:rsidP="00326909">
            <w:pPr>
              <w:pStyle w:val="a9"/>
              <w:numPr>
                <w:ilvl w:val="0"/>
                <w:numId w:val="9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are allowed to work in pairs and groups. They can help each other to solve the problems. </w:t>
            </w:r>
          </w:p>
        </w:tc>
      </w:tr>
    </w:tbl>
    <w:p w:rsidR="00495C8B" w:rsidRPr="007C336E" w:rsidRDefault="00495C8B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270261">
        <w:trPr>
          <w:trHeight w:val="2675"/>
        </w:trPr>
        <w:tc>
          <w:tcPr>
            <w:tcW w:w="9576" w:type="dxa"/>
          </w:tcPr>
          <w:p w:rsidR="00495C8B" w:rsidRDefault="00CC30CE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CC30CE" w:rsidRDefault="00CC30CE" w:rsidP="00CC30CE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 picture of </w:t>
            </w:r>
            <w:r w:rsidR="00270261"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>lemon tree</w:t>
            </w:r>
          </w:p>
          <w:p w:rsidR="00C65624" w:rsidRPr="00C65624" w:rsidRDefault="00270261" w:rsidP="00C65624">
            <w:pPr>
              <w:pStyle w:val="a9"/>
              <w:numPr>
                <w:ilvl w:val="0"/>
                <w:numId w:val="8"/>
              </w:numPr>
              <w:rPr>
                <w:rFonts w:ascii="Arial" w:hAnsi="Arial" w:cs="Arial" w:hint="eastAsia"/>
                <w:lang w:eastAsia="ko-KR"/>
              </w:rPr>
            </w:pPr>
            <w:hyperlink r:id="rId9" w:history="1">
              <w:r w:rsidRPr="007544D7">
                <w:rPr>
                  <w:rStyle w:val="aa"/>
                  <w:rFonts w:ascii="Arial" w:hAnsi="Arial" w:cs="Arial"/>
                  <w:lang w:eastAsia="ko-KR"/>
                </w:rPr>
                <w:t>http://blogs.homelife.com.au/gardening/article/lemon-trees/</w:t>
              </w:r>
            </w:hyperlink>
          </w:p>
          <w:p w:rsidR="00270261" w:rsidRDefault="00270261" w:rsidP="00270261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picture of a flower</w:t>
            </w:r>
          </w:p>
          <w:p w:rsidR="00270261" w:rsidRDefault="00270261" w:rsidP="00270261">
            <w:pPr>
              <w:pStyle w:val="a9"/>
              <w:numPr>
                <w:ilvl w:val="0"/>
                <w:numId w:val="8"/>
              </w:numPr>
              <w:rPr>
                <w:rFonts w:ascii="Arial" w:hAnsi="Arial" w:cs="Arial" w:hint="eastAsia"/>
                <w:lang w:eastAsia="ko-KR"/>
              </w:rPr>
            </w:pPr>
            <w:hyperlink r:id="rId10" w:history="1">
              <w:r w:rsidRPr="007544D7">
                <w:rPr>
                  <w:rStyle w:val="aa"/>
                  <w:rFonts w:ascii="Arial" w:hAnsi="Arial" w:cs="Arial"/>
                  <w:lang w:eastAsia="ko-KR"/>
                </w:rPr>
                <w:t>http://science-all.com/flower.html</w:t>
              </w:r>
            </w:hyperlink>
          </w:p>
          <w:p w:rsidR="00C65624" w:rsidRDefault="00C65624" w:rsidP="00C65624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picture of a tree</w:t>
            </w:r>
          </w:p>
          <w:p w:rsidR="00C65624" w:rsidRDefault="00C65624" w:rsidP="00C65624">
            <w:pPr>
              <w:pStyle w:val="a9"/>
              <w:numPr>
                <w:ilvl w:val="0"/>
                <w:numId w:val="8"/>
              </w:numPr>
              <w:rPr>
                <w:rFonts w:ascii="Arial" w:hAnsi="Arial" w:cs="Arial" w:hint="eastAsia"/>
                <w:lang w:eastAsia="ko-KR"/>
              </w:rPr>
            </w:pPr>
            <w:hyperlink r:id="rId11" w:history="1">
              <w:r w:rsidRPr="007544D7">
                <w:rPr>
                  <w:rStyle w:val="aa"/>
                  <w:rFonts w:ascii="Arial" w:hAnsi="Arial" w:cs="Arial"/>
                  <w:lang w:eastAsia="ko-KR"/>
                </w:rPr>
                <w:t>http://www.v-harness.com/blog/golf-protest-by-man-living-in-a-tree-ends-abruptly-when-man-falls-out-of-tree/</w:t>
              </w:r>
            </w:hyperlink>
          </w:p>
          <w:p w:rsidR="00CC30CE" w:rsidRPr="00C65624" w:rsidRDefault="00CC30CE" w:rsidP="00C65624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 w:rsidRPr="00C65624">
              <w:rPr>
                <w:rFonts w:ascii="Arial" w:hAnsi="Arial" w:cs="Arial" w:hint="eastAsia"/>
                <w:lang w:eastAsia="ko-KR"/>
              </w:rPr>
              <w:t>Listening file</w:t>
            </w:r>
          </w:p>
          <w:p w:rsidR="00270261" w:rsidRDefault="00270261" w:rsidP="00270261">
            <w:pPr>
              <w:pStyle w:val="a9"/>
              <w:numPr>
                <w:ilvl w:val="0"/>
                <w:numId w:val="8"/>
              </w:numPr>
              <w:rPr>
                <w:rFonts w:ascii="Arial" w:hAnsi="Arial" w:cs="Arial" w:hint="eastAsia"/>
                <w:lang w:eastAsia="ko-KR"/>
              </w:rPr>
            </w:pPr>
            <w:hyperlink r:id="rId12" w:history="1">
              <w:r w:rsidRPr="007544D7">
                <w:rPr>
                  <w:rStyle w:val="aa"/>
                  <w:rFonts w:ascii="Arial" w:hAnsi="Arial" w:cs="Arial"/>
                  <w:lang w:eastAsia="ko-KR"/>
                </w:rPr>
                <w:t>http://music.naver.com/album/index.nhn?albumId=410615&amp;trackId=4055917</w:t>
              </w:r>
            </w:hyperlink>
          </w:p>
          <w:p w:rsidR="009B2FDE" w:rsidRPr="00270261" w:rsidRDefault="00CC30CE" w:rsidP="00270261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 w:rsidRPr="00270261">
              <w:rPr>
                <w:rFonts w:ascii="Arial" w:hAnsi="Arial" w:cs="Arial" w:hint="eastAsia"/>
                <w:lang w:eastAsia="ko-KR"/>
              </w:rPr>
              <w:t xml:space="preserve">Lyrics of the song </w:t>
            </w:r>
            <w:r w:rsidRPr="00270261">
              <w:rPr>
                <w:rFonts w:ascii="Arial" w:hAnsi="Arial" w:cs="Arial"/>
                <w:lang w:eastAsia="ko-KR"/>
              </w:rPr>
              <w:t>“</w:t>
            </w:r>
            <w:r w:rsidRPr="00270261">
              <w:rPr>
                <w:rFonts w:ascii="Arial" w:hAnsi="Arial" w:cs="Arial" w:hint="eastAsia"/>
                <w:lang w:eastAsia="ko-KR"/>
              </w:rPr>
              <w:t>Lemon Tree</w:t>
            </w:r>
            <w:r w:rsidRPr="00270261">
              <w:rPr>
                <w:rFonts w:ascii="Arial" w:hAnsi="Arial" w:cs="Arial"/>
                <w:lang w:eastAsia="ko-KR"/>
              </w:rPr>
              <w:t>”</w:t>
            </w:r>
          </w:p>
          <w:p w:rsidR="0023464F" w:rsidRPr="0023464F" w:rsidRDefault="0023464F" w:rsidP="0023464F">
            <w:pPr>
              <w:pStyle w:val="a9"/>
              <w:numPr>
                <w:ilvl w:val="0"/>
                <w:numId w:val="8"/>
              </w:numPr>
              <w:rPr>
                <w:rFonts w:ascii="Arial" w:hAnsi="Arial" w:cs="Arial" w:hint="eastAsia"/>
                <w:lang w:eastAsia="ko-KR"/>
              </w:rPr>
            </w:pPr>
            <w:hyperlink r:id="rId13" w:history="1">
              <w:r w:rsidRPr="0023464F">
                <w:rPr>
                  <w:rStyle w:val="aa"/>
                  <w:rFonts w:ascii="Arial" w:hAnsi="Arial" w:cs="Arial"/>
                  <w:lang w:eastAsia="ko-KR"/>
                </w:rPr>
                <w:t>http://cafe.naver.com/misan53/1064</w:t>
              </w:r>
            </w:hyperlink>
          </w:p>
        </w:tc>
      </w:tr>
    </w:tbl>
    <w:p w:rsidR="00DE5920" w:rsidRDefault="00DE5920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Default="00C8093A" w:rsidP="00495C8B">
      <w:pPr>
        <w:rPr>
          <w:rFonts w:ascii="Arial" w:hAnsi="Arial" w:cs="Arial" w:hint="eastAsia"/>
          <w:lang w:eastAsia="ko-KR"/>
        </w:rPr>
      </w:pPr>
    </w:p>
    <w:p w:rsidR="00C8093A" w:rsidRPr="00270261" w:rsidRDefault="00C8093A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1976"/>
        <w:gridCol w:w="578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C401EB" w:rsidP="009B2FD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  <w:r>
              <w:rPr>
                <w:rFonts w:ascii="Arial" w:hAnsi="Arial" w:cs="Arial" w:hint="eastAsia"/>
                <w:lang w:eastAsia="ko-KR"/>
              </w:rPr>
              <w:t>: nothing</w:t>
            </w:r>
          </w:p>
        </w:tc>
      </w:tr>
      <w:tr w:rsidR="00025C55" w:rsidRPr="007C336E" w:rsidTr="00C401EB">
        <w:tc>
          <w:tcPr>
            <w:tcW w:w="828" w:type="dxa"/>
          </w:tcPr>
          <w:p w:rsidR="00025C55" w:rsidRPr="00D1410F" w:rsidRDefault="00025C55" w:rsidP="00C401EB">
            <w:pPr>
              <w:pStyle w:val="a3"/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C401EB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1976" w:type="dxa"/>
          </w:tcPr>
          <w:p w:rsidR="00025C55" w:rsidRPr="00D1410F" w:rsidRDefault="00025C55" w:rsidP="00C401EB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782" w:type="dxa"/>
          </w:tcPr>
          <w:p w:rsidR="00025C55" w:rsidRPr="00D1410F" w:rsidRDefault="00025C55" w:rsidP="00C401EB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C401EB">
        <w:tc>
          <w:tcPr>
            <w:tcW w:w="828" w:type="dxa"/>
          </w:tcPr>
          <w:p w:rsidR="009B2FDE" w:rsidRPr="00D1410F" w:rsidRDefault="00AF5488" w:rsidP="000B6488">
            <w:pPr>
              <w:pStyle w:val="a3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C401EB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Default="00C401EB" w:rsidP="000B6488">
            <w:pPr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9B2FDE" w:rsidRDefault="009B2FDE" w:rsidP="000B6488">
            <w:pPr>
              <w:jc w:val="center"/>
              <w:rPr>
                <w:rFonts w:ascii="Arial" w:hAnsi="Arial" w:cs="Arial"/>
              </w:rPr>
            </w:pPr>
          </w:p>
          <w:p w:rsidR="009B2FDE" w:rsidRPr="00D1410F" w:rsidRDefault="009B2FDE" w:rsidP="000B64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:rsidR="00C401EB" w:rsidRDefault="00C401EB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 class.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happy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ednesday. Today is also going to be a great day. </w:t>
            </w:r>
          </w:p>
          <w:p w:rsidR="00C401EB" w:rsidRDefault="00C401EB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C401E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Hannah, </w:t>
            </w:r>
            <w:r w:rsidR="00C401EB">
              <w:rPr>
                <w:rFonts w:ascii="Arial" w:hAnsi="Arial" w:cs="Arial" w:hint="eastAsia"/>
                <w:lang w:eastAsia="ko-KR"/>
              </w:rPr>
              <w:t xml:space="preserve">what </w:t>
            </w:r>
            <w:r>
              <w:rPr>
                <w:rFonts w:ascii="Arial" w:hAnsi="Arial" w:cs="Arial" w:hint="eastAsia"/>
                <w:lang w:eastAsia="ko-KR"/>
              </w:rPr>
              <w:t xml:space="preserve">is your favorite fruit? </w:t>
            </w:r>
          </w:p>
          <w:p w:rsidR="00C401EB" w:rsidRDefault="001A17C3" w:rsidP="00C401E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she</w:t>
            </w:r>
            <w:r w:rsidR="00C401EB">
              <w:rPr>
                <w:rFonts w:ascii="Arial" w:hAnsi="Arial" w:cs="Arial" w:hint="eastAsia"/>
                <w:lang w:eastAsia="ko-KR"/>
              </w:rPr>
              <w:t xml:space="preserve"> answered) Can you tell us two</w:t>
            </w:r>
            <w:r>
              <w:rPr>
                <w:rFonts w:ascii="Arial" w:hAnsi="Arial" w:cs="Arial" w:hint="eastAsia"/>
                <w:lang w:eastAsia="ko-KR"/>
              </w:rPr>
              <w:t xml:space="preserve"> reasons why you like it? (If she</w:t>
            </w:r>
            <w:r w:rsidR="00C401EB">
              <w:rPr>
                <w:rFonts w:ascii="Arial" w:hAnsi="Arial" w:cs="Arial" w:hint="eastAsia"/>
                <w:lang w:eastAsia="ko-KR"/>
              </w:rPr>
              <w:t xml:space="preserve"> answered) Thank you for sharing.</w:t>
            </w:r>
          </w:p>
          <w:p w:rsidR="00C401EB" w:rsidRDefault="00C401EB" w:rsidP="00C401EB">
            <w:pPr>
              <w:rPr>
                <w:rFonts w:ascii="Arial" w:hAnsi="Arial" w:cs="Arial" w:hint="eastAsia"/>
                <w:lang w:eastAsia="ko-KR"/>
              </w:rPr>
            </w:pPr>
          </w:p>
          <w:p w:rsidR="001A17C3" w:rsidRDefault="00C401EB" w:rsidP="00C401E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Flower, if you have a garden</w:t>
            </w:r>
            <w:r w:rsidR="00270261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what kind of tree do you want to plant? </w:t>
            </w:r>
            <w:r w:rsidR="001A17C3">
              <w:rPr>
                <w:rFonts w:ascii="Arial" w:hAnsi="Arial" w:cs="Arial" w:hint="eastAsia"/>
                <w:lang w:eastAsia="ko-KR"/>
              </w:rPr>
              <w:t>(If she</w:t>
            </w:r>
            <w:r w:rsidR="00270261">
              <w:rPr>
                <w:rFonts w:ascii="Arial" w:hAnsi="Arial" w:cs="Arial" w:hint="eastAsia"/>
                <w:lang w:eastAsia="ko-KR"/>
              </w:rPr>
              <w:t xml:space="preserve"> answered) </w:t>
            </w:r>
          </w:p>
          <w:p w:rsidR="00C401EB" w:rsidRPr="00D1410F" w:rsidRDefault="00270261" w:rsidP="00C401E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Can </w:t>
            </w:r>
            <w:r w:rsidR="001A17C3">
              <w:rPr>
                <w:rFonts w:ascii="Arial" w:hAnsi="Arial" w:cs="Arial" w:hint="eastAsia"/>
                <w:lang w:eastAsia="ko-KR"/>
              </w:rPr>
              <w:t>you tell you the reasons? (If she</w:t>
            </w:r>
            <w:r>
              <w:rPr>
                <w:rFonts w:ascii="Arial" w:hAnsi="Arial" w:cs="Arial" w:hint="eastAsia"/>
                <w:lang w:eastAsia="ko-KR"/>
              </w:rPr>
              <w:t xml:space="preserve"> answered) Okay. Thank you for sharing.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1912"/>
        <w:gridCol w:w="578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270261" w:rsidRDefault="00025C55" w:rsidP="00025C55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1A17C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>Board,</w:t>
            </w:r>
            <w:r w:rsidR="00270261">
              <w:rPr>
                <w:rFonts w:ascii="Arial" w:eastAsia="굴림" w:hAnsi="Arial" w:cs="Arial" w:hint="eastAsia"/>
                <w:lang w:eastAsia="ko-KR"/>
              </w:rPr>
              <w:t xml:space="preserve"> A picture of a tree, A picture of a flower, Idiom &amp; Vocabulary worksheet</w:t>
            </w:r>
          </w:p>
        </w:tc>
      </w:tr>
      <w:tr w:rsidR="00025C55" w:rsidRPr="007C336E" w:rsidTr="00C401EB">
        <w:tc>
          <w:tcPr>
            <w:tcW w:w="857" w:type="dxa"/>
          </w:tcPr>
          <w:p w:rsidR="00025C55" w:rsidRPr="006557C7" w:rsidRDefault="00025C55" w:rsidP="00C401EB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C401EB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912" w:type="dxa"/>
          </w:tcPr>
          <w:p w:rsidR="00025C55" w:rsidRPr="006557C7" w:rsidRDefault="00025C55" w:rsidP="00C401EB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782" w:type="dxa"/>
          </w:tcPr>
          <w:p w:rsidR="00025C55" w:rsidRPr="006557C7" w:rsidRDefault="00025C55" w:rsidP="00C401EB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C401EB">
        <w:tc>
          <w:tcPr>
            <w:tcW w:w="857" w:type="dxa"/>
          </w:tcPr>
          <w:p w:rsidR="00350C59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350C59" w:rsidRDefault="00350C59" w:rsidP="000B6488">
            <w:pPr>
              <w:jc w:val="center"/>
              <w:rPr>
                <w:rFonts w:ascii="Arial" w:eastAsia="굴림" w:hAnsi="Arial" w:cs="Arial"/>
              </w:rPr>
            </w:pPr>
          </w:p>
          <w:p w:rsidR="00350C59" w:rsidRDefault="00350C59" w:rsidP="000B6488">
            <w:pPr>
              <w:jc w:val="center"/>
              <w:rPr>
                <w:rFonts w:ascii="Arial" w:eastAsia="굴림" w:hAnsi="Arial" w:cs="Arial"/>
              </w:rPr>
            </w:pPr>
          </w:p>
          <w:p w:rsidR="004226D1" w:rsidRDefault="004226D1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350C59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4226D1" w:rsidRDefault="004226D1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Pr="006557C7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</w:tc>
        <w:tc>
          <w:tcPr>
            <w:tcW w:w="1025" w:type="dxa"/>
          </w:tcPr>
          <w:p w:rsidR="00350C59" w:rsidRDefault="00EA077A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</w:t>
            </w:r>
            <w:r w:rsidR="001A17C3"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4226D1" w:rsidRDefault="004226D1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4226D1" w:rsidRDefault="004226D1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C8093A" w:rsidRDefault="00C8093A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4226D1">
              <w:rPr>
                <w:rFonts w:ascii="Arial" w:eastAsia="굴림" w:hAnsi="Arial" w:cs="Arial" w:hint="eastAsia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Pr="006557C7" w:rsidRDefault="00AF5488" w:rsidP="000B6488">
            <w:pPr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912" w:type="dxa"/>
          </w:tcPr>
          <w:p w:rsidR="00350C59" w:rsidRPr="006557C7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5782" w:type="dxa"/>
          </w:tcPr>
          <w:p w:rsidR="00270261" w:rsidRDefault="00C65624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(Eliciting) what is a plant that has a trunk and branches? (tree) Yes right.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look at the picture.</w:t>
            </w:r>
          </w:p>
          <w:p w:rsidR="00C65624" w:rsidRDefault="00C6562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5624" w:rsidRDefault="00C65624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(CCQ) 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>(putting</w:t>
            </w:r>
            <w:r w:rsidR="00270261">
              <w:rPr>
                <w:rFonts w:ascii="Arial" w:eastAsia="굴림" w:hAnsi="Arial" w:cs="Arial" w:hint="eastAsia"/>
                <w:lang w:eastAsia="ko-KR"/>
              </w:rPr>
              <w:t xml:space="preserve"> a picture of a flower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 xml:space="preserve"> on the board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65624" w:rsidRDefault="0027026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this a tree?</w:t>
            </w:r>
            <w:r w:rsidR="00C65624">
              <w:rPr>
                <w:rFonts w:ascii="Arial" w:eastAsia="굴림" w:hAnsi="Arial" w:cs="Arial" w:hint="eastAsia"/>
                <w:lang w:eastAsia="ko-KR"/>
              </w:rPr>
              <w:t xml:space="preserve"> (No)</w:t>
            </w:r>
          </w:p>
          <w:p w:rsidR="00AB1D32" w:rsidRDefault="0027026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>putt</w:t>
            </w:r>
            <w:r>
              <w:rPr>
                <w:rFonts w:ascii="Arial" w:eastAsia="굴림" w:hAnsi="Arial" w:cs="Arial" w:hint="eastAsia"/>
                <w:lang w:eastAsia="ko-KR"/>
              </w:rPr>
              <w:t>ing a picture of a tree</w:t>
            </w:r>
            <w:r w:rsidR="00AB1D32">
              <w:rPr>
                <w:rFonts w:ascii="Arial" w:eastAsia="굴림" w:hAnsi="Arial" w:cs="Arial" w:hint="eastAsia"/>
                <w:lang w:eastAsia="ko-KR"/>
              </w:rPr>
              <w:t xml:space="preserve"> on the board)</w:t>
            </w:r>
          </w:p>
          <w:p w:rsidR="00270261" w:rsidRDefault="0027026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this a tree?</w:t>
            </w:r>
            <w:r w:rsidR="00C65624">
              <w:rPr>
                <w:rFonts w:ascii="Arial" w:eastAsia="굴림" w:hAnsi="Arial" w:cs="Arial" w:hint="eastAsia"/>
                <w:lang w:eastAsia="ko-KR"/>
              </w:rPr>
              <w:t xml:space="preserve"> (yes)</w:t>
            </w:r>
          </w:p>
          <w:p w:rsidR="00C65624" w:rsidRDefault="00C65624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Great!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see another </w:t>
            </w:r>
            <w:r>
              <w:rPr>
                <w:rFonts w:ascii="Arial" w:eastAsia="굴림" w:hAnsi="Arial" w:cs="Arial"/>
                <w:lang w:eastAsia="ko-KR"/>
              </w:rPr>
              <w:t>picture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here</w:t>
            </w:r>
          </w:p>
          <w:p w:rsidR="00C65624" w:rsidRDefault="00C6562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(putting</w:t>
            </w:r>
            <w:r w:rsidR="00C65624">
              <w:rPr>
                <w:rFonts w:ascii="Arial" w:eastAsia="굴림" w:hAnsi="Arial" w:cs="Arial" w:hint="eastAsia"/>
                <w:lang w:eastAsia="ko-KR"/>
              </w:rPr>
              <w:t xml:space="preserve"> a picture of a lemon tree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</w:t>
            </w:r>
            <w:r w:rsidR="00C65624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65624" w:rsidRDefault="00C65624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Can you guess what this tress is? (a lemon tree) </w:t>
            </w:r>
          </w:p>
          <w:p w:rsidR="00C65624" w:rsidRDefault="00C65624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right.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is a lemon tree. Have you guys heard about the song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Lemon Tree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(some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might say yes and some other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might say no) </w:t>
            </w:r>
          </w:p>
          <w:p w:rsidR="00C65624" w:rsidRDefault="00C6562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B1D32" w:rsidRDefault="00AB1D32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Okay.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o, today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listen to the song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Lemon Tree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Before we do that, I will give you the worksheet of idioms and vocabulary which are in the song. Please fill in the blanks by using the words in the word box.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will have 5minutes to complete the worksheet.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do this in pairs. </w:t>
            </w:r>
          </w:p>
          <w:p w:rsidR="00B854F9" w:rsidRDefault="00B854F9" w:rsidP="00AB1D3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854F9" w:rsidRDefault="00B854F9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 So, what do we do? (filling the blanks by using the words in the word box)</w:t>
            </w:r>
          </w:p>
          <w:p w:rsidR="00B854F9" w:rsidRDefault="00B854F9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 (5minutes)</w:t>
            </w:r>
          </w:p>
          <w:p w:rsidR="00B854F9" w:rsidRDefault="00B854F9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individually? (No)</w:t>
            </w:r>
          </w:p>
          <w:p w:rsidR="00B854F9" w:rsidRDefault="00B854F9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pairs? (yes)</w:t>
            </w:r>
          </w:p>
          <w:p w:rsidR="00B854F9" w:rsidRDefault="00B854F9" w:rsidP="00AB1D3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854F9" w:rsidRDefault="00B854F9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(Explicit </w:t>
            </w:r>
            <w:r>
              <w:rPr>
                <w:rFonts w:ascii="Arial" w:eastAsia="굴림" w:hAnsi="Arial" w:cs="Arial"/>
                <w:lang w:eastAsia="ko-KR"/>
              </w:rPr>
              <w:t>instruction</w:t>
            </w:r>
            <w:r>
              <w:rPr>
                <w:rFonts w:ascii="Arial" w:eastAsia="굴림" w:hAnsi="Arial" w:cs="Arial" w:hint="eastAsia"/>
                <w:lang w:eastAsia="ko-KR"/>
              </w:rPr>
              <w:t>) Please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start until I say </w:t>
            </w:r>
            <w:r w:rsidR="00AF5488"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 w:rsidR="00AF5488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B854F9" w:rsidRPr="00B854F9" w:rsidRDefault="00B854F9" w:rsidP="00AB1D3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854F9" w:rsidRDefault="00B854F9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ICQs) Are you going to start when you get the paper? (No)</w:t>
            </w:r>
          </w:p>
          <w:p w:rsidR="00B854F9" w:rsidRDefault="00B854F9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going to wait until I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? (Yes)</w:t>
            </w:r>
          </w:p>
          <w:p w:rsidR="00AF5488" w:rsidRDefault="00AF5488" w:rsidP="00AB1D3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 out the worksheet)</w:t>
            </w:r>
          </w:p>
          <w:p w:rsidR="00AF5488" w:rsidRDefault="00AF5488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begin!</w:t>
            </w:r>
          </w:p>
          <w:p w:rsidR="00AF5488" w:rsidRDefault="00AF5488" w:rsidP="00AB1D3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4226D1">
              <w:rPr>
                <w:rFonts w:ascii="Arial" w:eastAsia="굴림" w:hAnsi="Arial" w:cs="Arial" w:hint="eastAsia"/>
                <w:lang w:eastAsia="ko-KR"/>
              </w:rPr>
              <w:t>Discreetly m</w:t>
            </w:r>
            <w:r>
              <w:rPr>
                <w:rFonts w:ascii="Arial" w:eastAsia="굴림" w:hAnsi="Arial" w:cs="Arial" w:hint="eastAsia"/>
                <w:lang w:eastAsia="ko-KR"/>
              </w:rPr>
              <w:t>onitoring the students. If they ask questions, answer them.)</w:t>
            </w:r>
          </w:p>
          <w:p w:rsidR="00AF5488" w:rsidRDefault="00AF5488" w:rsidP="00AB1D3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2minutes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1minute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30seconds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AF5488" w:rsidRDefault="00AF5488" w:rsidP="00AB1D3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F5488" w:rsidRDefault="00AF5488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/>
                <w:lang w:eastAsia="ko-KR"/>
              </w:rPr>
              <w:t>check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answers together.</w:t>
            </w:r>
          </w:p>
          <w:p w:rsidR="00AF5488" w:rsidRPr="00AF5488" w:rsidRDefault="00AF5488" w:rsidP="00AB1D3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(all students will have chances to share their answers)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4"/>
        <w:gridCol w:w="1910"/>
        <w:gridCol w:w="5772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5D1136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 xml:space="preserve">Listening file of the song </w:t>
            </w:r>
            <w:r w:rsidR="005D1136">
              <w:rPr>
                <w:rFonts w:ascii="Arial" w:eastAsia="굴림" w:hAnsi="Arial" w:cs="Arial"/>
                <w:lang w:eastAsia="ko-KR"/>
              </w:rPr>
              <w:t>“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>Lemon Tree</w:t>
            </w:r>
            <w:r w:rsidR="005D1136">
              <w:rPr>
                <w:rFonts w:ascii="Arial" w:eastAsia="굴림" w:hAnsi="Arial" w:cs="Arial"/>
                <w:lang w:eastAsia="ko-KR"/>
              </w:rPr>
              <w:t>”</w:t>
            </w:r>
            <w:r w:rsidR="005D1136">
              <w:rPr>
                <w:rFonts w:ascii="Arial" w:eastAsia="굴림" w:hAnsi="Arial" w:cs="Arial" w:hint="eastAsia"/>
                <w:lang w:eastAsia="ko-KR"/>
              </w:rPr>
              <w:t>, Lyrics Worksheet</w:t>
            </w:r>
          </w:p>
        </w:tc>
      </w:tr>
      <w:tr w:rsidR="00BC4BD8" w:rsidRPr="007C336E" w:rsidTr="00C401EB">
        <w:tc>
          <w:tcPr>
            <w:tcW w:w="857" w:type="dxa"/>
          </w:tcPr>
          <w:p w:rsidR="00BC4BD8" w:rsidRPr="006557C7" w:rsidRDefault="00BC4BD8" w:rsidP="00C401EB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C401EB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912" w:type="dxa"/>
          </w:tcPr>
          <w:p w:rsidR="00BC4BD8" w:rsidRPr="006557C7" w:rsidRDefault="00BC4BD8" w:rsidP="00C401EB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782" w:type="dxa"/>
          </w:tcPr>
          <w:p w:rsidR="00BC4BD8" w:rsidRPr="006557C7" w:rsidRDefault="00BC4BD8" w:rsidP="00C401EB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C401EB">
        <w:tc>
          <w:tcPr>
            <w:tcW w:w="857" w:type="dxa"/>
          </w:tcPr>
          <w:p w:rsidR="00BC4BD8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4226D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5864C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0B648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Default="009B2FDE" w:rsidP="000B648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Pr="006557C7" w:rsidRDefault="009B2FDE" w:rsidP="000B648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EA077A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</w:t>
            </w:r>
            <w:r w:rsidR="001A17C3"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EA077A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-S</w:t>
            </w:r>
            <w:r w:rsidR="00EA077A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EA077A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</w:t>
            </w:r>
            <w:r w:rsidR="001A17C3"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EA077A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-S</w:t>
            </w:r>
            <w:r w:rsidR="00EA077A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Default="000B6488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Pr="006557C7" w:rsidRDefault="001A17C3" w:rsidP="000B6488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1912" w:type="dxa"/>
          </w:tcPr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5782" w:type="dxa"/>
          </w:tcPr>
          <w:p w:rsidR="00BC4BD8" w:rsidRDefault="005D113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(creative grouping)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say Lemon Tree.</w:t>
            </w:r>
          </w:p>
          <w:p w:rsidR="005D1136" w:rsidRDefault="005D113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will take turns to say lemon and tree)</w:t>
            </w:r>
          </w:p>
          <w:p w:rsidR="005D1136" w:rsidRDefault="005D113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D1136" w:rsidRDefault="005D113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people who said lemon please raise your hands.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check each other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face.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guys are lemon team. People who said tree please raise your hands.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check each other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face.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guys are tree team. </w:t>
            </w:r>
          </w:p>
          <w:p w:rsidR="005D1136" w:rsidRDefault="005D113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D1136" w:rsidRDefault="005D113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Lemon team, please go to the right side of the room and tree team please go to the left side of the room.</w:t>
            </w:r>
          </w:p>
          <w:p w:rsidR="005D1136" w:rsidRDefault="005D113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226D1" w:rsidRDefault="004226D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(students will move their seats)</w:t>
            </w:r>
          </w:p>
          <w:p w:rsidR="004226D1" w:rsidRDefault="004226D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226D1" w:rsidRDefault="004226D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time, I will hand out the lyrics worksheet. </w:t>
            </w:r>
            <w:r w:rsidR="008C14CE">
              <w:rPr>
                <w:rFonts w:ascii="Arial" w:eastAsia="굴림" w:hAnsi="Arial" w:cs="Arial"/>
                <w:lang w:eastAsia="ko-KR"/>
              </w:rPr>
              <w:t>W</w:t>
            </w:r>
            <w:r w:rsidR="008C14CE">
              <w:rPr>
                <w:rFonts w:ascii="Arial" w:eastAsia="굴림" w:hAnsi="Arial" w:cs="Arial" w:hint="eastAsia"/>
                <w:lang w:eastAsia="ko-KR"/>
              </w:rPr>
              <w:t xml:space="preserve">hen you get the worksheet, you will see a few blanks. </w:t>
            </w:r>
            <w:r w:rsidR="008C14CE">
              <w:rPr>
                <w:rFonts w:ascii="Arial" w:eastAsia="굴림" w:hAnsi="Arial" w:cs="Arial"/>
                <w:lang w:eastAsia="ko-KR"/>
              </w:rPr>
              <w:t>Y</w:t>
            </w:r>
            <w:r w:rsidR="008C14CE">
              <w:rPr>
                <w:rFonts w:ascii="Arial" w:eastAsia="굴림" w:hAnsi="Arial" w:cs="Arial" w:hint="eastAsia"/>
                <w:lang w:eastAsia="ko-KR"/>
              </w:rPr>
              <w:t xml:space="preserve">ou are going to fill in the blanks by listening to the song. </w:t>
            </w:r>
            <w:r w:rsidR="008C14CE">
              <w:rPr>
                <w:rFonts w:ascii="Arial" w:eastAsia="굴림" w:hAnsi="Arial" w:cs="Arial"/>
                <w:lang w:eastAsia="ko-KR"/>
              </w:rPr>
              <w:t>Y</w:t>
            </w:r>
            <w:r w:rsidR="008C14CE">
              <w:rPr>
                <w:rFonts w:ascii="Arial" w:eastAsia="굴림" w:hAnsi="Arial" w:cs="Arial" w:hint="eastAsia"/>
                <w:lang w:eastAsia="ko-KR"/>
              </w:rPr>
              <w:t xml:space="preserve">ou will have only two chances to listen. </w:t>
            </w:r>
            <w:r w:rsidR="008C14CE">
              <w:rPr>
                <w:rFonts w:ascii="Arial" w:eastAsia="굴림" w:hAnsi="Arial" w:cs="Arial"/>
                <w:lang w:eastAsia="ko-KR"/>
              </w:rPr>
              <w:t>P</w:t>
            </w:r>
            <w:r w:rsidR="008C14CE">
              <w:rPr>
                <w:rFonts w:ascii="Arial" w:eastAsia="굴림" w:hAnsi="Arial" w:cs="Arial" w:hint="eastAsia"/>
                <w:lang w:eastAsia="ko-KR"/>
              </w:rPr>
              <w:t>lease discuss with your group members to find out the right answers for the blank.</w:t>
            </w:r>
          </w:p>
          <w:p w:rsidR="008C14CE" w:rsidRDefault="008C14C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 So what are we doing? (filling out the blanks by listening to the song)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How many times </w:t>
            </w:r>
            <w:r>
              <w:rPr>
                <w:rFonts w:ascii="Arial" w:eastAsia="굴림" w:hAnsi="Arial" w:cs="Arial"/>
                <w:lang w:eastAsia="ko-KR"/>
              </w:rPr>
              <w:t>can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 listen? (2times)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pairs? (No)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groups? (Yes)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instruction)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and your group members ar</w:t>
            </w:r>
            <w:r w:rsidR="00AA145B">
              <w:rPr>
                <w:rFonts w:ascii="Arial" w:eastAsia="굴림" w:hAnsi="Arial" w:cs="Arial" w:hint="eastAsia"/>
                <w:lang w:eastAsia="ko-KR"/>
              </w:rPr>
              <w:t xml:space="preserve">e not allowed to </w:t>
            </w:r>
            <w:r w:rsidR="00AA145B">
              <w:rPr>
                <w:rFonts w:ascii="Arial" w:eastAsia="굴림" w:hAnsi="Arial" w:cs="Arial"/>
                <w:lang w:eastAsia="ko-KR"/>
              </w:rPr>
              <w:t>discuss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A145B">
              <w:rPr>
                <w:rFonts w:ascii="Arial" w:eastAsia="굴림" w:hAnsi="Arial" w:cs="Arial" w:hint="eastAsia"/>
                <w:lang w:eastAsia="ko-KR"/>
              </w:rPr>
              <w:t xml:space="preserve">during the listening time. After the song ends you </w:t>
            </w:r>
            <w:r w:rsidR="00AA145B">
              <w:rPr>
                <w:rFonts w:ascii="Arial" w:eastAsia="굴림" w:hAnsi="Arial" w:cs="Arial"/>
                <w:lang w:eastAsia="ko-KR"/>
              </w:rPr>
              <w:t>can</w:t>
            </w:r>
            <w:r w:rsidR="00AA145B">
              <w:rPr>
                <w:rFonts w:ascii="Arial" w:eastAsia="굴림" w:hAnsi="Arial" w:cs="Arial" w:hint="eastAsia"/>
                <w:lang w:eastAsia="ko-KR"/>
              </w:rPr>
              <w:t xml:space="preserve"> discuss. 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ICQs)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allowed to discuss with your group members during the listening time? (No)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allowed to discuss after the song ends? (Yes)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Great! (hand out the worksheet)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oes everyone get the worksheet? (Yes)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Le</w:t>
            </w:r>
            <w:r>
              <w:rPr>
                <w:rFonts w:ascii="Arial" w:eastAsia="굴림" w:hAnsi="Arial" w:cs="Arial"/>
                <w:lang w:eastAsia="ko-KR"/>
              </w:rPr>
              <w:t>t’</w:t>
            </w:r>
            <w:r>
              <w:rPr>
                <w:rFonts w:ascii="Arial" w:eastAsia="굴림" w:hAnsi="Arial" w:cs="Arial" w:hint="eastAsia"/>
                <w:lang w:eastAsia="ko-KR"/>
              </w:rPr>
              <w:t>s listen to the song of Lemon tree.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the song)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now you have one minute to discuss with your group members. </w:t>
            </w:r>
          </w:p>
          <w:p w:rsidR="005864C6" w:rsidRDefault="005864C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(Discreetly monitoring the students while they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re discussing. Answer them if they have questions.)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30seconds... 10seconds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ow you have one more chance to listen. Are you ready? (Yes)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the song)</w:t>
            </w: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A145B" w:rsidRDefault="00AA145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Okay! Again, you have one minute to </w:t>
            </w:r>
            <w:r w:rsidR="000B6488">
              <w:rPr>
                <w:rFonts w:ascii="Arial" w:eastAsia="굴림" w:hAnsi="Arial" w:cs="Arial" w:hint="eastAsia"/>
                <w:lang w:eastAsia="ko-KR"/>
              </w:rPr>
              <w:t xml:space="preserve">discuss with your group members. </w:t>
            </w:r>
          </w:p>
          <w:p w:rsidR="000B6488" w:rsidRDefault="000B648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Pr="000B6488" w:rsidRDefault="000B6488" w:rsidP="000B648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0B6488">
              <w:rPr>
                <w:rFonts w:ascii="Arial" w:eastAsia="굴림" w:hAnsi="Arial" w:cs="Arial"/>
                <w:lang w:eastAsia="ko-KR"/>
              </w:rPr>
              <w:t>(Discreetly monitoring the students while they’re discussing. Answer them if they have questions.)</w:t>
            </w:r>
          </w:p>
          <w:p w:rsidR="000B6488" w:rsidRPr="000B6488" w:rsidRDefault="000B6488" w:rsidP="000B648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488" w:rsidRDefault="000B6488" w:rsidP="000B6488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0B6488">
              <w:rPr>
                <w:rFonts w:ascii="Arial" w:eastAsia="굴림" w:hAnsi="Arial" w:cs="Arial"/>
                <w:lang w:eastAsia="ko-KR"/>
              </w:rPr>
              <w:t>30seconds... 10seconds… Time’s up</w:t>
            </w:r>
          </w:p>
          <w:p w:rsidR="000B6488" w:rsidRDefault="000B648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864C6" w:rsidRDefault="000B648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Please, the person who is the tallest in the group come up to the front and write down the answers on the board. </w:t>
            </w:r>
          </w:p>
          <w:p w:rsidR="000B6488" w:rsidRDefault="000B648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6488" w:rsidRDefault="000B648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check the answers together. </w:t>
            </w:r>
          </w:p>
          <w:p w:rsidR="000B6488" w:rsidRPr="006557C7" w:rsidRDefault="000B648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(Each group will take turns to share the answers)</w:t>
            </w:r>
          </w:p>
        </w:tc>
      </w:tr>
    </w:tbl>
    <w:p w:rsidR="00A13FC3" w:rsidRPr="007C336E" w:rsidRDefault="00A13FC3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987"/>
        <w:gridCol w:w="1969"/>
        <w:gridCol w:w="575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B6488">
              <w:rPr>
                <w:rFonts w:ascii="Arial" w:hAnsi="Arial" w:cs="Arial" w:hint="eastAsia"/>
                <w:lang w:eastAsia="ko-KR"/>
              </w:rPr>
              <w:t>Blank papers</w:t>
            </w:r>
          </w:p>
        </w:tc>
      </w:tr>
      <w:tr w:rsidR="00E62BAF" w:rsidRPr="007C336E" w:rsidTr="00C401EB">
        <w:tc>
          <w:tcPr>
            <w:tcW w:w="828" w:type="dxa"/>
          </w:tcPr>
          <w:p w:rsidR="00E62BAF" w:rsidRPr="007C336E" w:rsidRDefault="00E62BAF" w:rsidP="00C401EB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C401EB">
            <w:pPr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976" w:type="dxa"/>
          </w:tcPr>
          <w:p w:rsidR="00E62BAF" w:rsidRPr="007C336E" w:rsidRDefault="00E62BAF" w:rsidP="00C401EB">
            <w:pPr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782" w:type="dxa"/>
          </w:tcPr>
          <w:p w:rsidR="00E62BAF" w:rsidRPr="007C336E" w:rsidRDefault="00E62BAF" w:rsidP="00C401EB">
            <w:pPr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C401EB">
        <w:tc>
          <w:tcPr>
            <w:tcW w:w="828" w:type="dxa"/>
          </w:tcPr>
          <w:p w:rsidR="009B2FDE" w:rsidRDefault="000B6488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9B2FD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0B6488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EA077A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</w:t>
            </w:r>
            <w:r w:rsidR="001A17C3">
              <w:rPr>
                <w:rFonts w:ascii="Arial" w:hAnsi="Arial" w:cs="Arial" w:hint="eastAsia"/>
                <w:lang w:eastAsia="ko-KR"/>
              </w:rPr>
              <w:t>SS</w:t>
            </w: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EA077A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-S</w:t>
            </w:r>
            <w:r w:rsidR="00EA077A">
              <w:rPr>
                <w:rFonts w:ascii="Arial" w:hAnsi="Arial" w:cs="Arial" w:hint="eastAsia"/>
                <w:lang w:eastAsia="ko-KR"/>
              </w:rPr>
              <w:t>S</w:t>
            </w:r>
          </w:p>
          <w:p w:rsidR="00B6451D" w:rsidRDefault="00B6451D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B6451D" w:rsidRDefault="00B6451D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B6451D" w:rsidRDefault="00B6451D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B6451D" w:rsidRDefault="00B6451D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SS-SS</w:t>
            </w: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SS-SS</w:t>
            </w:r>
          </w:p>
          <w:p w:rsidR="001A17C3" w:rsidRDefault="001A17C3" w:rsidP="000B6488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B6451D" w:rsidRPr="007C336E" w:rsidRDefault="00B6451D" w:rsidP="000B6488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7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:rsidR="00E62BAF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This time, each group will change the lyrics of the chorus in this song.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guys need to make your group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own lyrics.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will have 6minutes to discuss with the group members.</w:t>
            </w: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(ICQs)</w:t>
            </w: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So, what are we doing? (making our own lyrics)</w:t>
            </w: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we change all lyrics in the song? (No)</w:t>
            </w: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we just change the lyrics of the </w:t>
            </w:r>
            <w:r>
              <w:rPr>
                <w:rFonts w:ascii="Arial" w:hAnsi="Arial" w:cs="Arial"/>
                <w:lang w:eastAsia="ko-KR"/>
              </w:rPr>
              <w:t>chorus</w:t>
            </w:r>
            <w:r>
              <w:rPr>
                <w:rFonts w:ascii="Arial" w:hAnsi="Arial" w:cs="Arial" w:hint="eastAsia"/>
                <w:lang w:eastAsia="ko-KR"/>
              </w:rPr>
              <w:t xml:space="preserve">? (Yes) </w:t>
            </w: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much time do you have? (6minutes)</w:t>
            </w: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Are you working in groups? </w:t>
            </w:r>
            <w:r>
              <w:rPr>
                <w:rFonts w:ascii="Arial" w:hAnsi="Arial" w:cs="Arial" w:hint="eastAsia"/>
                <w:lang w:eastAsia="ko-KR"/>
              </w:rPr>
              <w:t>(Yes)</w:t>
            </w: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58A4" w:rsidRP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(Explicit instruction) Please </w:t>
            </w:r>
            <w:r>
              <w:rPr>
                <w:rFonts w:ascii="Arial" w:hAnsi="Arial" w:cs="Arial" w:hint="eastAsia"/>
                <w:lang w:eastAsia="ko-KR"/>
              </w:rPr>
              <w:t>d</w:t>
            </w:r>
            <w:r w:rsidRPr="000F58A4">
              <w:rPr>
                <w:rFonts w:ascii="Arial" w:hAnsi="Arial" w:cs="Arial"/>
                <w:lang w:eastAsia="ko-KR"/>
              </w:rPr>
              <w:t>on’t start until I say ‘begin’.</w:t>
            </w:r>
          </w:p>
          <w:p w:rsidR="000F58A4" w:rsidRP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F58A4" w:rsidRPr="000F58A4" w:rsidRDefault="000F58A4" w:rsidP="000F58A4">
            <w:pPr>
              <w:snapToGrid w:val="0"/>
              <w:rPr>
                <w:rFonts w:ascii="Arial" w:hAnsi="Arial" w:cs="Arial"/>
                <w:lang w:eastAsia="ko-KR"/>
              </w:rPr>
            </w:pPr>
            <w:r w:rsidRPr="000F58A4">
              <w:rPr>
                <w:rFonts w:ascii="Arial" w:hAnsi="Arial" w:cs="Arial"/>
                <w:lang w:eastAsia="ko-KR"/>
              </w:rPr>
              <w:t>(Explicit ICQs) Are you going to start when you get the paper? (No)</w:t>
            </w: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0F58A4">
              <w:rPr>
                <w:rFonts w:ascii="Arial" w:hAnsi="Arial" w:cs="Arial"/>
                <w:lang w:eastAsia="ko-KR"/>
              </w:rPr>
              <w:t>Are you going to wait until I say ‘begin’? (Yes)</w:t>
            </w: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(hand out the blank papers) </w:t>
            </w: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begin.</w:t>
            </w:r>
          </w:p>
          <w:p w:rsidR="000F58A4" w:rsidRDefault="000F58A4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B5215" w:rsidRDefault="00FB5215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Pr="00FB5215">
              <w:rPr>
                <w:rFonts w:ascii="Arial" w:hAnsi="Arial" w:cs="Arial"/>
                <w:lang w:eastAsia="ko-KR"/>
              </w:rPr>
              <w:t>Discreetly monitoring the students while they’re discussing. Answer them if they have questions.)</w:t>
            </w:r>
          </w:p>
          <w:p w:rsidR="00FB5215" w:rsidRDefault="00FB5215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B5215" w:rsidRDefault="00FB5215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2minutes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1minutes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30seconds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</w:t>
            </w:r>
          </w:p>
          <w:p w:rsidR="00FB5215" w:rsidRDefault="00FB5215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E364D" w:rsidRDefault="00B6451D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Okay. Lemon group ple</w:t>
            </w:r>
            <w:r w:rsidR="00E43028">
              <w:rPr>
                <w:rFonts w:ascii="Arial" w:hAnsi="Arial" w:cs="Arial" w:hint="eastAsia"/>
                <w:lang w:eastAsia="ko-KR"/>
              </w:rPr>
              <w:t xml:space="preserve">ase come up to the front and </w:t>
            </w:r>
            <w:r w:rsidR="005E35D2">
              <w:rPr>
                <w:rFonts w:ascii="Arial" w:hAnsi="Arial" w:cs="Arial" w:hint="eastAsia"/>
                <w:lang w:eastAsia="ko-KR"/>
              </w:rPr>
              <w:t>sing your lyrics for us. Tree team is going to sing the song together except for the part of the chorus</w:t>
            </w:r>
            <w:r w:rsidR="007A06FF">
              <w:rPr>
                <w:rFonts w:ascii="Arial" w:hAnsi="Arial" w:cs="Arial" w:hint="eastAsia"/>
                <w:lang w:eastAsia="ko-KR"/>
              </w:rPr>
              <w:t xml:space="preserve"> that you</w:t>
            </w:r>
            <w:r w:rsidR="00DE364D">
              <w:rPr>
                <w:rFonts w:ascii="Arial" w:hAnsi="Arial" w:cs="Arial" w:hint="eastAsia"/>
                <w:lang w:eastAsia="ko-KR"/>
              </w:rPr>
              <w:t xml:space="preserve"> made</w:t>
            </w:r>
            <w:r w:rsidR="005E35D2">
              <w:rPr>
                <w:rFonts w:ascii="Arial" w:hAnsi="Arial" w:cs="Arial" w:hint="eastAsia"/>
                <w:lang w:eastAsia="ko-KR"/>
              </w:rPr>
              <w:t>.</w:t>
            </w:r>
          </w:p>
          <w:p w:rsidR="00DE364D" w:rsidRDefault="00DE364D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E364D" w:rsidRPr="00DE364D" w:rsidRDefault="00DE364D" w:rsidP="00DE364D">
            <w:pPr>
              <w:snapToGrid w:val="0"/>
              <w:rPr>
                <w:rFonts w:ascii="Arial" w:hAnsi="Arial" w:cs="Arial"/>
                <w:lang w:eastAsia="ko-KR"/>
              </w:rPr>
            </w:pPr>
            <w:r w:rsidRPr="00DE364D">
              <w:rPr>
                <w:rFonts w:ascii="Arial" w:hAnsi="Arial" w:cs="Arial"/>
                <w:lang w:eastAsia="ko-KR"/>
              </w:rPr>
              <w:t>Are you ready</w:t>
            </w:r>
            <w:r>
              <w:rPr>
                <w:rFonts w:ascii="Arial" w:hAnsi="Arial" w:cs="Arial" w:hint="eastAsia"/>
                <w:lang w:eastAsia="ko-KR"/>
              </w:rPr>
              <w:t xml:space="preserve"> guys</w:t>
            </w:r>
            <w:r w:rsidRPr="00DE364D">
              <w:rPr>
                <w:rFonts w:ascii="Arial" w:hAnsi="Arial" w:cs="Arial"/>
                <w:lang w:eastAsia="ko-KR"/>
              </w:rPr>
              <w:t>? (yes)</w:t>
            </w:r>
          </w:p>
          <w:p w:rsidR="00DE364D" w:rsidRDefault="00DE364D" w:rsidP="00DE364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DE364D">
              <w:rPr>
                <w:rFonts w:ascii="Arial" w:hAnsi="Arial" w:cs="Arial"/>
                <w:lang w:eastAsia="ko-KR"/>
              </w:rPr>
              <w:t>Please begin.</w:t>
            </w:r>
          </w:p>
          <w:p w:rsidR="00DE364D" w:rsidRDefault="00DE364D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E364D" w:rsidRDefault="00DE364D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(Tree team will sing the first part together with the Lemon team.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hen the chorus part comes up, Lemon team will sing it by themselves.)</w:t>
            </w:r>
          </w:p>
          <w:p w:rsidR="00DE364D" w:rsidRDefault="00DE364D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Awesome! Thank you for the great singing.</w:t>
            </w:r>
          </w:p>
          <w:p w:rsidR="00DE364D" w:rsidRDefault="00DE364D" w:rsidP="000F58A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E364D" w:rsidRDefault="00DE364D" w:rsidP="00DE364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his time, Tree</w:t>
            </w:r>
            <w:r w:rsidRPr="00DE364D">
              <w:rPr>
                <w:rFonts w:ascii="Arial" w:hAnsi="Arial" w:cs="Arial"/>
                <w:lang w:eastAsia="ko-KR"/>
              </w:rPr>
              <w:t xml:space="preserve"> group please come up to the front and sing your lyrics for us. </w:t>
            </w:r>
            <w:r>
              <w:rPr>
                <w:rFonts w:ascii="Arial" w:hAnsi="Arial" w:cs="Arial" w:hint="eastAsia"/>
                <w:lang w:eastAsia="ko-KR"/>
              </w:rPr>
              <w:t>Same as you did, Lemon</w:t>
            </w:r>
            <w:r w:rsidRPr="00DE364D">
              <w:rPr>
                <w:rFonts w:ascii="Arial" w:hAnsi="Arial" w:cs="Arial"/>
                <w:lang w:eastAsia="ko-KR"/>
              </w:rPr>
              <w:t xml:space="preserve"> team is going to sing the song together except for </w:t>
            </w:r>
            <w:r w:rsidR="007A06FF">
              <w:rPr>
                <w:rFonts w:ascii="Arial" w:hAnsi="Arial" w:cs="Arial"/>
                <w:lang w:eastAsia="ko-KR"/>
              </w:rPr>
              <w:lastRenderedPageBreak/>
              <w:t>the part of the chorus that you</w:t>
            </w:r>
            <w:r w:rsidR="007A06F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DE364D">
              <w:rPr>
                <w:rFonts w:ascii="Arial" w:hAnsi="Arial" w:cs="Arial"/>
                <w:lang w:eastAsia="ko-KR"/>
              </w:rPr>
              <w:t>made.</w:t>
            </w:r>
          </w:p>
          <w:p w:rsidR="00DE364D" w:rsidRDefault="00DE364D" w:rsidP="00DE364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E364D" w:rsidRDefault="00DE364D" w:rsidP="00DE364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ready guys? (yes)</w:t>
            </w:r>
          </w:p>
          <w:p w:rsidR="00DE364D" w:rsidRDefault="00DE364D" w:rsidP="00DE364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lease begin.</w:t>
            </w:r>
          </w:p>
          <w:p w:rsidR="00DE364D" w:rsidRDefault="00DE364D" w:rsidP="00DE364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E364D" w:rsidRDefault="00DE364D" w:rsidP="00DE364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</w:t>
            </w:r>
            <w:r>
              <w:rPr>
                <w:rFonts w:ascii="Arial" w:hAnsi="Arial" w:cs="Arial" w:hint="eastAsia"/>
                <w:lang w:eastAsia="ko-KR"/>
              </w:rPr>
              <w:t>Lemon</w:t>
            </w:r>
            <w:r w:rsidRPr="00DE364D">
              <w:rPr>
                <w:rFonts w:ascii="Arial" w:hAnsi="Arial" w:cs="Arial"/>
                <w:lang w:eastAsia="ko-KR"/>
              </w:rPr>
              <w:t xml:space="preserve"> team will sing the first pa</w:t>
            </w:r>
            <w:r w:rsidR="007A06FF">
              <w:rPr>
                <w:rFonts w:ascii="Arial" w:hAnsi="Arial" w:cs="Arial"/>
                <w:lang w:eastAsia="ko-KR"/>
              </w:rPr>
              <w:t>rt together with the Tree</w:t>
            </w:r>
            <w:r>
              <w:rPr>
                <w:rFonts w:ascii="Arial" w:hAnsi="Arial" w:cs="Arial"/>
                <w:lang w:eastAsia="ko-KR"/>
              </w:rPr>
              <w:t xml:space="preserve"> team</w:t>
            </w:r>
            <w:r>
              <w:rPr>
                <w:rFonts w:ascii="Arial" w:hAnsi="Arial" w:cs="Arial" w:hint="eastAsia"/>
                <w:lang w:eastAsia="ko-KR"/>
              </w:rPr>
              <w:t>. When the chorus part comes up, Tree</w:t>
            </w:r>
            <w:r w:rsidRPr="00DE364D">
              <w:rPr>
                <w:rFonts w:ascii="Arial" w:hAnsi="Arial" w:cs="Arial"/>
                <w:lang w:eastAsia="ko-KR"/>
              </w:rPr>
              <w:t xml:space="preserve"> team will sing </w:t>
            </w:r>
            <w:r>
              <w:rPr>
                <w:rFonts w:ascii="Arial" w:hAnsi="Arial" w:cs="Arial" w:hint="eastAsia"/>
                <w:lang w:eastAsia="ko-KR"/>
              </w:rPr>
              <w:t>it</w:t>
            </w:r>
            <w:r w:rsidRPr="00DE364D">
              <w:rPr>
                <w:rFonts w:ascii="Arial" w:hAnsi="Arial" w:cs="Arial"/>
                <w:lang w:eastAsia="ko-KR"/>
              </w:rPr>
              <w:t xml:space="preserve"> by themselves.)</w:t>
            </w:r>
          </w:p>
          <w:p w:rsidR="00DE364D" w:rsidRDefault="00DE364D" w:rsidP="00DE364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Wow. Awesome. Thank you for the great singing.</w:t>
            </w:r>
          </w:p>
          <w:p w:rsidR="00DE364D" w:rsidRDefault="00DE364D" w:rsidP="00DE364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E364D" w:rsidRDefault="00DE364D" w:rsidP="00DE364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Everyone did really good job.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our lyrics are even better than the original lyrics. </w:t>
            </w:r>
          </w:p>
          <w:p w:rsidR="00DE364D" w:rsidRPr="00FB5215" w:rsidRDefault="00DE364D" w:rsidP="00DE364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5E35D2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5E35D2" w:rsidSect="000C4D77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EB" w:rsidRDefault="00361AEB" w:rsidP="00495C8B">
      <w:r>
        <w:separator/>
      </w:r>
    </w:p>
  </w:endnote>
  <w:endnote w:type="continuationSeparator" w:id="0">
    <w:p w:rsidR="00361AEB" w:rsidRDefault="00361AEB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28" w:rsidRDefault="00E43028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028" w:rsidRDefault="00E430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28" w:rsidRDefault="00E43028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466">
      <w:rPr>
        <w:rStyle w:val="a7"/>
        <w:noProof/>
      </w:rPr>
      <w:t>1</w:t>
    </w:r>
    <w:r>
      <w:rPr>
        <w:rStyle w:val="a7"/>
      </w:rPr>
      <w:fldChar w:fldCharType="end"/>
    </w:r>
  </w:p>
  <w:p w:rsidR="00E43028" w:rsidRDefault="00E430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EB" w:rsidRDefault="00361AEB" w:rsidP="00495C8B">
      <w:r>
        <w:separator/>
      </w:r>
    </w:p>
  </w:footnote>
  <w:footnote w:type="continuationSeparator" w:id="0">
    <w:p w:rsidR="00361AEB" w:rsidRDefault="00361AEB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28" w:rsidRPr="007C336E" w:rsidRDefault="00E43028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E43028" w:rsidRDefault="00E430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D68"/>
    <w:multiLevelType w:val="hybridMultilevel"/>
    <w:tmpl w:val="55AE7BA6"/>
    <w:lvl w:ilvl="0" w:tplc="48F69E02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7817F1"/>
    <w:multiLevelType w:val="hybridMultilevel"/>
    <w:tmpl w:val="865850F2"/>
    <w:lvl w:ilvl="0" w:tplc="1E3E8EB6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914F32"/>
    <w:multiLevelType w:val="hybridMultilevel"/>
    <w:tmpl w:val="E6E6A336"/>
    <w:lvl w:ilvl="0" w:tplc="2CB206BE">
      <w:start w:val="40"/>
      <w:numFmt w:val="bullet"/>
      <w:lvlText w:val=""/>
      <w:lvlJc w:val="left"/>
      <w:pPr>
        <w:ind w:left="1001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00"/>
      </w:pPr>
      <w:rPr>
        <w:rFonts w:ascii="Wingdings" w:hAnsi="Wingdings" w:hint="default"/>
      </w:rPr>
    </w:lvl>
  </w:abstractNum>
  <w:abstractNum w:abstractNumId="3">
    <w:nsid w:val="22B240C5"/>
    <w:multiLevelType w:val="hybridMultilevel"/>
    <w:tmpl w:val="9BAA361E"/>
    <w:lvl w:ilvl="0" w:tplc="4B521EC4">
      <w:start w:val="4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5D951AE"/>
    <w:multiLevelType w:val="hybridMultilevel"/>
    <w:tmpl w:val="71E004DA"/>
    <w:lvl w:ilvl="0" w:tplc="64E05530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2E13D39"/>
    <w:multiLevelType w:val="hybridMultilevel"/>
    <w:tmpl w:val="F454BB32"/>
    <w:lvl w:ilvl="0" w:tplc="67D84246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AFD5E8B"/>
    <w:multiLevelType w:val="hybridMultilevel"/>
    <w:tmpl w:val="007CCCCC"/>
    <w:lvl w:ilvl="0" w:tplc="7B60A33E">
      <w:start w:val="4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6823315"/>
    <w:multiLevelType w:val="hybridMultilevel"/>
    <w:tmpl w:val="ABB83592"/>
    <w:lvl w:ilvl="0" w:tplc="3BFA3BE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91B4C"/>
    <w:rsid w:val="000B6488"/>
    <w:rsid w:val="000C4D77"/>
    <w:rsid w:val="000C5AB3"/>
    <w:rsid w:val="000E1531"/>
    <w:rsid w:val="000E57DD"/>
    <w:rsid w:val="000F58A4"/>
    <w:rsid w:val="001126F5"/>
    <w:rsid w:val="00123763"/>
    <w:rsid w:val="00190BC1"/>
    <w:rsid w:val="001A17C3"/>
    <w:rsid w:val="001A3C2E"/>
    <w:rsid w:val="001C2F58"/>
    <w:rsid w:val="0023464F"/>
    <w:rsid w:val="002437B3"/>
    <w:rsid w:val="00270261"/>
    <w:rsid w:val="002F1F3E"/>
    <w:rsid w:val="00326909"/>
    <w:rsid w:val="00350C59"/>
    <w:rsid w:val="00361AEB"/>
    <w:rsid w:val="00367BEB"/>
    <w:rsid w:val="003D3DA1"/>
    <w:rsid w:val="003E3466"/>
    <w:rsid w:val="004226D1"/>
    <w:rsid w:val="0043500A"/>
    <w:rsid w:val="0046284A"/>
    <w:rsid w:val="0047012C"/>
    <w:rsid w:val="004916C0"/>
    <w:rsid w:val="00495C8B"/>
    <w:rsid w:val="004D1A51"/>
    <w:rsid w:val="004D3070"/>
    <w:rsid w:val="004E206E"/>
    <w:rsid w:val="005864C6"/>
    <w:rsid w:val="005A4A6C"/>
    <w:rsid w:val="005D1136"/>
    <w:rsid w:val="005E35D2"/>
    <w:rsid w:val="005F7724"/>
    <w:rsid w:val="00640A6D"/>
    <w:rsid w:val="006F0E4B"/>
    <w:rsid w:val="00727E09"/>
    <w:rsid w:val="00753F09"/>
    <w:rsid w:val="00770861"/>
    <w:rsid w:val="00774E02"/>
    <w:rsid w:val="007775BF"/>
    <w:rsid w:val="007849A2"/>
    <w:rsid w:val="007A06FF"/>
    <w:rsid w:val="007B551E"/>
    <w:rsid w:val="007C336E"/>
    <w:rsid w:val="00822D76"/>
    <w:rsid w:val="008509F2"/>
    <w:rsid w:val="008C14CE"/>
    <w:rsid w:val="008C2232"/>
    <w:rsid w:val="008E2561"/>
    <w:rsid w:val="008F4A86"/>
    <w:rsid w:val="00925BE6"/>
    <w:rsid w:val="00926A8E"/>
    <w:rsid w:val="00982BC7"/>
    <w:rsid w:val="009B2FDE"/>
    <w:rsid w:val="009C63DF"/>
    <w:rsid w:val="009D66AC"/>
    <w:rsid w:val="00A06AE9"/>
    <w:rsid w:val="00A13FC3"/>
    <w:rsid w:val="00A2112A"/>
    <w:rsid w:val="00A3466B"/>
    <w:rsid w:val="00A53E24"/>
    <w:rsid w:val="00A57E1C"/>
    <w:rsid w:val="00A779B4"/>
    <w:rsid w:val="00AA145B"/>
    <w:rsid w:val="00AB1D32"/>
    <w:rsid w:val="00AB65AA"/>
    <w:rsid w:val="00AF5488"/>
    <w:rsid w:val="00B6451D"/>
    <w:rsid w:val="00B854F9"/>
    <w:rsid w:val="00B8582C"/>
    <w:rsid w:val="00B90FC1"/>
    <w:rsid w:val="00BC4BD8"/>
    <w:rsid w:val="00BE2FD1"/>
    <w:rsid w:val="00C401EB"/>
    <w:rsid w:val="00C62D26"/>
    <w:rsid w:val="00C65624"/>
    <w:rsid w:val="00C8093A"/>
    <w:rsid w:val="00CC30CE"/>
    <w:rsid w:val="00D131CA"/>
    <w:rsid w:val="00D8791E"/>
    <w:rsid w:val="00D90A30"/>
    <w:rsid w:val="00DA215C"/>
    <w:rsid w:val="00DC37E6"/>
    <w:rsid w:val="00DE364D"/>
    <w:rsid w:val="00DE5920"/>
    <w:rsid w:val="00E07A37"/>
    <w:rsid w:val="00E343C5"/>
    <w:rsid w:val="00E43028"/>
    <w:rsid w:val="00E44A88"/>
    <w:rsid w:val="00E62BAF"/>
    <w:rsid w:val="00EA077A"/>
    <w:rsid w:val="00EA4C9C"/>
    <w:rsid w:val="00EA5639"/>
    <w:rsid w:val="00EC42C3"/>
    <w:rsid w:val="00EF06EA"/>
    <w:rsid w:val="00F128EB"/>
    <w:rsid w:val="00FA7E97"/>
    <w:rsid w:val="00FB5215"/>
    <w:rsid w:val="00FB6086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27026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346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27026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34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fe.naver.com/misan53/106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sic.naver.com/album/index.nhn?albumId=410615&amp;trackId=40559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-harness.com/blog/golf-protest-by-man-living-in-a-tree-ends-abruptly-when-man-falls-out-of-tre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cience-all.com/flow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ogs.homelife.com.au/gardening/article/lemon-tre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7CEF-AEE4-4887-B848-89F9A282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ljs</cp:lastModifiedBy>
  <cp:revision>2</cp:revision>
  <cp:lastPrinted>2016-01-25T08:56:00Z</cp:lastPrinted>
  <dcterms:created xsi:type="dcterms:W3CDTF">2016-01-25T09:00:00Z</dcterms:created>
  <dcterms:modified xsi:type="dcterms:W3CDTF">2016-01-25T09:00:00Z</dcterms:modified>
</cp:coreProperties>
</file>