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E21041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640A6D" w:rsidRPr="00024829">
              <w:rPr>
                <w:rFonts w:ascii="Arial" w:hAnsi="Arial" w:cs="Arial"/>
              </w:rPr>
              <w:t>Speaking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CF3845">
              <w:rPr>
                <w:rFonts w:ascii="Arial" w:hAnsi="Arial" w:cs="Arial"/>
                <w:color w:val="FF0000"/>
              </w:rPr>
              <w:t>Reading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640A6D" w:rsidRPr="00CF3845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5764C8" w:rsidP="005764C8">
            <w:pPr>
              <w:tabs>
                <w:tab w:val="left" w:pos="3970"/>
              </w:tabs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ab/>
            </w:r>
          </w:p>
        </w:tc>
      </w:tr>
      <w:tr w:rsidR="00495C8B" w:rsidRPr="007C336E">
        <w:tc>
          <w:tcPr>
            <w:tcW w:w="9576" w:type="dxa"/>
          </w:tcPr>
          <w:p w:rsidR="00495C8B" w:rsidRPr="005764C8" w:rsidRDefault="00495C8B" w:rsidP="00495C8B">
            <w:pPr>
              <w:rPr>
                <w:rFonts w:ascii="Arial" w:hAnsi="Arial" w:cs="Arial"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CF3845">
              <w:rPr>
                <w:rFonts w:ascii="Arial" w:hAnsi="Arial" w:cs="Arial" w:hint="eastAsia"/>
                <w:iCs/>
                <w:lang w:eastAsia="ko-KR"/>
              </w:rPr>
              <w:t>How to make sandwiches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F279F" w:rsidRDefault="005764C8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F279F">
              <w:rPr>
                <w:rFonts w:ascii="Arial" w:hAnsi="Arial" w:cs="Arial" w:hint="eastAsia"/>
                <w:b/>
                <w:lang w:eastAsia="ko-KR"/>
              </w:rPr>
              <w:t>Joy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  <w:p w:rsidR="00BC27AA" w:rsidRPr="007C336E" w:rsidRDefault="00BC27AA" w:rsidP="00BC27A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(Adults)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CF3845" w:rsidP="00BC27AA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4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3F4ECF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3F4E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352AE">
              <w:rPr>
                <w:rFonts w:ascii="Arial" w:hAnsi="Arial" w:cs="Arial" w:hint="eastAsia"/>
                <w:lang w:eastAsia="ko-KR"/>
              </w:rPr>
              <w:t>the</w:t>
            </w:r>
            <w:r w:rsidR="00CF3845">
              <w:rPr>
                <w:rFonts w:ascii="Arial" w:hAnsi="Arial" w:cs="Arial" w:hint="eastAsia"/>
                <w:lang w:eastAsia="ko-KR"/>
              </w:rPr>
              <w:t xml:space="preserve"> cards</w:t>
            </w:r>
            <w:r w:rsidR="00A352AE">
              <w:rPr>
                <w:rFonts w:ascii="Arial" w:hAnsi="Arial" w:cs="Arial" w:hint="eastAsia"/>
                <w:lang w:eastAsia="ko-KR"/>
              </w:rPr>
              <w:t xml:space="preserve"> of ingredients</w:t>
            </w:r>
          </w:p>
          <w:p w:rsidR="009B2FDE" w:rsidRDefault="00CC7C05" w:rsidP="00BC27AA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 w:rsidR="000363D6">
              <w:rPr>
                <w:rFonts w:ascii="Arial" w:hAnsi="Arial" w:cs="Arial" w:hint="eastAsia"/>
              </w:rPr>
              <w:t xml:space="preserve">               step cards of recipes</w:t>
            </w:r>
          </w:p>
          <w:p w:rsidR="00727E30" w:rsidRDefault="00CF3845" w:rsidP="00BC27AA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 worksheet</w:t>
            </w:r>
          </w:p>
          <w:p w:rsidR="00BC27AA" w:rsidRPr="007C336E" w:rsidRDefault="00BC27AA" w:rsidP="00BC27AA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F11DC6" w:rsidRDefault="00495C8B" w:rsidP="00727E30">
            <w:pPr>
              <w:ind w:left="720" w:hangingChars="300" w:hanging="72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F11DC6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11DC6" w:rsidRDefault="00F11DC6" w:rsidP="00F11DC6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 xml:space="preserve">Main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aim</w:t>
            </w:r>
            <w:r w:rsidR="00DD76FD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D76FD">
              <w:rPr>
                <w:rFonts w:ascii="Arial" w:hAnsi="Arial" w:cs="Arial" w:hint="eastAsia"/>
                <w:lang w:eastAsia="ko-KR"/>
              </w:rPr>
              <w:t>S</w:t>
            </w:r>
            <w:r w:rsidR="00727E30">
              <w:rPr>
                <w:rFonts w:ascii="Arial" w:hAnsi="Arial" w:cs="Arial" w:hint="eastAsia"/>
                <w:lang w:eastAsia="ko-KR"/>
              </w:rPr>
              <w:t xml:space="preserve">s will be </w:t>
            </w:r>
            <w:r w:rsidR="00AE0E9F">
              <w:rPr>
                <w:rFonts w:ascii="Arial" w:hAnsi="Arial" w:cs="Arial" w:hint="eastAsia"/>
                <w:lang w:eastAsia="ko-KR"/>
              </w:rPr>
              <w:t>a</w:t>
            </w:r>
            <w:r w:rsidR="00CC7C05">
              <w:rPr>
                <w:rFonts w:ascii="Arial" w:hAnsi="Arial" w:cs="Arial" w:hint="eastAsia"/>
                <w:lang w:eastAsia="ko-KR"/>
              </w:rPr>
              <w:t xml:space="preserve">ble to </w:t>
            </w:r>
            <w:r w:rsidR="00CF3845">
              <w:rPr>
                <w:rFonts w:ascii="Arial" w:hAnsi="Arial" w:cs="Arial" w:hint="eastAsia"/>
                <w:lang w:eastAsia="ko-KR"/>
              </w:rPr>
              <w:t>read recipes carefully.</w:t>
            </w:r>
          </w:p>
          <w:p w:rsidR="00AE0E9F" w:rsidRDefault="00F11DC6" w:rsidP="00F11DC6">
            <w:pPr>
              <w:ind w:left="720" w:hangingChars="300" w:hanging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</w:t>
            </w:r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 w:rsidR="00AE0E9F">
              <w:rPr>
                <w:rFonts w:ascii="Arial" w:hAnsi="Arial" w:cs="Arial" w:hint="eastAsia"/>
                <w:lang w:eastAsia="ko-KR"/>
              </w:rPr>
              <w:t>Se</w:t>
            </w:r>
            <w:r>
              <w:rPr>
                <w:rFonts w:ascii="Arial" w:hAnsi="Arial" w:cs="Arial" w:hint="eastAsia"/>
                <w:lang w:eastAsia="ko-KR"/>
              </w:rPr>
              <w:t xml:space="preserve">condary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aim</w:t>
            </w:r>
            <w:r w:rsidR="00AE0E9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C7C05">
              <w:rPr>
                <w:rFonts w:ascii="Arial" w:hAnsi="Arial" w:cs="Arial" w:hint="eastAsia"/>
                <w:lang w:eastAsia="ko-KR"/>
              </w:rPr>
              <w:t xml:space="preserve">Ss will be able to </w:t>
            </w:r>
            <w:r w:rsidR="00CF3845">
              <w:rPr>
                <w:rFonts w:ascii="Arial" w:hAnsi="Arial" w:cs="Arial" w:hint="eastAsia"/>
                <w:lang w:eastAsia="ko-KR"/>
              </w:rPr>
              <w:t xml:space="preserve">identify and describe </w:t>
            </w:r>
            <w:r w:rsidR="00CF3845">
              <w:rPr>
                <w:rFonts w:ascii="Arial" w:hAnsi="Arial" w:cs="Arial"/>
                <w:lang w:eastAsia="ko-KR"/>
              </w:rPr>
              <w:t>ingredients</w:t>
            </w:r>
            <w:r w:rsidR="00FE4E8B">
              <w:rPr>
                <w:rFonts w:ascii="Arial" w:hAnsi="Arial" w:cs="Arial" w:hint="eastAsia"/>
                <w:lang w:eastAsia="ko-KR"/>
              </w:rPr>
              <w:t>.</w:t>
            </w:r>
          </w:p>
          <w:p w:rsidR="00BC27AA" w:rsidRDefault="00F11DC6" w:rsidP="00F11DC6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 xml:space="preserve">Personal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aim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C7C05">
              <w:rPr>
                <w:rFonts w:ascii="Arial" w:hAnsi="Arial" w:cs="Arial" w:hint="eastAsia"/>
                <w:lang w:eastAsia="ko-KR"/>
              </w:rPr>
              <w:t>I w</w:t>
            </w:r>
            <w:r w:rsidR="00CF3845">
              <w:rPr>
                <w:rFonts w:ascii="Arial" w:hAnsi="Arial" w:cs="Arial" w:hint="eastAsia"/>
                <w:lang w:eastAsia="ko-KR"/>
              </w:rPr>
              <w:t>ant to be interested in cooking through class.</w:t>
            </w:r>
          </w:p>
          <w:p w:rsidR="00AE0E9F" w:rsidRPr="007C336E" w:rsidRDefault="00AE0E9F" w:rsidP="00AE0E9F">
            <w:pPr>
              <w:ind w:left="720" w:hangingChars="300" w:hanging="72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F11DC6" w:rsidRDefault="00495C8B" w:rsidP="003F56DB">
            <w:pPr>
              <w:ind w:left="1800" w:hangingChars="750" w:hanging="180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  <w:r w:rsidR="00F11DC6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Default="00F11DC6" w:rsidP="00F11DC6">
            <w:pPr>
              <w:ind w:leftChars="200" w:left="48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 w:rsidR="00DD76FD">
              <w:rPr>
                <w:rFonts w:ascii="Arial" w:hAnsi="Arial" w:cs="Arial" w:hint="eastAsia"/>
                <w:lang w:eastAsia="ko-KR"/>
              </w:rPr>
              <w:t>Speaking</w:t>
            </w:r>
            <w:r>
              <w:rPr>
                <w:rFonts w:ascii="Arial" w:hAnsi="Arial" w:cs="Arial" w:hint="eastAsia"/>
                <w:lang w:eastAsia="ko-KR"/>
              </w:rPr>
              <w:t xml:space="preserve"> :</w:t>
            </w:r>
            <w:proofErr w:type="gramEnd"/>
            <w:r w:rsidR="00DD76FD">
              <w:rPr>
                <w:rFonts w:ascii="Arial" w:hAnsi="Arial" w:cs="Arial" w:hint="eastAsia"/>
                <w:lang w:eastAsia="ko-KR"/>
              </w:rPr>
              <w:t xml:space="preserve"> Ss will</w:t>
            </w:r>
            <w:r w:rsidR="00FE4E8B">
              <w:rPr>
                <w:rFonts w:ascii="Arial" w:hAnsi="Arial" w:cs="Arial" w:hint="eastAsia"/>
                <w:lang w:eastAsia="ko-KR"/>
              </w:rPr>
              <w:t xml:space="preserve"> describe </w:t>
            </w:r>
            <w:r w:rsidR="00FE4E8B">
              <w:rPr>
                <w:rFonts w:ascii="Arial" w:hAnsi="Arial" w:cs="Arial"/>
                <w:lang w:eastAsia="ko-KR"/>
              </w:rPr>
              <w:t>ingredients</w:t>
            </w:r>
          </w:p>
          <w:p w:rsidR="003F56DB" w:rsidRDefault="00F11DC6" w:rsidP="00F11DC6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>Writing</w:t>
            </w:r>
            <w:r w:rsidR="003F56DB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E4E8B">
              <w:rPr>
                <w:rFonts w:ascii="Arial" w:hAnsi="Arial" w:cs="Arial" w:hint="eastAsia"/>
                <w:lang w:eastAsia="ko-KR"/>
              </w:rPr>
              <w:t>Ss will make their own recipes.</w:t>
            </w:r>
          </w:p>
          <w:p w:rsidR="00F11DC6" w:rsidRDefault="00F11DC6" w:rsidP="00F11DC6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 w:rsidR="003F56DB">
              <w:rPr>
                <w:rFonts w:ascii="Arial" w:hAnsi="Arial" w:cs="Arial" w:hint="eastAsia"/>
                <w:lang w:eastAsia="ko-KR"/>
              </w:rPr>
              <w:t>L</w:t>
            </w:r>
            <w:r w:rsidR="00D8070C">
              <w:rPr>
                <w:rFonts w:ascii="Arial" w:hAnsi="Arial" w:cs="Arial" w:hint="eastAsia"/>
                <w:lang w:eastAsia="ko-KR"/>
              </w:rPr>
              <w:t>istening</w:t>
            </w:r>
            <w:r>
              <w:rPr>
                <w:rFonts w:ascii="Arial" w:hAnsi="Arial" w:cs="Arial" w:hint="eastAsia"/>
                <w:lang w:eastAsia="ko-KR"/>
              </w:rPr>
              <w:t xml:space="preserve">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Ss will listen to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instructions and classmates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83169E">
              <w:rPr>
                <w:rFonts w:ascii="Arial" w:hAnsi="Arial" w:cs="Arial" w:hint="eastAsia"/>
                <w:lang w:eastAsia="ko-KR"/>
              </w:rPr>
              <w:t xml:space="preserve"> saying.</w:t>
            </w:r>
          </w:p>
          <w:p w:rsidR="009B2FDE" w:rsidRDefault="00F11DC6" w:rsidP="00F11DC6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>Reading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E4E8B">
              <w:rPr>
                <w:rFonts w:ascii="Arial" w:hAnsi="Arial" w:cs="Arial" w:hint="eastAsia"/>
                <w:lang w:eastAsia="ko-KR"/>
              </w:rPr>
              <w:t xml:space="preserve">Ss will read </w:t>
            </w:r>
            <w:r w:rsidR="00FE4E8B">
              <w:rPr>
                <w:rFonts w:ascii="Arial" w:hAnsi="Arial" w:cs="Arial"/>
                <w:lang w:eastAsia="ko-KR"/>
              </w:rPr>
              <w:t>ingredients</w:t>
            </w:r>
            <w:r w:rsidR="00FE4E8B">
              <w:rPr>
                <w:rFonts w:ascii="Arial" w:hAnsi="Arial" w:cs="Arial" w:hint="eastAsia"/>
                <w:lang w:eastAsia="ko-KR"/>
              </w:rPr>
              <w:t xml:space="preserve"> and recipes.</w:t>
            </w:r>
          </w:p>
          <w:p w:rsidR="005314D4" w:rsidRPr="00F11DC6" w:rsidRDefault="005314D4" w:rsidP="00F11DC6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2D654B" w:rsidRDefault="002D654B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</w:t>
            </w: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 w:rsidR="000D6889">
              <w:rPr>
                <w:rFonts w:ascii="Arial" w:hAnsi="Arial" w:cs="Arial" w:hint="eastAsia"/>
                <w:lang w:eastAsia="ko-KR"/>
              </w:rPr>
              <w:t>P</w:t>
            </w:r>
            <w:r w:rsidR="0054651E">
              <w:rPr>
                <w:rFonts w:ascii="Arial" w:hAnsi="Arial" w:cs="Arial" w:hint="eastAsia"/>
                <w:lang w:eastAsia="ko-KR"/>
              </w:rPr>
              <w:t>honology :</w:t>
            </w:r>
            <w:proofErr w:type="gramEnd"/>
            <w:r w:rsidR="0054651E">
              <w:rPr>
                <w:rFonts w:ascii="Arial" w:hAnsi="Arial" w:cs="Arial" w:hint="eastAsia"/>
                <w:lang w:eastAsia="ko-KR"/>
              </w:rPr>
              <w:t xml:space="preserve"> /k/, /</w:t>
            </w:r>
            <w:proofErr w:type="spellStart"/>
            <w:r w:rsidR="0054651E">
              <w:rPr>
                <w:rFonts w:ascii="Arial" w:hAnsi="Arial" w:cs="Arial" w:hint="eastAsia"/>
                <w:lang w:eastAsia="ko-KR"/>
              </w:rPr>
              <w:t>ch</w:t>
            </w:r>
            <w:proofErr w:type="spellEnd"/>
            <w:r w:rsidR="0054651E">
              <w:rPr>
                <w:rFonts w:ascii="Arial" w:hAnsi="Arial" w:cs="Arial" w:hint="eastAsia"/>
                <w:lang w:eastAsia="ko-KR"/>
              </w:rPr>
              <w:t>/</w:t>
            </w:r>
          </w:p>
          <w:p w:rsidR="002D654B" w:rsidRPr="002D654B" w:rsidRDefault="002D654B" w:rsidP="004E206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</w:t>
            </w: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 w:rsidR="001E167E">
              <w:rPr>
                <w:rFonts w:ascii="Arial" w:hAnsi="Arial" w:cs="Arial" w:hint="eastAsia"/>
                <w:lang w:eastAsia="ko-KR"/>
              </w:rPr>
              <w:t>Lexis :</w:t>
            </w:r>
            <w:proofErr w:type="gramEnd"/>
            <w:r w:rsidR="001E167E">
              <w:rPr>
                <w:rFonts w:ascii="Arial" w:hAnsi="Arial" w:cs="Arial" w:hint="eastAsia"/>
                <w:lang w:eastAsia="ko-KR"/>
              </w:rPr>
              <w:t xml:space="preserve"> Vocabularies</w:t>
            </w:r>
            <w:r w:rsidR="00352406">
              <w:rPr>
                <w:rFonts w:ascii="Arial" w:hAnsi="Arial" w:cs="Arial" w:hint="eastAsia"/>
                <w:lang w:eastAsia="ko-KR"/>
              </w:rPr>
              <w:t xml:space="preserve"> (</w:t>
            </w:r>
            <w:r w:rsidR="0054651E">
              <w:rPr>
                <w:rFonts w:ascii="Arial" w:hAnsi="Arial" w:cs="Arial" w:hint="eastAsia"/>
                <w:lang w:eastAsia="ko-KR"/>
              </w:rPr>
              <w:t xml:space="preserve">many ingredients-cucumber, chocolate, </w:t>
            </w:r>
            <w:r w:rsidR="0054651E">
              <w:rPr>
                <w:rFonts w:ascii="Arial" w:hAnsi="Arial" w:cs="Arial"/>
                <w:lang w:eastAsia="ko-KR"/>
              </w:rPr>
              <w:t>mayonnaise…</w:t>
            </w:r>
            <w:r w:rsidR="000D6889">
              <w:rPr>
                <w:rFonts w:ascii="Arial" w:hAnsi="Arial" w:cs="Arial" w:hint="eastAsia"/>
                <w:lang w:eastAsia="ko-KR"/>
              </w:rPr>
              <w:t>)</w:t>
            </w:r>
          </w:p>
          <w:p w:rsidR="000D6889" w:rsidRPr="000D6889" w:rsidRDefault="00352406" w:rsidP="000D6889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>Grammar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4651E">
              <w:rPr>
                <w:rFonts w:ascii="Arial" w:hAnsi="Arial" w:cs="Arial" w:hint="eastAsia"/>
                <w:lang w:eastAsia="ko-KR"/>
              </w:rPr>
              <w:t>imperative sentences</w:t>
            </w:r>
          </w:p>
          <w:p w:rsidR="00352406" w:rsidRDefault="00352406" w:rsidP="00352406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>Function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D6889">
              <w:rPr>
                <w:rFonts w:ascii="Arial" w:hAnsi="Arial" w:cs="Arial" w:hint="eastAsia"/>
                <w:lang w:eastAsia="ko-KR"/>
              </w:rPr>
              <w:t>explaining</w:t>
            </w:r>
          </w:p>
          <w:p w:rsidR="00352406" w:rsidRPr="00352406" w:rsidRDefault="00352406" w:rsidP="00352406">
            <w:pPr>
              <w:ind w:firstLineChars="200" w:firstLine="480"/>
              <w:rPr>
                <w:rFonts w:ascii="Arial" w:eastAsiaTheme="minorEastAsia" w:hAnsi="Arial" w:cs="Arial"/>
                <w:lang w:eastAsia="ko-KR"/>
              </w:rPr>
            </w:pP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 w:rsidR="0088575B">
              <w:rPr>
                <w:rFonts w:ascii="Arial" w:hAnsi="Arial" w:cs="Arial" w:hint="eastAsia"/>
                <w:lang w:eastAsia="ko-KR"/>
              </w:rPr>
              <w:t>Discourse :</w:t>
            </w:r>
            <w:proofErr w:type="gramEnd"/>
            <w:r w:rsidR="0088575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84DE0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9B2FDE" w:rsidRPr="007C336E" w:rsidRDefault="009B2FDE" w:rsidP="002224F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BC2ED0" w:rsidRPr="00D723E4" w:rsidRDefault="005314D4" w:rsidP="00BC27A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</w:t>
            </w:r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 xml:space="preserve"> Ss </w:t>
            </w:r>
            <w:r w:rsidR="00DE0E33">
              <w:rPr>
                <w:rFonts w:ascii="Arial" w:hAnsi="Arial" w:cs="Arial" w:hint="eastAsia"/>
                <w:lang w:eastAsia="ko-KR"/>
              </w:rPr>
              <w:t xml:space="preserve">already know </w:t>
            </w:r>
            <w:r w:rsidR="00D723E4">
              <w:rPr>
                <w:rFonts w:ascii="Arial" w:hAnsi="Arial" w:cs="Arial" w:hint="eastAsia"/>
                <w:lang w:eastAsia="ko-KR"/>
              </w:rPr>
              <w:t>many ingredients and food.</w:t>
            </w:r>
          </w:p>
          <w:p w:rsidR="005314D4" w:rsidRDefault="005314D4" w:rsidP="00BC27A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</w:t>
            </w:r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 xml:space="preserve"> Ss</w:t>
            </w:r>
            <w:r w:rsidR="00D723E4">
              <w:rPr>
                <w:rFonts w:ascii="Arial" w:hAnsi="Arial" w:cs="Arial" w:hint="eastAsia"/>
                <w:lang w:eastAsia="ko-KR"/>
              </w:rPr>
              <w:t xml:space="preserve"> can cook with their recipes.</w:t>
            </w:r>
          </w:p>
          <w:p w:rsidR="00BC27AA" w:rsidRPr="002224FE" w:rsidRDefault="005314D4" w:rsidP="00BC27A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6B048E" w:rsidRDefault="00625158" w:rsidP="006B048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B048E">
              <w:rPr>
                <w:rFonts w:ascii="DFKai-SB" w:eastAsia="DFKai-SB" w:hAnsi="DFKai-SB" w:cs="Arial" w:hint="eastAsia"/>
                <w:lang w:eastAsia="ko-KR"/>
              </w:rPr>
              <w:t xml:space="preserve"> </w:t>
            </w:r>
            <w:r w:rsidR="006B048E">
              <w:rPr>
                <w:rFonts w:ascii="DFKai-SB" w:eastAsiaTheme="minorEastAsia" w:hAnsi="DFKai-SB" w:cs="Arial" w:hint="eastAsia"/>
                <w:lang w:eastAsia="ko-KR"/>
              </w:rPr>
              <w:t xml:space="preserve">   </w:t>
            </w:r>
            <w:r w:rsidR="006B048E">
              <w:rPr>
                <w:rFonts w:ascii="DFKai-SB" w:eastAsia="DFKai-SB" w:hAnsi="DFKai-SB" w:cs="Arial" w:hint="eastAsia"/>
                <w:lang w:eastAsia="ko-KR"/>
              </w:rPr>
              <w:t>˙</w:t>
            </w:r>
            <w:r w:rsidR="006B048E">
              <w:rPr>
                <w:rFonts w:ascii="Arial" w:hAnsi="Arial" w:cs="Arial" w:hint="eastAsia"/>
                <w:lang w:eastAsia="ko-KR"/>
              </w:rPr>
              <w:t xml:space="preserve"> There are some words Ss don</w:t>
            </w:r>
            <w:r w:rsidR="006B048E">
              <w:rPr>
                <w:rFonts w:ascii="Arial" w:hAnsi="Arial" w:cs="Arial"/>
                <w:lang w:eastAsia="ko-KR"/>
              </w:rPr>
              <w:t>’</w:t>
            </w:r>
            <w:r w:rsidR="006B048E">
              <w:rPr>
                <w:rFonts w:ascii="Arial" w:hAnsi="Arial" w:cs="Arial" w:hint="eastAsia"/>
                <w:lang w:eastAsia="ko-KR"/>
              </w:rPr>
              <w:t xml:space="preserve">t know </w:t>
            </w:r>
            <w:r w:rsidR="006B048E">
              <w:rPr>
                <w:rFonts w:ascii="바탕" w:hAnsi="바탕" w:cs="Arial" w:hint="eastAsia"/>
                <w:lang w:eastAsia="ko-KR"/>
              </w:rPr>
              <w:t xml:space="preserve">→ </w:t>
            </w:r>
            <w:r w:rsidR="006B048E">
              <w:rPr>
                <w:rFonts w:ascii="Arial" w:hAnsi="Arial" w:cs="Arial" w:hint="eastAsia"/>
                <w:lang w:eastAsia="ko-KR"/>
              </w:rPr>
              <w:t>Teacher elicits.</w:t>
            </w:r>
          </w:p>
          <w:p w:rsidR="009B2FDE" w:rsidRPr="007C336E" w:rsidRDefault="006B048E" w:rsidP="006B048E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 w:rsidR="007D707B">
              <w:rPr>
                <w:rFonts w:ascii="Arial" w:hAnsi="Arial" w:cs="Arial" w:hint="eastAsia"/>
                <w:lang w:eastAsia="ko-KR"/>
              </w:rPr>
              <w:t xml:space="preserve"> The class finishes earlier than Teacher expects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바탕" w:hAnsi="바탕" w:cs="Arial" w:hint="eastAsia"/>
                <w:lang w:eastAsia="ko-KR"/>
              </w:rPr>
              <w:t xml:space="preserve">→ </w:t>
            </w:r>
            <w:r w:rsidR="00C84DE0">
              <w:rPr>
                <w:rFonts w:ascii="Arial" w:hAnsi="Arial" w:cs="Arial" w:hint="eastAsia"/>
                <w:lang w:eastAsia="ko-KR"/>
              </w:rPr>
              <w:t xml:space="preserve">Teacher do </w:t>
            </w:r>
            <w:r w:rsidR="007D707B">
              <w:rPr>
                <w:rFonts w:ascii="Arial" w:hAnsi="Arial" w:cs="Arial" w:hint="eastAsia"/>
                <w:lang w:eastAsia="ko-KR"/>
              </w:rPr>
              <w:t>SOS activity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F01524" w:rsidRDefault="00E21041" w:rsidP="00F01524">
            <w:hyperlink r:id="rId8" w:history="1">
              <w:r w:rsidR="00F01524" w:rsidRPr="0069486C">
                <w:rPr>
                  <w:rStyle w:val="aa"/>
                </w:rPr>
                <w:t>http://www.simplyrecipes.com/recipes/course/sandwich/</w:t>
              </w:r>
            </w:hyperlink>
          </w:p>
          <w:p w:rsidR="00D97458" w:rsidRDefault="00E21041" w:rsidP="00F01524">
            <w:pPr>
              <w:rPr>
                <w:rStyle w:val="aa"/>
                <w:b/>
                <w:lang w:eastAsia="ko-KR"/>
              </w:rPr>
            </w:pPr>
            <w:hyperlink r:id="rId9" w:history="1">
              <w:r w:rsidR="00F01524" w:rsidRPr="0069486C">
                <w:rPr>
                  <w:rStyle w:val="aa"/>
                  <w:b/>
                </w:rPr>
                <w:t>http://busyteacher.org/9010-sandwich-making.html</w:t>
              </w:r>
            </w:hyperlink>
          </w:p>
          <w:p w:rsidR="00F01524" w:rsidRDefault="00E21041" w:rsidP="00F01524">
            <w:pPr>
              <w:rPr>
                <w:rFonts w:ascii="Arial" w:hAnsi="Arial" w:cs="Arial"/>
                <w:lang w:eastAsia="ko-KR"/>
              </w:rPr>
            </w:pPr>
            <w:hyperlink r:id="rId10" w:history="1">
              <w:r w:rsidR="00ED6D60" w:rsidRPr="00A47334">
                <w:rPr>
                  <w:rStyle w:val="aa"/>
                  <w:rFonts w:ascii="Arial" w:hAnsi="Arial" w:cs="Arial"/>
                  <w:lang w:eastAsia="ko-KR"/>
                </w:rPr>
                <w:t>http://www.twinkl.co.uk/resource/T-CR-25336-ingredients</w:t>
              </w:r>
            </w:hyperlink>
          </w:p>
          <w:p w:rsidR="00ED6D60" w:rsidRDefault="00ED6D60" w:rsidP="00F01524">
            <w:pPr>
              <w:rPr>
                <w:rFonts w:ascii="Arial" w:hAnsi="Arial" w:cs="Arial"/>
                <w:lang w:eastAsia="ko-KR"/>
              </w:rPr>
            </w:pPr>
          </w:p>
          <w:p w:rsidR="00CA7986" w:rsidRPr="007C336E" w:rsidRDefault="00CA7986" w:rsidP="009741D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BC2ED0" w:rsidRDefault="00956E4C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2972F4">
              <w:rPr>
                <w:rFonts w:ascii="Arial" w:hAnsi="Arial" w:cs="Arial" w:hint="eastAsia"/>
                <w:lang w:eastAsia="ko-KR"/>
              </w:rPr>
              <w:t>min</w:t>
            </w:r>
          </w:p>
          <w:p w:rsidR="00AF3A33" w:rsidRPr="00D1410F" w:rsidRDefault="00AF3A33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Pr="00D1410F" w:rsidRDefault="002972F4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330" w:type="dxa"/>
          </w:tcPr>
          <w:p w:rsidR="009B2FDE" w:rsidRPr="00D1410F" w:rsidRDefault="002972F4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 and answering</w:t>
            </w:r>
          </w:p>
        </w:tc>
        <w:tc>
          <w:tcPr>
            <w:tcW w:w="4428" w:type="dxa"/>
          </w:tcPr>
          <w:p w:rsidR="00D1584F" w:rsidRPr="00D1584F" w:rsidRDefault="00ED4545" w:rsidP="00956E4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Hello, everyone! </w:t>
            </w:r>
            <w:r w:rsidR="00956E4C">
              <w:rPr>
                <w:rFonts w:ascii="Arial" w:hAnsi="Arial" w:cs="Arial" w:hint="eastAsia"/>
              </w:rPr>
              <w:t xml:space="preserve">                             </w:t>
            </w:r>
            <w:r>
              <w:rPr>
                <w:rFonts w:ascii="Arial" w:hAnsi="Arial" w:cs="Arial" w:hint="eastAsia"/>
              </w:rPr>
              <w:t xml:space="preserve">How </w:t>
            </w:r>
            <w:r w:rsidR="00D1584F">
              <w:rPr>
                <w:rFonts w:ascii="Arial" w:hAnsi="Arial" w:cs="Arial" w:hint="eastAsia"/>
              </w:rPr>
              <w:t>are you today?</w:t>
            </w:r>
            <w:r w:rsidR="00956E4C">
              <w:rPr>
                <w:rFonts w:ascii="Arial" w:hAnsi="Arial" w:cs="Arial" w:hint="eastAsia"/>
              </w:rPr>
              <w:t xml:space="preserve">                     </w:t>
            </w:r>
            <w:r w:rsidR="00D1584F">
              <w:rPr>
                <w:rFonts w:ascii="Arial" w:hAnsi="Arial" w:cs="Arial" w:hint="eastAsia"/>
              </w:rPr>
              <w:t>(</w:t>
            </w:r>
            <w:proofErr w:type="spellStart"/>
            <w:r w:rsidR="00D1584F">
              <w:rPr>
                <w:rFonts w:ascii="Arial" w:hAnsi="Arial" w:cs="Arial" w:hint="eastAsia"/>
              </w:rPr>
              <w:t>wating</w:t>
            </w:r>
            <w:proofErr w:type="spellEnd"/>
            <w:r w:rsidR="00D1584F">
              <w:rPr>
                <w:rFonts w:ascii="Arial" w:hAnsi="Arial" w:cs="Arial" w:hint="eastAsia"/>
              </w:rPr>
              <w:t xml:space="preserve"> for the answers) </w:t>
            </w:r>
            <w:r w:rsidR="00956E4C">
              <w:rPr>
                <w:rFonts w:ascii="Arial" w:hAnsi="Arial" w:cs="Arial" w:hint="eastAsia"/>
              </w:rPr>
              <w:t xml:space="preserve">                   Ok, l</w:t>
            </w:r>
            <w:r w:rsidR="00D1584F">
              <w:rPr>
                <w:rFonts w:ascii="Arial" w:hAnsi="Arial" w:cs="Arial" w:hint="eastAsia"/>
              </w:rPr>
              <w:t>et</w:t>
            </w:r>
            <w:r w:rsidR="00D1584F">
              <w:rPr>
                <w:rFonts w:ascii="Arial" w:hAnsi="Arial" w:cs="Arial"/>
              </w:rPr>
              <w:t>’</w:t>
            </w:r>
            <w:r w:rsidR="00D1584F">
              <w:rPr>
                <w:rFonts w:ascii="Arial" w:hAnsi="Arial" w:cs="Arial" w:hint="eastAsia"/>
              </w:rPr>
              <w:t>s get started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195E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025C55" w:rsidRPr="009B195E" w:rsidRDefault="00F406B6" w:rsidP="009B195E">
            <w:pPr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cards of ingredients</w:t>
            </w:r>
            <w:r w:rsidR="00D414D1">
              <w:rPr>
                <w:rFonts w:ascii="Arial" w:eastAsia="굴림" w:hAnsi="Arial" w:cs="Arial" w:hint="eastAsia"/>
                <w:lang w:eastAsia="ko-KR"/>
              </w:rPr>
              <w:t xml:space="preserve"> (appendix 1)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EB0E2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3D1DCB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671283" w:rsidRDefault="0067128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EB0E20" w:rsidRDefault="00EB0E20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EB0E20" w:rsidP="006712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  <w:r w:rsidR="00E509A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Pr="006557C7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9B195E" w:rsidRDefault="009B195E" w:rsidP="009B19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350C59" w:rsidRPr="006557C7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B3597B" w:rsidRDefault="009B195E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Answering </w:t>
            </w:r>
          </w:p>
          <w:p w:rsidR="009B195E" w:rsidRDefault="009B195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EB0E20" w:rsidRDefault="00EB0E20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271813" w:rsidRDefault="00271813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>eading</w:t>
            </w:r>
          </w:p>
          <w:p w:rsidR="003B4F7C" w:rsidRDefault="003B4F7C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peaking</w:t>
            </w:r>
          </w:p>
          <w:p w:rsidR="00271813" w:rsidRDefault="00271813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</w:t>
            </w:r>
          </w:p>
          <w:p w:rsidR="00271813" w:rsidRPr="006557C7" w:rsidRDefault="003B4F7C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Guessing</w:t>
            </w:r>
          </w:p>
        </w:tc>
        <w:tc>
          <w:tcPr>
            <w:tcW w:w="4390" w:type="dxa"/>
          </w:tcPr>
          <w:p w:rsidR="00935F30" w:rsidRDefault="00AC4043" w:rsidP="00BC27AA">
            <w:pPr>
              <w:ind w:left="840" w:hangingChars="350" w:hanging="840"/>
              <w:rPr>
                <w:rFonts w:ascii="Arial" w:eastAsia="굴림" w:hAnsi="Arial" w:cs="Arial"/>
                <w:u w:val="single"/>
                <w:lang w:eastAsia="ko-KR"/>
              </w:rPr>
            </w:pPr>
            <w:r w:rsidRPr="00AC4043">
              <w:rPr>
                <w:rFonts w:ascii="Arial" w:eastAsia="굴림" w:hAnsi="Arial" w:cs="Arial" w:hint="eastAsia"/>
                <w:u w:val="single"/>
                <w:lang w:eastAsia="ko-KR"/>
              </w:rPr>
              <w:t>Elicit</w:t>
            </w:r>
          </w:p>
          <w:p w:rsidR="009C4A11" w:rsidRDefault="00083867" w:rsidP="00B603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like cooking?</w:t>
            </w:r>
            <w:r w:rsidR="00896796">
              <w:rPr>
                <w:rFonts w:ascii="Arial" w:eastAsia="굴림" w:hAnsi="Arial" w:cs="Arial" w:hint="eastAsia"/>
                <w:lang w:eastAsia="ko-KR"/>
              </w:rPr>
              <w:t xml:space="preserve"> What do you need for cooking? (</w:t>
            </w:r>
            <w:proofErr w:type="gramStart"/>
            <w:r w:rsidR="00896796">
              <w:rPr>
                <w:rFonts w:ascii="Arial" w:eastAsia="굴림" w:hAnsi="Arial" w:cs="Arial" w:hint="eastAsia"/>
                <w:lang w:eastAsia="ko-KR"/>
              </w:rPr>
              <w:t>place</w:t>
            </w:r>
            <w:proofErr w:type="gramEnd"/>
            <w:r w:rsidR="00896796">
              <w:rPr>
                <w:rFonts w:ascii="Arial" w:eastAsia="굴림" w:hAnsi="Arial" w:cs="Arial" w:hint="eastAsia"/>
                <w:lang w:eastAsia="ko-KR"/>
              </w:rPr>
              <w:t xml:space="preserve">, time, ingredients, </w:t>
            </w:r>
            <w:r w:rsidR="002C61D0">
              <w:rPr>
                <w:rFonts w:ascii="Arial" w:eastAsia="굴림" w:hAnsi="Arial" w:cs="Arial" w:hint="eastAsia"/>
                <w:lang w:eastAsia="ko-KR"/>
              </w:rPr>
              <w:t xml:space="preserve">recipe, </w:t>
            </w:r>
            <w:r w:rsidR="00896796">
              <w:rPr>
                <w:rFonts w:ascii="Arial" w:eastAsia="굴림" w:hAnsi="Arial" w:cs="Arial" w:hint="eastAsia"/>
                <w:lang w:eastAsia="ko-KR"/>
              </w:rPr>
              <w:t>cooker</w:t>
            </w:r>
            <w:r w:rsidR="00896796">
              <w:rPr>
                <w:rFonts w:ascii="Arial" w:eastAsia="굴림" w:hAnsi="Arial" w:cs="Arial"/>
                <w:lang w:eastAsia="ko-KR"/>
              </w:rPr>
              <w:t>…</w:t>
            </w:r>
            <w:r w:rsidR="00896796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9C4A11" w:rsidRDefault="00EB0E20" w:rsidP="00B603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Today we are going to talk about recipes.</w:t>
            </w:r>
          </w:p>
          <w:p w:rsidR="009C4A11" w:rsidRDefault="009C4A11" w:rsidP="00B60316">
            <w:pPr>
              <w:rPr>
                <w:rFonts w:ascii="Arial" w:eastAsia="굴림" w:hAnsi="Arial" w:cs="Arial"/>
                <w:lang w:eastAsia="ko-KR"/>
              </w:rPr>
            </w:pPr>
          </w:p>
          <w:p w:rsidR="00FF4757" w:rsidRPr="00FF4757" w:rsidRDefault="00FF4757" w:rsidP="0098732A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F4757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E713AC" w:rsidRDefault="00E713AC" w:rsidP="00E713A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EB0E20">
              <w:rPr>
                <w:rFonts w:ascii="Arial" w:hAnsi="Arial" w:cs="Arial" w:hint="eastAsia"/>
                <w:lang w:eastAsia="ko-KR"/>
              </w:rPr>
              <w:t xml:space="preserve">The first </w:t>
            </w:r>
            <w:r>
              <w:rPr>
                <w:rFonts w:ascii="Arial" w:hAnsi="Arial" w:cs="Arial" w:hint="eastAsia"/>
                <w:lang w:eastAsia="ko-KR"/>
              </w:rPr>
              <w:t xml:space="preserve">we are going to </w:t>
            </w:r>
            <w:r w:rsidR="00EB0E20">
              <w:rPr>
                <w:rFonts w:ascii="Arial" w:hAnsi="Arial" w:cs="Arial" w:hint="eastAsia"/>
                <w:lang w:eastAsia="ko-KR"/>
              </w:rPr>
              <w:t xml:space="preserve">do is to </w:t>
            </w:r>
            <w:r>
              <w:rPr>
                <w:rFonts w:ascii="Arial" w:hAnsi="Arial" w:cs="Arial" w:hint="eastAsia"/>
                <w:lang w:eastAsia="ko-KR"/>
              </w:rPr>
              <w:t xml:space="preserve">describe ingredients. </w:t>
            </w:r>
          </w:p>
          <w:p w:rsidR="00E713AC" w:rsidRDefault="00E713AC" w:rsidP="00E713A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EB0E20">
              <w:rPr>
                <w:rFonts w:ascii="Arial" w:hAnsi="Arial" w:cs="Arial" w:hint="eastAsia"/>
                <w:lang w:eastAsia="ko-KR"/>
              </w:rPr>
              <w:t xml:space="preserve">These are the cards of ingredients. </w:t>
            </w:r>
            <w:r>
              <w:rPr>
                <w:rFonts w:ascii="Arial" w:hAnsi="Arial" w:cs="Arial" w:hint="eastAsia"/>
                <w:lang w:eastAsia="ko-KR"/>
              </w:rPr>
              <w:t xml:space="preserve">Turn over a card and describe it to the other students.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hen you describe an ingredient, you must use the words like it, they, this or these. The first student to guess the ingredient wins the card. </w:t>
            </w:r>
            <w:r w:rsidR="00D26150">
              <w:rPr>
                <w:rFonts w:ascii="Arial" w:hAnsi="Arial" w:cs="Arial" w:hint="eastAsia"/>
                <w:lang w:eastAsia="ko-KR"/>
              </w:rPr>
              <w:t xml:space="preserve">But some of them, you have to describe without mentioning two specific words related to it. </w:t>
            </w:r>
            <w:r>
              <w:rPr>
                <w:rFonts w:ascii="Arial" w:hAnsi="Arial" w:cs="Arial" w:hint="eastAsia"/>
                <w:lang w:eastAsia="ko-KR"/>
              </w:rPr>
              <w:t>The winner is the student with the most cards at the end of the activity.</w:t>
            </w:r>
          </w:p>
          <w:p w:rsidR="003D1DCB" w:rsidRPr="00E713AC" w:rsidRDefault="003B4F7C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give you </w:t>
            </w:r>
            <w:r w:rsidR="00EB0E20">
              <w:rPr>
                <w:rFonts w:ascii="Arial" w:eastAsia="굴림" w:hAnsi="Arial" w:cs="Arial" w:hint="eastAsia"/>
                <w:lang w:eastAsia="ko-KR"/>
              </w:rPr>
              <w:t>5</w:t>
            </w:r>
            <w:bookmarkStart w:id="0" w:name="_GoBack"/>
            <w:bookmarkEnd w:id="0"/>
            <w:r>
              <w:rPr>
                <w:rFonts w:ascii="Arial" w:eastAsia="굴림" w:hAnsi="Arial" w:cs="Arial" w:hint="eastAsia"/>
                <w:lang w:eastAsia="ko-KR"/>
              </w:rPr>
              <w:t>minutes.</w:t>
            </w:r>
          </w:p>
          <w:p w:rsidR="003B4F7C" w:rsidRDefault="003B4F7C" w:rsidP="0098732A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3D1DCB" w:rsidRDefault="003D1DCB" w:rsidP="0098732A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3D1DCB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1A3BF3" w:rsidRDefault="003D1DCB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5D2A68">
              <w:rPr>
                <w:rFonts w:ascii="Arial" w:eastAsia="굴림" w:hAnsi="Arial" w:cs="Arial" w:hint="eastAsia"/>
                <w:lang w:eastAsia="ko-KR"/>
              </w:rPr>
              <w:t>How do you win this game?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C2186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5D2A68" w:rsidRDefault="00C2186A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(To have the most cards)</w:t>
            </w:r>
          </w:p>
          <w:p w:rsidR="00227838" w:rsidRDefault="003F74E5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Ok, start!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3F74E5" w:rsidRDefault="003F74E5" w:rsidP="0098732A">
            <w:pPr>
              <w:rPr>
                <w:rFonts w:ascii="Arial" w:eastAsia="굴림" w:hAnsi="Arial" w:cs="Arial"/>
                <w:lang w:eastAsia="ko-KR"/>
              </w:rPr>
            </w:pPr>
          </w:p>
          <w:p w:rsidR="003F74E5" w:rsidRDefault="003F74E5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(Monitoring during their activity</w:t>
            </w:r>
            <w:r w:rsidR="00B63449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B63449" w:rsidRDefault="00B63449" w:rsidP="0098732A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(Give time warning)</w:t>
            </w:r>
          </w:p>
          <w:p w:rsidR="00B63449" w:rsidRDefault="00B63449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63449" w:rsidRDefault="00B63449" w:rsidP="0098732A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(Check their work)</w:t>
            </w:r>
          </w:p>
          <w:p w:rsidR="00F14F57" w:rsidRDefault="00F14F57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Who has the most cards?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63449" w:rsidRPr="003D1DCB" w:rsidRDefault="00B63449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Good job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!.</w:t>
            </w:r>
            <w:proofErr w:type="gramEnd"/>
            <w:r>
              <w:rPr>
                <w:rFonts w:ascii="Arial" w:eastAsia="굴림" w:hAnsi="Arial" w:cs="Arial"/>
                <w:lang w:eastAsia="ko-KR"/>
              </w:rPr>
              <w:t>”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0363D6">
              <w:rPr>
                <w:rFonts w:ascii="Arial" w:eastAsia="굴림" w:hAnsi="Arial" w:cs="Arial" w:hint="eastAsia"/>
                <w:lang w:eastAsia="ko-KR"/>
              </w:rPr>
              <w:t>step cards of recipes</w:t>
            </w:r>
            <w:r w:rsidR="009E21F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C2D65">
              <w:rPr>
                <w:rFonts w:ascii="Arial" w:eastAsia="굴림" w:hAnsi="Arial" w:cs="Arial" w:hint="eastAsia"/>
                <w:lang w:eastAsia="ko-KR"/>
              </w:rPr>
              <w:t>(appendix 2</w:t>
            </w:r>
            <w:r w:rsidR="00AB2D7B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9B2FDE" w:rsidRDefault="0065349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6675AB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762B" w:rsidRDefault="00BE76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762B" w:rsidRDefault="00BE76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762B" w:rsidRDefault="00BE76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C035D" w:rsidRDefault="00EC035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C035D" w:rsidRDefault="00EC035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762B" w:rsidRDefault="00EC035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</w:t>
            </w:r>
            <w:r w:rsidR="00BE762B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CD2EE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D2EE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D2EE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D2EE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D2EE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D2EE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D2EE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D2EE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D2EE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D2EE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D2EE7" w:rsidRPr="006557C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</w:tc>
        <w:tc>
          <w:tcPr>
            <w:tcW w:w="1025" w:type="dxa"/>
          </w:tcPr>
          <w:p w:rsidR="006675AB" w:rsidRDefault="006675A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6675AB" w:rsidRPr="006557C7" w:rsidRDefault="006675A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537CA0" w:rsidRDefault="006675A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peaking</w:t>
            </w:r>
          </w:p>
          <w:p w:rsidR="006675AB" w:rsidRDefault="006675A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</w:t>
            </w:r>
          </w:p>
          <w:p w:rsidR="006675AB" w:rsidRDefault="006675A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C035D" w:rsidRDefault="00EC035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C035D" w:rsidRDefault="00EC035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C035D" w:rsidRDefault="00EC035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Reading</w:t>
            </w:r>
          </w:p>
          <w:p w:rsidR="00BE762B" w:rsidRDefault="0065349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eparating</w:t>
            </w:r>
          </w:p>
          <w:p w:rsidR="0065349E" w:rsidRDefault="0065349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aking order</w:t>
            </w:r>
          </w:p>
          <w:p w:rsidR="00BE762B" w:rsidRDefault="00BE76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762B" w:rsidRDefault="00BE76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D2EE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D2EE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D2EE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D2EE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D2EE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D2EE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D2EE7" w:rsidRDefault="00CD2EE7" w:rsidP="00CD2EE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</w:t>
            </w:r>
          </w:p>
          <w:p w:rsidR="00CD2EE7" w:rsidRPr="006557C7" w:rsidRDefault="00CD2E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Answering</w:t>
            </w:r>
          </w:p>
        </w:tc>
        <w:tc>
          <w:tcPr>
            <w:tcW w:w="4390" w:type="dxa"/>
          </w:tcPr>
          <w:p w:rsidR="00FF4757" w:rsidRPr="00FF4757" w:rsidRDefault="00FF4757" w:rsidP="00FF4757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F4757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65349E" w:rsidRDefault="00EF41B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F50602">
              <w:rPr>
                <w:rFonts w:ascii="Arial" w:eastAsia="굴림" w:hAnsi="Arial" w:cs="Arial" w:hint="eastAsia"/>
                <w:lang w:eastAsia="ko-KR"/>
              </w:rPr>
              <w:t xml:space="preserve">Now we will do some pair work. </w:t>
            </w:r>
            <w:r w:rsidR="00A67145">
              <w:rPr>
                <w:rFonts w:ascii="Arial" w:eastAsia="굴림" w:hAnsi="Arial" w:cs="Arial" w:hint="eastAsia"/>
                <w:lang w:eastAsia="ko-KR"/>
              </w:rPr>
              <w:t xml:space="preserve">I have step cards of two recipes mixed. First, </w:t>
            </w:r>
            <w:r w:rsidR="0065349E">
              <w:rPr>
                <w:rFonts w:ascii="Arial" w:eastAsia="굴림" w:hAnsi="Arial" w:cs="Arial" w:hint="eastAsia"/>
                <w:lang w:eastAsia="ko-KR"/>
              </w:rPr>
              <w:t xml:space="preserve">separate </w:t>
            </w:r>
            <w:r w:rsidR="0065349E">
              <w:rPr>
                <w:rFonts w:ascii="Arial" w:eastAsia="굴림" w:hAnsi="Arial" w:cs="Arial"/>
                <w:lang w:eastAsia="ko-KR"/>
              </w:rPr>
              <w:t>‘</w:t>
            </w:r>
            <w:r w:rsidR="0065349E">
              <w:rPr>
                <w:rFonts w:ascii="Arial" w:eastAsia="굴림" w:hAnsi="Arial" w:cs="Arial" w:hint="eastAsia"/>
                <w:lang w:eastAsia="ko-KR"/>
              </w:rPr>
              <w:t>step cards</w:t>
            </w:r>
            <w:r w:rsidR="0065349E">
              <w:rPr>
                <w:rFonts w:ascii="Arial" w:eastAsia="굴림" w:hAnsi="Arial" w:cs="Arial"/>
                <w:lang w:eastAsia="ko-KR"/>
              </w:rPr>
              <w:t>’</w:t>
            </w:r>
            <w:r w:rsidR="0065349E">
              <w:rPr>
                <w:rFonts w:ascii="Arial" w:eastAsia="굴림" w:hAnsi="Arial" w:cs="Arial" w:hint="eastAsia"/>
                <w:lang w:eastAsia="ko-KR"/>
              </w:rPr>
              <w:t xml:space="preserve"> into each recipe. </w:t>
            </w:r>
          </w:p>
          <w:p w:rsidR="0065349E" w:rsidRDefault="0065349E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C3050D">
              <w:rPr>
                <w:rFonts w:ascii="Arial" w:eastAsia="굴림" w:hAnsi="Arial" w:cs="Arial" w:hint="eastAsia"/>
                <w:lang w:eastAsia="ko-KR"/>
              </w:rPr>
              <w:t>ll give you 4</w:t>
            </w: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  <w:r w:rsidR="00C3050D">
              <w:rPr>
                <w:rFonts w:ascii="Arial" w:eastAsia="굴림" w:hAnsi="Arial" w:cs="Arial" w:hint="eastAsia"/>
                <w:lang w:eastAsia="ko-KR"/>
              </w:rPr>
              <w:t>utes.</w:t>
            </w:r>
          </w:p>
          <w:p w:rsidR="008238EF" w:rsidRDefault="0065349E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Then, put them in order. </w:t>
            </w:r>
            <w:r w:rsidR="00C3050D">
              <w:rPr>
                <w:rFonts w:ascii="Arial" w:eastAsia="굴림" w:hAnsi="Arial" w:cs="Arial" w:hint="eastAsia"/>
                <w:lang w:eastAsia="ko-KR"/>
              </w:rPr>
              <w:t>I</w:t>
            </w:r>
            <w:r w:rsidR="00C3050D">
              <w:rPr>
                <w:rFonts w:ascii="Arial" w:eastAsia="굴림" w:hAnsi="Arial" w:cs="Arial"/>
                <w:lang w:eastAsia="ko-KR"/>
              </w:rPr>
              <w:t>’</w:t>
            </w:r>
            <w:r w:rsidR="00C3050D">
              <w:rPr>
                <w:rFonts w:ascii="Arial" w:eastAsia="굴림" w:hAnsi="Arial" w:cs="Arial" w:hint="eastAsia"/>
                <w:lang w:eastAsia="ko-KR"/>
              </w:rPr>
              <w:t>ll also give you 4minutes.</w:t>
            </w:r>
          </w:p>
          <w:p w:rsidR="009F208B" w:rsidRDefault="009F208B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F208B" w:rsidRPr="009F208B" w:rsidRDefault="009F208B" w:rsidP="008238EF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9F208B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9F208B" w:rsidRDefault="000C2BC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C3050D">
              <w:rPr>
                <w:rFonts w:ascii="Arial" w:eastAsia="굴림" w:hAnsi="Arial" w:cs="Arial" w:hint="eastAsia"/>
                <w:lang w:eastAsia="ko-KR"/>
              </w:rPr>
              <w:t>What are the two steps you have to do?</w:t>
            </w:r>
            <w:r w:rsidR="00C3050D">
              <w:rPr>
                <w:rFonts w:ascii="Arial" w:eastAsia="굴림" w:hAnsi="Arial" w:cs="Arial"/>
                <w:lang w:eastAsia="ko-KR"/>
              </w:rPr>
              <w:t>”</w:t>
            </w:r>
            <w:r w:rsidR="00C3050D">
              <w:rPr>
                <w:rFonts w:ascii="Arial" w:eastAsia="굴림" w:hAnsi="Arial" w:cs="Arial" w:hint="eastAsia"/>
                <w:lang w:eastAsia="ko-KR"/>
              </w:rPr>
              <w:t xml:space="preserve"> (separating </w:t>
            </w:r>
            <w:r w:rsidR="00C3050D">
              <w:rPr>
                <w:rFonts w:ascii="Arial" w:eastAsia="굴림" w:hAnsi="Arial" w:cs="Arial"/>
                <w:lang w:eastAsia="ko-KR"/>
              </w:rPr>
              <w:t>‘</w:t>
            </w:r>
            <w:r w:rsidR="00C3050D">
              <w:rPr>
                <w:rFonts w:ascii="Arial" w:eastAsia="굴림" w:hAnsi="Arial" w:cs="Arial" w:hint="eastAsia"/>
                <w:lang w:eastAsia="ko-KR"/>
              </w:rPr>
              <w:t>step cards</w:t>
            </w:r>
            <w:r w:rsidR="00C3050D">
              <w:rPr>
                <w:rFonts w:ascii="Arial" w:eastAsia="굴림" w:hAnsi="Arial" w:cs="Arial"/>
                <w:lang w:eastAsia="ko-KR"/>
              </w:rPr>
              <w:t>’</w:t>
            </w:r>
            <w:r w:rsidR="00C3050D">
              <w:rPr>
                <w:rFonts w:ascii="Arial" w:eastAsia="굴림" w:hAnsi="Arial" w:cs="Arial" w:hint="eastAsia"/>
                <w:lang w:eastAsia="ko-KR"/>
              </w:rPr>
              <w:t xml:space="preserve"> into each recipe and putting them in order)</w:t>
            </w:r>
          </w:p>
          <w:p w:rsidR="00C3050D" w:rsidRDefault="00C3050D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2BCA" w:rsidRDefault="000C2BC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 monitor whether their work goes well and they need any help.)</w:t>
            </w:r>
          </w:p>
          <w:p w:rsidR="000C2BCA" w:rsidRDefault="000C2BC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F208B" w:rsidRDefault="000C2BC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(Give time warning)</w:t>
            </w:r>
          </w:p>
          <w:p w:rsidR="00EC035D" w:rsidRDefault="00EC035D" w:rsidP="00EC035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C2BCA" w:rsidRDefault="000C2BC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2BCA" w:rsidRDefault="00D73E2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(Check the whole class work</w:t>
            </w:r>
            <w:r w:rsidR="000C2BCA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EC035D" w:rsidRDefault="000C2BC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EC035D">
              <w:rPr>
                <w:rFonts w:ascii="Arial" w:eastAsia="굴림" w:hAnsi="Arial" w:cs="Arial" w:hint="eastAsia"/>
                <w:lang w:eastAsia="ko-KR"/>
              </w:rPr>
              <w:t xml:space="preserve">Did you finish? What food do you think the recipe cards are about? (sand </w:t>
            </w:r>
            <w:proofErr w:type="spellStart"/>
            <w:r w:rsidR="00EC035D">
              <w:rPr>
                <w:rFonts w:ascii="Arial" w:eastAsia="굴림" w:hAnsi="Arial" w:cs="Arial" w:hint="eastAsia"/>
                <w:lang w:eastAsia="ko-KR"/>
              </w:rPr>
              <w:t>wich</w:t>
            </w:r>
            <w:proofErr w:type="spellEnd"/>
            <w:r w:rsidR="00EC035D">
              <w:rPr>
                <w:rFonts w:ascii="Arial" w:eastAsia="굴림" w:hAnsi="Arial" w:cs="Arial" w:hint="eastAsia"/>
                <w:lang w:eastAsia="ko-KR"/>
              </w:rPr>
              <w:t xml:space="preserve"> and chocolate cake) Good job!</w:t>
            </w:r>
          </w:p>
          <w:p w:rsidR="000C2BCA" w:rsidRDefault="00D73E2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move on to another activity.</w:t>
            </w:r>
          </w:p>
          <w:p w:rsidR="009F208B" w:rsidRPr="006557C7" w:rsidRDefault="009F208B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626"/>
        <w:gridCol w:w="3162"/>
        <w:gridCol w:w="4154"/>
      </w:tblGrid>
      <w:tr w:rsidR="00A13FC3" w:rsidRPr="007C336E" w:rsidTr="00AE1517">
        <w:tc>
          <w:tcPr>
            <w:tcW w:w="9812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AE1517">
        <w:tc>
          <w:tcPr>
            <w:tcW w:w="9812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345F17" w:rsidRDefault="006675AB" w:rsidP="006742C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742C2">
              <w:rPr>
                <w:rFonts w:ascii="Arial" w:hAnsi="Arial" w:cs="Arial" w:hint="eastAsia"/>
                <w:lang w:eastAsia="ko-KR"/>
              </w:rPr>
              <w:t>Worksheet</w:t>
            </w:r>
            <w:r w:rsidR="00345F1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45F17">
              <w:rPr>
                <w:rFonts w:ascii="Arial" w:eastAsia="굴림" w:hAnsi="Arial" w:cs="Arial" w:hint="eastAsia"/>
                <w:lang w:eastAsia="ko-KR"/>
              </w:rPr>
              <w:t>(appendix 3)</w:t>
            </w:r>
          </w:p>
        </w:tc>
      </w:tr>
      <w:tr w:rsidR="00E62BAF" w:rsidRPr="007C336E" w:rsidTr="00AE1517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AE1517">
        <w:tc>
          <w:tcPr>
            <w:tcW w:w="870" w:type="dxa"/>
          </w:tcPr>
          <w:p w:rsidR="009B2FDE" w:rsidRDefault="00E33C6B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584D11">
              <w:rPr>
                <w:rFonts w:ascii="Arial" w:hAnsi="Arial" w:cs="Arial" w:hint="eastAsia"/>
                <w:lang w:eastAsia="ko-KR"/>
              </w:rPr>
              <w:t>min</w:t>
            </w:r>
          </w:p>
          <w:p w:rsidR="00BC27AA" w:rsidRDefault="00BC27A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4A618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416FC" w:rsidRDefault="004A618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584D11" w:rsidRPr="007C336E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</w:tcPr>
          <w:p w:rsidR="00BC27AA" w:rsidRPr="007C336E" w:rsidRDefault="00BF1B49" w:rsidP="00A416F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Individual</w:t>
            </w:r>
          </w:p>
        </w:tc>
        <w:tc>
          <w:tcPr>
            <w:tcW w:w="3162" w:type="dxa"/>
          </w:tcPr>
          <w:p w:rsidR="00A416FC" w:rsidRDefault="00BF1B4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Writing</w:t>
            </w:r>
          </w:p>
          <w:p w:rsidR="00BC27AA" w:rsidRPr="007C336E" w:rsidRDefault="00BC27A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54" w:type="dxa"/>
          </w:tcPr>
          <w:p w:rsidR="006675AB" w:rsidRPr="00FF4757" w:rsidRDefault="006675AB" w:rsidP="006675AB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F4757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  <w:r w:rsidR="00B65770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/ Demonstrate</w:t>
            </w:r>
          </w:p>
          <w:p w:rsidR="000C64CB" w:rsidRDefault="006675A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E33C6B">
              <w:rPr>
                <w:rFonts w:ascii="Arial" w:hAnsi="Arial" w:cs="Arial" w:hint="eastAsia"/>
                <w:lang w:eastAsia="ko-KR"/>
              </w:rPr>
              <w:t>Now, you are going to write your favorite recipe and share it with class. Write at least 5 steps. I</w:t>
            </w:r>
            <w:r w:rsidR="00E33C6B">
              <w:rPr>
                <w:rFonts w:ascii="Arial" w:hAnsi="Arial" w:cs="Arial"/>
                <w:lang w:eastAsia="ko-KR"/>
              </w:rPr>
              <w:t>’</w:t>
            </w:r>
            <w:r w:rsidR="00E33C6B">
              <w:rPr>
                <w:rFonts w:ascii="Arial" w:hAnsi="Arial" w:cs="Arial" w:hint="eastAsia"/>
                <w:lang w:eastAsia="ko-KR"/>
              </w:rPr>
              <w:t>ll give you 5 minutes for writing.</w:t>
            </w:r>
          </w:p>
          <w:p w:rsidR="00B65770" w:rsidRDefault="00B65770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33C6B" w:rsidRPr="009F208B" w:rsidRDefault="00E33C6B" w:rsidP="00E33C6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9F208B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C865F7" w:rsidRPr="00E33C6B" w:rsidRDefault="00E33C6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At least, how many steps do you have to write? (5 steps)</w:t>
            </w:r>
          </w:p>
          <w:p w:rsidR="00A416FC" w:rsidRDefault="00A416FC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65F7" w:rsidRDefault="00C865F7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Okay,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begin.</w:t>
            </w:r>
          </w:p>
          <w:p w:rsidR="00584D11" w:rsidRDefault="00584D11" w:rsidP="00584D11">
            <w:pPr>
              <w:rPr>
                <w:rFonts w:ascii="Arial" w:eastAsia="굴림" w:hAnsi="Arial" w:cs="Arial"/>
                <w:lang w:eastAsia="ko-KR"/>
              </w:rPr>
            </w:pPr>
          </w:p>
          <w:p w:rsidR="00584D11" w:rsidRDefault="00584D11" w:rsidP="00584D1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(Monitoring during their</w:t>
            </w:r>
            <w:r w:rsidR="00A416FC">
              <w:rPr>
                <w:rFonts w:ascii="Arial" w:eastAsia="굴림" w:hAnsi="Arial" w:cs="Arial" w:hint="eastAsia"/>
                <w:lang w:eastAsia="ko-KR"/>
              </w:rPr>
              <w:t xml:space="preserve"> activity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584D11" w:rsidRDefault="00584D11" w:rsidP="00584D11">
            <w:pPr>
              <w:rPr>
                <w:rFonts w:ascii="Arial" w:eastAsia="굴림" w:hAnsi="Arial" w:cs="Arial"/>
                <w:lang w:eastAsia="ko-KR"/>
              </w:rPr>
            </w:pPr>
          </w:p>
          <w:p w:rsidR="00584D11" w:rsidRDefault="00584D11" w:rsidP="00584D1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(Give time warning)</w:t>
            </w:r>
          </w:p>
          <w:p w:rsidR="00584D11" w:rsidRDefault="00584D11" w:rsidP="00584D1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C27AA" w:rsidRPr="00584D11" w:rsidRDefault="00BC27AA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C64CB" w:rsidRDefault="00452F9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E33C6B">
              <w:rPr>
                <w:rFonts w:ascii="Arial" w:hAnsi="Arial" w:cs="Arial" w:hint="eastAsia"/>
                <w:lang w:eastAsia="ko-KR"/>
              </w:rPr>
              <w:t>Let</w:t>
            </w:r>
            <w:r w:rsidR="00E33C6B">
              <w:rPr>
                <w:rFonts w:ascii="Arial" w:hAnsi="Arial" w:cs="Arial"/>
                <w:lang w:eastAsia="ko-KR"/>
              </w:rPr>
              <w:t>’</w:t>
            </w:r>
            <w:r w:rsidR="00E33C6B">
              <w:rPr>
                <w:rFonts w:ascii="Arial" w:hAnsi="Arial" w:cs="Arial" w:hint="eastAsia"/>
                <w:lang w:eastAsia="ko-KR"/>
              </w:rPr>
              <w:t>s share our recipes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52F9D" w:rsidRDefault="00452F9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52F9D" w:rsidRDefault="00452F9D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52F9D">
              <w:rPr>
                <w:rFonts w:ascii="Arial" w:hAnsi="Arial" w:cs="Arial" w:hint="eastAsia"/>
                <w:u w:val="single"/>
                <w:lang w:eastAsia="ko-KR"/>
              </w:rPr>
              <w:t>Feedback</w:t>
            </w:r>
          </w:p>
          <w:p w:rsidR="00905247" w:rsidRPr="00023130" w:rsidRDefault="00023130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think you had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 great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time thinking about </w:t>
            </w:r>
            <w:r w:rsidR="004A6187">
              <w:rPr>
                <w:rFonts w:ascii="Arial" w:hAnsi="Arial" w:cs="Arial" w:hint="eastAsia"/>
                <w:lang w:eastAsia="ko-KR"/>
              </w:rPr>
              <w:t>recipes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05247" w:rsidRDefault="00905247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</w:p>
          <w:p w:rsidR="00452F9D" w:rsidRDefault="00452F9D" w:rsidP="00EC198A">
            <w:pPr>
              <w:snapToGrid w:val="0"/>
              <w:rPr>
                <w:rFonts w:ascii="Arial" w:hAnsi="Arial" w:cs="Arial"/>
                <w:lang w:eastAsia="ko-KR"/>
              </w:rPr>
            </w:pPr>
            <w:r w:rsidRPr="00F43C42">
              <w:rPr>
                <w:rFonts w:ascii="Arial" w:hAnsi="Arial" w:cs="Arial" w:hint="eastAsia"/>
                <w:lang w:eastAsia="ko-KR"/>
              </w:rPr>
              <w:t>Good job everyone!</w:t>
            </w:r>
            <w:r w:rsidR="00023130">
              <w:rPr>
                <w:rFonts w:ascii="Arial" w:hAnsi="Arial" w:cs="Arial" w:hint="eastAsia"/>
                <w:lang w:eastAsia="ko-KR"/>
              </w:rPr>
              <w:t xml:space="preserve"> That</w:t>
            </w:r>
            <w:r w:rsidR="00023130">
              <w:rPr>
                <w:rFonts w:ascii="Arial" w:hAnsi="Arial" w:cs="Arial"/>
                <w:lang w:eastAsia="ko-KR"/>
              </w:rPr>
              <w:t>’</w:t>
            </w:r>
            <w:r w:rsidR="00023130">
              <w:rPr>
                <w:rFonts w:ascii="Arial" w:hAnsi="Arial" w:cs="Arial" w:hint="eastAsia"/>
                <w:lang w:eastAsia="ko-KR"/>
              </w:rPr>
              <w:t>s all for today. Bye!</w:t>
            </w:r>
          </w:p>
          <w:p w:rsidR="00905247" w:rsidRPr="00F43C42" w:rsidRDefault="00905247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Pr="00345F17" w:rsidRDefault="00AC68C2" w:rsidP="00345F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 sheet</w:t>
            </w:r>
            <w:r w:rsidR="00345F1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45F17">
              <w:rPr>
                <w:rFonts w:ascii="Arial" w:eastAsia="굴림" w:hAnsi="Arial" w:cs="Arial" w:hint="eastAsia"/>
                <w:lang w:eastAsia="ko-KR"/>
              </w:rPr>
              <w:t>(appendix 4)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AE1517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AE1517">
        <w:tc>
          <w:tcPr>
            <w:tcW w:w="870" w:type="dxa"/>
          </w:tcPr>
          <w:p w:rsidR="00123763" w:rsidRDefault="00AC68C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</w:tcPr>
          <w:p w:rsidR="00123763" w:rsidRPr="007C336E" w:rsidRDefault="00AC68C2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</w:t>
            </w:r>
          </w:p>
        </w:tc>
        <w:tc>
          <w:tcPr>
            <w:tcW w:w="3162" w:type="dxa"/>
          </w:tcPr>
          <w:p w:rsidR="002C34EE" w:rsidRDefault="00824A32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Finding out words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7C336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54" w:type="dxa"/>
          </w:tcPr>
          <w:p w:rsidR="00626A4E" w:rsidRPr="00A91439" w:rsidRDefault="00626A4E" w:rsidP="00626A4E">
            <w:pPr>
              <w:pStyle w:val="Default"/>
              <w:spacing w:after="41"/>
              <w:rPr>
                <w:color w:val="auto"/>
              </w:rPr>
            </w:pPr>
            <w:r w:rsidRPr="00A91439">
              <w:rPr>
                <w:color w:val="auto"/>
              </w:rPr>
              <w:t>“</w:t>
            </w:r>
            <w:r w:rsidR="00824A32">
              <w:rPr>
                <w:rFonts w:hint="eastAsia"/>
                <w:color w:val="auto"/>
              </w:rPr>
              <w:t>This word search contains cooking vocabularies used in recipes. Let</w:t>
            </w:r>
            <w:r w:rsidR="00824A32">
              <w:rPr>
                <w:color w:val="auto"/>
              </w:rPr>
              <w:t>’</w:t>
            </w:r>
            <w:r w:rsidR="00824A32">
              <w:rPr>
                <w:rFonts w:hint="eastAsia"/>
                <w:color w:val="auto"/>
              </w:rPr>
              <w:t>s find out the words. I</w:t>
            </w:r>
            <w:r w:rsidR="00824A32">
              <w:rPr>
                <w:color w:val="auto"/>
              </w:rPr>
              <w:t>’</w:t>
            </w:r>
            <w:r w:rsidR="00824A32">
              <w:rPr>
                <w:rFonts w:hint="eastAsia"/>
                <w:color w:val="auto"/>
              </w:rPr>
              <w:t>ll give you 3mintues</w:t>
            </w:r>
            <w:r w:rsidRPr="00A91439">
              <w:rPr>
                <w:color w:val="auto"/>
              </w:rPr>
              <w:t>”</w:t>
            </w:r>
          </w:p>
          <w:p w:rsidR="00803B3F" w:rsidRPr="007C336E" w:rsidRDefault="00803B3F" w:rsidP="00626A4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9F" w:rsidRDefault="0030239F" w:rsidP="00495C8B">
      <w:r>
        <w:separator/>
      </w:r>
    </w:p>
  </w:endnote>
  <w:endnote w:type="continuationSeparator" w:id="0">
    <w:p w:rsidR="0030239F" w:rsidRDefault="0030239F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E2104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E2104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6D65">
      <w:rPr>
        <w:rStyle w:val="a7"/>
        <w:noProof/>
      </w:rPr>
      <w:t>3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9F" w:rsidRDefault="0030239F" w:rsidP="00495C8B">
      <w:r>
        <w:separator/>
      </w:r>
    </w:p>
  </w:footnote>
  <w:footnote w:type="continuationSeparator" w:id="0">
    <w:p w:rsidR="0030239F" w:rsidRDefault="0030239F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1C8666"/>
    <w:multiLevelType w:val="hybridMultilevel"/>
    <w:tmpl w:val="A72C2F7F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112B8"/>
    <w:rsid w:val="00023130"/>
    <w:rsid w:val="0002385E"/>
    <w:rsid w:val="00024829"/>
    <w:rsid w:val="0002582F"/>
    <w:rsid w:val="00025C55"/>
    <w:rsid w:val="000363D6"/>
    <w:rsid w:val="0003755E"/>
    <w:rsid w:val="0003798B"/>
    <w:rsid w:val="00047644"/>
    <w:rsid w:val="00063892"/>
    <w:rsid w:val="0006436A"/>
    <w:rsid w:val="0007543F"/>
    <w:rsid w:val="00083867"/>
    <w:rsid w:val="00091B4C"/>
    <w:rsid w:val="000C2BCA"/>
    <w:rsid w:val="000C4D77"/>
    <w:rsid w:val="000C5AB3"/>
    <w:rsid w:val="000C64CB"/>
    <w:rsid w:val="000D01AD"/>
    <w:rsid w:val="000D6889"/>
    <w:rsid w:val="000E1531"/>
    <w:rsid w:val="000E57DD"/>
    <w:rsid w:val="001126F5"/>
    <w:rsid w:val="00123763"/>
    <w:rsid w:val="00130EA6"/>
    <w:rsid w:val="0016642D"/>
    <w:rsid w:val="001879FD"/>
    <w:rsid w:val="00190BC1"/>
    <w:rsid w:val="001A3BF3"/>
    <w:rsid w:val="001C2F58"/>
    <w:rsid w:val="001D6D65"/>
    <w:rsid w:val="001E0AAE"/>
    <w:rsid w:val="001E167E"/>
    <w:rsid w:val="001E6E46"/>
    <w:rsid w:val="001F6499"/>
    <w:rsid w:val="001F71D3"/>
    <w:rsid w:val="002020AF"/>
    <w:rsid w:val="00202E6D"/>
    <w:rsid w:val="00213197"/>
    <w:rsid w:val="0022240B"/>
    <w:rsid w:val="002224FE"/>
    <w:rsid w:val="00227838"/>
    <w:rsid w:val="00232489"/>
    <w:rsid w:val="0024173A"/>
    <w:rsid w:val="002437B3"/>
    <w:rsid w:val="00264F6A"/>
    <w:rsid w:val="00271813"/>
    <w:rsid w:val="0029210C"/>
    <w:rsid w:val="002972F4"/>
    <w:rsid w:val="002C34EE"/>
    <w:rsid w:val="002C43B3"/>
    <w:rsid w:val="002C61D0"/>
    <w:rsid w:val="002D654B"/>
    <w:rsid w:val="002E38D9"/>
    <w:rsid w:val="002E5629"/>
    <w:rsid w:val="002E7961"/>
    <w:rsid w:val="002F1F3E"/>
    <w:rsid w:val="0030239F"/>
    <w:rsid w:val="00302B57"/>
    <w:rsid w:val="003252C5"/>
    <w:rsid w:val="00345F17"/>
    <w:rsid w:val="00350C59"/>
    <w:rsid w:val="00352406"/>
    <w:rsid w:val="00367BEB"/>
    <w:rsid w:val="0038301F"/>
    <w:rsid w:val="003A3B3A"/>
    <w:rsid w:val="003A6261"/>
    <w:rsid w:val="003B4F7C"/>
    <w:rsid w:val="003D1DCB"/>
    <w:rsid w:val="003D3DA1"/>
    <w:rsid w:val="003E6953"/>
    <w:rsid w:val="003F0BC7"/>
    <w:rsid w:val="003F4ECF"/>
    <w:rsid w:val="003F56DB"/>
    <w:rsid w:val="003F74E5"/>
    <w:rsid w:val="00402292"/>
    <w:rsid w:val="00402D3C"/>
    <w:rsid w:val="00411F84"/>
    <w:rsid w:val="0043500A"/>
    <w:rsid w:val="0044618F"/>
    <w:rsid w:val="00452F9D"/>
    <w:rsid w:val="00453C3F"/>
    <w:rsid w:val="0046284A"/>
    <w:rsid w:val="00462B4C"/>
    <w:rsid w:val="0047012C"/>
    <w:rsid w:val="004916C0"/>
    <w:rsid w:val="00495C8B"/>
    <w:rsid w:val="004A6187"/>
    <w:rsid w:val="004B5288"/>
    <w:rsid w:val="004C535F"/>
    <w:rsid w:val="004C57C7"/>
    <w:rsid w:val="004D1A51"/>
    <w:rsid w:val="004D3070"/>
    <w:rsid w:val="004E206E"/>
    <w:rsid w:val="004E7577"/>
    <w:rsid w:val="005314D4"/>
    <w:rsid w:val="00537CA0"/>
    <w:rsid w:val="0054397B"/>
    <w:rsid w:val="0054651E"/>
    <w:rsid w:val="005764C8"/>
    <w:rsid w:val="00584D11"/>
    <w:rsid w:val="0058590D"/>
    <w:rsid w:val="005A14D3"/>
    <w:rsid w:val="005A2F66"/>
    <w:rsid w:val="005A4A6C"/>
    <w:rsid w:val="005D2A68"/>
    <w:rsid w:val="005F7724"/>
    <w:rsid w:val="00607DAC"/>
    <w:rsid w:val="00610A88"/>
    <w:rsid w:val="00625158"/>
    <w:rsid w:val="00626A4E"/>
    <w:rsid w:val="00640A6D"/>
    <w:rsid w:val="00652C7A"/>
    <w:rsid w:val="0065349E"/>
    <w:rsid w:val="0066641D"/>
    <w:rsid w:val="006675AB"/>
    <w:rsid w:val="00671283"/>
    <w:rsid w:val="006742C2"/>
    <w:rsid w:val="006A5669"/>
    <w:rsid w:val="006B048E"/>
    <w:rsid w:val="006F0E4B"/>
    <w:rsid w:val="006F299B"/>
    <w:rsid w:val="00705550"/>
    <w:rsid w:val="00727E09"/>
    <w:rsid w:val="00727E30"/>
    <w:rsid w:val="0075204B"/>
    <w:rsid w:val="00753F09"/>
    <w:rsid w:val="00755BD2"/>
    <w:rsid w:val="00770861"/>
    <w:rsid w:val="00773ED9"/>
    <w:rsid w:val="007743D4"/>
    <w:rsid w:val="00774E02"/>
    <w:rsid w:val="007775BF"/>
    <w:rsid w:val="007849A2"/>
    <w:rsid w:val="007A0A71"/>
    <w:rsid w:val="007A1147"/>
    <w:rsid w:val="007A15ED"/>
    <w:rsid w:val="007A3B33"/>
    <w:rsid w:val="007B551E"/>
    <w:rsid w:val="007C336E"/>
    <w:rsid w:val="007D707B"/>
    <w:rsid w:val="007E287D"/>
    <w:rsid w:val="007E3E05"/>
    <w:rsid w:val="007F279F"/>
    <w:rsid w:val="007F5653"/>
    <w:rsid w:val="00803B3F"/>
    <w:rsid w:val="00822D76"/>
    <w:rsid w:val="008238EF"/>
    <w:rsid w:val="00824A32"/>
    <w:rsid w:val="0083169E"/>
    <w:rsid w:val="008375DF"/>
    <w:rsid w:val="0084167E"/>
    <w:rsid w:val="008432BD"/>
    <w:rsid w:val="008509F2"/>
    <w:rsid w:val="008625F3"/>
    <w:rsid w:val="0088575B"/>
    <w:rsid w:val="00896796"/>
    <w:rsid w:val="008C2232"/>
    <w:rsid w:val="008E2561"/>
    <w:rsid w:val="008F2C2D"/>
    <w:rsid w:val="008F4A86"/>
    <w:rsid w:val="00905247"/>
    <w:rsid w:val="00914CEC"/>
    <w:rsid w:val="009227A3"/>
    <w:rsid w:val="00923A76"/>
    <w:rsid w:val="00925BE6"/>
    <w:rsid w:val="00935F30"/>
    <w:rsid w:val="00950F72"/>
    <w:rsid w:val="00956E4C"/>
    <w:rsid w:val="009741D2"/>
    <w:rsid w:val="00982BC7"/>
    <w:rsid w:val="0098732A"/>
    <w:rsid w:val="009A1FF3"/>
    <w:rsid w:val="009B195E"/>
    <w:rsid w:val="009B2FDE"/>
    <w:rsid w:val="009C052C"/>
    <w:rsid w:val="009C3017"/>
    <w:rsid w:val="009C4A11"/>
    <w:rsid w:val="009C63DF"/>
    <w:rsid w:val="009D66AC"/>
    <w:rsid w:val="009E14EA"/>
    <w:rsid w:val="009E21FB"/>
    <w:rsid w:val="009F208B"/>
    <w:rsid w:val="00A06AE9"/>
    <w:rsid w:val="00A10E00"/>
    <w:rsid w:val="00A13FC3"/>
    <w:rsid w:val="00A16E8D"/>
    <w:rsid w:val="00A16FB2"/>
    <w:rsid w:val="00A2112A"/>
    <w:rsid w:val="00A22880"/>
    <w:rsid w:val="00A352AE"/>
    <w:rsid w:val="00A416FC"/>
    <w:rsid w:val="00A51260"/>
    <w:rsid w:val="00A526DE"/>
    <w:rsid w:val="00A57E1C"/>
    <w:rsid w:val="00A67145"/>
    <w:rsid w:val="00A779B4"/>
    <w:rsid w:val="00A91439"/>
    <w:rsid w:val="00AB2D7B"/>
    <w:rsid w:val="00AB65AA"/>
    <w:rsid w:val="00AC0D20"/>
    <w:rsid w:val="00AC3DFA"/>
    <w:rsid w:val="00AC4043"/>
    <w:rsid w:val="00AC54D6"/>
    <w:rsid w:val="00AC68C2"/>
    <w:rsid w:val="00AE0E9F"/>
    <w:rsid w:val="00AE1517"/>
    <w:rsid w:val="00AF3A33"/>
    <w:rsid w:val="00B2528B"/>
    <w:rsid w:val="00B3597B"/>
    <w:rsid w:val="00B51DC6"/>
    <w:rsid w:val="00B60316"/>
    <w:rsid w:val="00B62A66"/>
    <w:rsid w:val="00B63449"/>
    <w:rsid w:val="00B65770"/>
    <w:rsid w:val="00B82C86"/>
    <w:rsid w:val="00B8582C"/>
    <w:rsid w:val="00B90FC1"/>
    <w:rsid w:val="00BB2612"/>
    <w:rsid w:val="00BC0AF1"/>
    <w:rsid w:val="00BC27AA"/>
    <w:rsid w:val="00BC2ED0"/>
    <w:rsid w:val="00BC40E6"/>
    <w:rsid w:val="00BC4BD8"/>
    <w:rsid w:val="00BE2E9B"/>
    <w:rsid w:val="00BE762B"/>
    <w:rsid w:val="00BF1B49"/>
    <w:rsid w:val="00C2186A"/>
    <w:rsid w:val="00C3050D"/>
    <w:rsid w:val="00C44AAB"/>
    <w:rsid w:val="00C62D26"/>
    <w:rsid w:val="00C67152"/>
    <w:rsid w:val="00C74A47"/>
    <w:rsid w:val="00C84DE0"/>
    <w:rsid w:val="00C8610E"/>
    <w:rsid w:val="00C865F7"/>
    <w:rsid w:val="00CA7986"/>
    <w:rsid w:val="00CC7C05"/>
    <w:rsid w:val="00CD15F8"/>
    <w:rsid w:val="00CD2EE7"/>
    <w:rsid w:val="00CE059C"/>
    <w:rsid w:val="00CF3845"/>
    <w:rsid w:val="00D131CA"/>
    <w:rsid w:val="00D146ED"/>
    <w:rsid w:val="00D1584F"/>
    <w:rsid w:val="00D26150"/>
    <w:rsid w:val="00D414D1"/>
    <w:rsid w:val="00D506EA"/>
    <w:rsid w:val="00D54444"/>
    <w:rsid w:val="00D567A8"/>
    <w:rsid w:val="00D723E4"/>
    <w:rsid w:val="00D73E2A"/>
    <w:rsid w:val="00D8070C"/>
    <w:rsid w:val="00D8791E"/>
    <w:rsid w:val="00D90A30"/>
    <w:rsid w:val="00D97458"/>
    <w:rsid w:val="00DA215C"/>
    <w:rsid w:val="00DC2D65"/>
    <w:rsid w:val="00DC37E6"/>
    <w:rsid w:val="00DD76FD"/>
    <w:rsid w:val="00DE0E33"/>
    <w:rsid w:val="00DE5920"/>
    <w:rsid w:val="00E07A37"/>
    <w:rsid w:val="00E11C90"/>
    <w:rsid w:val="00E17B65"/>
    <w:rsid w:val="00E21041"/>
    <w:rsid w:val="00E33C6B"/>
    <w:rsid w:val="00E36B79"/>
    <w:rsid w:val="00E42459"/>
    <w:rsid w:val="00E44A88"/>
    <w:rsid w:val="00E44BD8"/>
    <w:rsid w:val="00E509A9"/>
    <w:rsid w:val="00E62BAF"/>
    <w:rsid w:val="00E62C83"/>
    <w:rsid w:val="00E713AC"/>
    <w:rsid w:val="00E93757"/>
    <w:rsid w:val="00EA4C9C"/>
    <w:rsid w:val="00EA5639"/>
    <w:rsid w:val="00EB0E20"/>
    <w:rsid w:val="00EC035D"/>
    <w:rsid w:val="00EC198A"/>
    <w:rsid w:val="00EC42C3"/>
    <w:rsid w:val="00ED06CB"/>
    <w:rsid w:val="00ED15F3"/>
    <w:rsid w:val="00ED4545"/>
    <w:rsid w:val="00ED6D60"/>
    <w:rsid w:val="00EF0457"/>
    <w:rsid w:val="00EF41BA"/>
    <w:rsid w:val="00F01524"/>
    <w:rsid w:val="00F01CB7"/>
    <w:rsid w:val="00F02C71"/>
    <w:rsid w:val="00F105E1"/>
    <w:rsid w:val="00F11DC6"/>
    <w:rsid w:val="00F128EB"/>
    <w:rsid w:val="00F14F57"/>
    <w:rsid w:val="00F21CA8"/>
    <w:rsid w:val="00F406B6"/>
    <w:rsid w:val="00F43C42"/>
    <w:rsid w:val="00F50602"/>
    <w:rsid w:val="00F836B8"/>
    <w:rsid w:val="00FB6086"/>
    <w:rsid w:val="00FC4237"/>
    <w:rsid w:val="00FC4D16"/>
    <w:rsid w:val="00FD0210"/>
    <w:rsid w:val="00FE2FA5"/>
    <w:rsid w:val="00FE4E8B"/>
    <w:rsid w:val="00FF237B"/>
    <w:rsid w:val="00FF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773ED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73E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773ED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773ED9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773ED9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customStyle="1" w:styleId="Default">
    <w:name w:val="Default"/>
    <w:rsid w:val="00626A4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2288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836B8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773ED9"/>
    <w:rPr>
      <w:rFonts w:ascii="Times New Roman" w:hAnsi="Times New Roman"/>
      <w:sz w:val="24"/>
      <w:szCs w:val="24"/>
      <w:lang w:eastAsia="en-US"/>
    </w:rPr>
  </w:style>
  <w:style w:type="character" w:customStyle="1" w:styleId="1Char">
    <w:name w:val="제목 1 Char"/>
    <w:basedOn w:val="a0"/>
    <w:link w:val="1"/>
    <w:uiPriority w:val="9"/>
    <w:rsid w:val="00773ED9"/>
    <w:rPr>
      <w:rFonts w:asciiTheme="majorHAnsi" w:eastAsiaTheme="majorEastAsia" w:hAnsiTheme="majorHAnsi" w:cstheme="majorBidi"/>
      <w:sz w:val="28"/>
      <w:szCs w:val="28"/>
      <w:lang w:eastAsia="en-US"/>
    </w:rPr>
  </w:style>
  <w:style w:type="character" w:customStyle="1" w:styleId="2Char">
    <w:name w:val="제목 2 Char"/>
    <w:basedOn w:val="a0"/>
    <w:link w:val="2"/>
    <w:uiPriority w:val="9"/>
    <w:rsid w:val="00773ED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3Char">
    <w:name w:val="제목 3 Char"/>
    <w:basedOn w:val="a0"/>
    <w:link w:val="3"/>
    <w:uiPriority w:val="9"/>
    <w:rsid w:val="00773ED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4Char">
    <w:name w:val="제목 4 Char"/>
    <w:basedOn w:val="a0"/>
    <w:link w:val="4"/>
    <w:uiPriority w:val="9"/>
    <w:rsid w:val="00773ED9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5Char">
    <w:name w:val="제목 5 Char"/>
    <w:basedOn w:val="a0"/>
    <w:link w:val="5"/>
    <w:uiPriority w:val="9"/>
    <w:rsid w:val="00773ED9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773ED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73E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773ED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773ED9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773ED9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customStyle="1" w:styleId="Default">
    <w:name w:val="Default"/>
    <w:rsid w:val="00626A4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2288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836B8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773ED9"/>
    <w:rPr>
      <w:rFonts w:ascii="Times New Roman" w:hAnsi="Times New Roman"/>
      <w:sz w:val="24"/>
      <w:szCs w:val="24"/>
      <w:lang w:eastAsia="en-US"/>
    </w:rPr>
  </w:style>
  <w:style w:type="character" w:customStyle="1" w:styleId="1Char">
    <w:name w:val="제목 1 Char"/>
    <w:basedOn w:val="a0"/>
    <w:link w:val="1"/>
    <w:uiPriority w:val="9"/>
    <w:rsid w:val="00773ED9"/>
    <w:rPr>
      <w:rFonts w:asciiTheme="majorHAnsi" w:eastAsiaTheme="majorEastAsia" w:hAnsiTheme="majorHAnsi" w:cstheme="majorBidi"/>
      <w:sz w:val="28"/>
      <w:szCs w:val="28"/>
      <w:lang w:eastAsia="en-US"/>
    </w:rPr>
  </w:style>
  <w:style w:type="character" w:customStyle="1" w:styleId="2Char">
    <w:name w:val="제목 2 Char"/>
    <w:basedOn w:val="a0"/>
    <w:link w:val="2"/>
    <w:uiPriority w:val="9"/>
    <w:rsid w:val="00773ED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3Char">
    <w:name w:val="제목 3 Char"/>
    <w:basedOn w:val="a0"/>
    <w:link w:val="3"/>
    <w:uiPriority w:val="9"/>
    <w:rsid w:val="00773ED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4Char">
    <w:name w:val="제목 4 Char"/>
    <w:basedOn w:val="a0"/>
    <w:link w:val="4"/>
    <w:uiPriority w:val="9"/>
    <w:rsid w:val="00773ED9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5Char">
    <w:name w:val="제목 5 Char"/>
    <w:basedOn w:val="a0"/>
    <w:link w:val="5"/>
    <w:uiPriority w:val="9"/>
    <w:rsid w:val="00773ED9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9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4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3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73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lyrecipes.com/recipes/course/sandwich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winkl.co.uk/resource/T-CR-25336-ingredi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yteacher.org/9010-sandwich-makin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5B54-0246-4A08-AF91-856FC7E4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admin</cp:lastModifiedBy>
  <cp:revision>50</cp:revision>
  <cp:lastPrinted>2016-05-04T03:57:00Z</cp:lastPrinted>
  <dcterms:created xsi:type="dcterms:W3CDTF">2010-12-05T22:30:00Z</dcterms:created>
  <dcterms:modified xsi:type="dcterms:W3CDTF">2016-05-19T09:05:00Z</dcterms:modified>
</cp:coreProperties>
</file>