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7982"/>
      </w:tblGrid>
      <w:tr w:rsidR="00A542D7" w:rsidTr="00A542D7">
        <w:trPr>
          <w:trHeight w:val="13030"/>
        </w:trPr>
        <w:tc>
          <w:tcPr>
            <w:tcW w:w="7982" w:type="dxa"/>
          </w:tcPr>
          <w:tbl>
            <w:tblPr>
              <w:tblStyle w:val="a3"/>
              <w:tblpPr w:leftFromText="142" w:rightFromText="142" w:vertAnchor="text" w:horzAnchor="page" w:tblpX="4782" w:tblpY="87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9"/>
            </w:tblGrid>
            <w:tr w:rsidR="00A542D7" w:rsidTr="00E750EA">
              <w:trPr>
                <w:trHeight w:val="1975"/>
              </w:trPr>
              <w:tc>
                <w:tcPr>
                  <w:tcW w:w="2669" w:type="dxa"/>
                </w:tcPr>
                <w:p w:rsidR="00A542D7" w:rsidRPr="00E750EA" w:rsidRDefault="00A542D7" w:rsidP="00A54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Teacher: Ms. Jayme</w:t>
                  </w:r>
                </w:p>
                <w:p w:rsidR="00A542D7" w:rsidRPr="00E750EA" w:rsidRDefault="00E750EA" w:rsidP="00A54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Student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A542D7" w:rsidRPr="00E7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name: Jin Kim</w:t>
                  </w:r>
                </w:p>
                <w:p w:rsidR="00A542D7" w:rsidRPr="00E750EA" w:rsidRDefault="00A542D7" w:rsidP="00A54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  <w:r w:rsidR="00B95CCE" w:rsidRPr="00E7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50E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13</w:t>
                  </w:r>
                  <w:r w:rsidR="00E750EA" w:rsidRPr="00E750EA">
                    <w:rPr>
                      <w:rFonts w:ascii="Times New Roman" w:hAnsi="Times New Roman" w:cs="Times New Roman" w:hint="eastAsia"/>
                      <w:sz w:val="24"/>
                      <w:szCs w:val="24"/>
                      <w:vertAlign w:val="superscript"/>
                    </w:rPr>
                    <w:t>th</w:t>
                  </w:r>
                  <w:r w:rsidR="00E750E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of Jan 2017</w:t>
                  </w:r>
                </w:p>
                <w:p w:rsidR="00B95CCE" w:rsidRDefault="00B95CCE" w:rsidP="00A542D7">
                  <w:r w:rsidRPr="00E7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 Number: 147</w:t>
                  </w: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center" w:tblpY="10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40"/>
            </w:tblGrid>
            <w:tr w:rsidR="00E750EA" w:rsidTr="00E750EA">
              <w:trPr>
                <w:trHeight w:val="979"/>
              </w:trPr>
              <w:tc>
                <w:tcPr>
                  <w:tcW w:w="5640" w:type="dxa"/>
                </w:tcPr>
                <w:p w:rsidR="00E750EA" w:rsidRPr="00E750EA" w:rsidRDefault="00E750EA" w:rsidP="00E750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TIMES TESOL Module 1 Language and Learning</w:t>
                  </w: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center" w:tblpY="46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0"/>
            </w:tblGrid>
            <w:tr w:rsidR="00E750EA" w:rsidTr="00E750EA">
              <w:trPr>
                <w:trHeight w:val="1580"/>
              </w:trPr>
              <w:tc>
                <w:tcPr>
                  <w:tcW w:w="4390" w:type="dxa"/>
                </w:tcPr>
                <w:p w:rsidR="00E750EA" w:rsidRPr="00E750EA" w:rsidRDefault="00E750EA" w:rsidP="00E750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Second Language Acquisition Assignment</w:t>
                  </w:r>
                </w:p>
              </w:tc>
            </w:tr>
          </w:tbl>
          <w:p w:rsidR="00A542D7" w:rsidRDefault="00A542D7" w:rsidP="00A542D7"/>
        </w:tc>
      </w:tr>
    </w:tbl>
    <w:p w:rsidR="00B6703F" w:rsidRDefault="00B6703F"/>
    <w:p w:rsidR="00B6703F" w:rsidRDefault="00B6703F">
      <w:pPr>
        <w:widowControl/>
        <w:wordWrap/>
        <w:autoSpaceDE/>
        <w:autoSpaceDN/>
      </w:pPr>
      <w:r>
        <w:br w:type="page"/>
      </w:r>
    </w:p>
    <w:p w:rsidR="00A542D7" w:rsidRPr="005C329E" w:rsidRDefault="00B6703F" w:rsidP="005C32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lastRenderedPageBreak/>
        <w:t>First of all</w:t>
      </w:r>
      <w:r w:rsidR="00A72A2A" w:rsidRPr="005C329E">
        <w:rPr>
          <w:rFonts w:ascii="Times New Roman" w:hAnsi="Times New Roman" w:cs="Times New Roman"/>
          <w:sz w:val="24"/>
          <w:szCs w:val="24"/>
        </w:rPr>
        <w:t>, I have lived in Australia for about seven years. I studied in elementary school in year 5 and year 6. Then year 7 to year 11, I actually experienced in a second language learning environment. Referring to my thought, I strongly believe that it was a success as a language learning experience.</w:t>
      </w:r>
    </w:p>
    <w:p w:rsidR="003759FE" w:rsidRPr="005C329E" w:rsidRDefault="003759FE" w:rsidP="005C32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 xml:space="preserve">According to my memory, this was in the first semester of year 11. I can’t exactly relate to the characteristics of adult learners because I was a high school (E.S.L) student however from my thoughts, there were a lot of new Chinese comers in my E.S.L (English as a Second Language) class. Among of them, there was one 20 year old student. Therefore I would like to relate to him. He was Eric Liao, who didn’t have proficient standard of </w:t>
      </w:r>
      <w:proofErr w:type="gramStart"/>
      <w:r w:rsidRPr="005C329E">
        <w:rPr>
          <w:rFonts w:ascii="Times New Roman" w:hAnsi="Times New Roman" w:cs="Times New Roman"/>
          <w:sz w:val="24"/>
          <w:szCs w:val="24"/>
        </w:rPr>
        <w:t>English,</w:t>
      </w:r>
      <w:proofErr w:type="gramEnd"/>
      <w:r w:rsidRPr="005C329E">
        <w:rPr>
          <w:rFonts w:ascii="Times New Roman" w:hAnsi="Times New Roman" w:cs="Times New Roman"/>
          <w:sz w:val="24"/>
          <w:szCs w:val="24"/>
        </w:rPr>
        <w:t xml:space="preserve"> however he was very positive and very consistent. He always did his homework. He was a fast learner, very willing to learn and co-operate with others. He wasn’t shy or afraid to ask questions.</w:t>
      </w:r>
      <w:r w:rsidR="000914A2" w:rsidRPr="005C329E">
        <w:rPr>
          <w:rFonts w:ascii="Times New Roman" w:hAnsi="Times New Roman" w:cs="Times New Roman"/>
          <w:sz w:val="24"/>
          <w:szCs w:val="24"/>
        </w:rPr>
        <w:t xml:space="preserve"> Also when we have assignments such as speech, group assignments, he seemed to get inspiration from his own personal experiences. Once I asked him how he could do like that he said his grandfather motivates him and he feels that it’s what he makes him going like that.</w:t>
      </w:r>
    </w:p>
    <w:p w:rsidR="00D57C20" w:rsidRPr="005C329E" w:rsidRDefault="00D57C20" w:rsidP="005C32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7C20" w:rsidRPr="005C329E" w:rsidRDefault="00B677F9" w:rsidP="005C32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>Secondly, due to the fact that I had experiences in both E.S.L classes in elementary and high school in Australia (Sydney). I would like express the class moods or teaching methods in elementary E.S.L class as traditional class likewise modern E.S.L as high school class. It is represented as follows:</w:t>
      </w:r>
    </w:p>
    <w:p w:rsidR="00B677F9" w:rsidRDefault="00B677F9">
      <w:pPr>
        <w:rPr>
          <w:rFonts w:hint="eastAsia"/>
        </w:rPr>
      </w:pPr>
    </w:p>
    <w:p w:rsidR="00046BEC" w:rsidRDefault="00046BEC">
      <w:pPr>
        <w:rPr>
          <w:rFonts w:hint="eastAsia"/>
        </w:rPr>
      </w:pPr>
    </w:p>
    <w:p w:rsidR="00046BEC" w:rsidRDefault="00046BEC">
      <w:pPr>
        <w:rPr>
          <w:rFonts w:hint="eastAsia"/>
        </w:rPr>
      </w:pPr>
    </w:p>
    <w:p w:rsidR="00046BEC" w:rsidRDefault="00046BE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B677F9" w:rsidTr="00B677F9">
        <w:tc>
          <w:tcPr>
            <w:tcW w:w="4612" w:type="dxa"/>
          </w:tcPr>
          <w:p w:rsidR="00B677F9" w:rsidRPr="005C329E" w:rsidRDefault="00B6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Traditional class moods</w:t>
            </w:r>
          </w:p>
        </w:tc>
        <w:tc>
          <w:tcPr>
            <w:tcW w:w="4612" w:type="dxa"/>
          </w:tcPr>
          <w:p w:rsidR="00B677F9" w:rsidRPr="005C329E" w:rsidRDefault="00B6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Modern class moods</w:t>
            </w:r>
          </w:p>
        </w:tc>
      </w:tr>
      <w:tr w:rsidR="00B677F9" w:rsidTr="00B677F9">
        <w:trPr>
          <w:trHeight w:val="3572"/>
        </w:trPr>
        <w:tc>
          <w:tcPr>
            <w:tcW w:w="4612" w:type="dxa"/>
          </w:tcPr>
          <w:p w:rsidR="00B677F9" w:rsidRPr="005C329E" w:rsidRDefault="00B677F9" w:rsidP="00B677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Teacher’s very passionate</w:t>
            </w:r>
          </w:p>
          <w:p w:rsidR="00B677F9" w:rsidRPr="005C329E" w:rsidRDefault="00B677F9" w:rsidP="00B677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Teacher respects students</w:t>
            </w:r>
          </w:p>
          <w:p w:rsidR="00B677F9" w:rsidRPr="005C329E" w:rsidRDefault="00B677F9" w:rsidP="00B677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Explains until you understand</w:t>
            </w:r>
          </w:p>
          <w:p w:rsidR="00B677F9" w:rsidRPr="005C329E" w:rsidRDefault="00B677F9" w:rsidP="00B677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Debate or discuss with classmates</w:t>
            </w:r>
          </w:p>
          <w:p w:rsidR="00B677F9" w:rsidRPr="005C329E" w:rsidRDefault="009F4315" w:rsidP="00B677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Very well organized and know what you’re doing</w:t>
            </w:r>
          </w:p>
          <w:p w:rsidR="009F4315" w:rsidRPr="005C329E" w:rsidRDefault="009F4315" w:rsidP="00B677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Always happy give help</w:t>
            </w:r>
          </w:p>
        </w:tc>
        <w:tc>
          <w:tcPr>
            <w:tcW w:w="4612" w:type="dxa"/>
          </w:tcPr>
          <w:p w:rsidR="00B677F9" w:rsidRPr="005C329E" w:rsidRDefault="009F4315" w:rsidP="009F43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Very strict</w:t>
            </w:r>
          </w:p>
          <w:p w:rsidR="009F4315" w:rsidRPr="005C329E" w:rsidRDefault="009F4315" w:rsidP="009F43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No co-operation</w:t>
            </w:r>
          </w:p>
          <w:p w:rsidR="009F4315" w:rsidRPr="005C329E" w:rsidRDefault="009F4315" w:rsidP="009F43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</w:p>
          <w:p w:rsidR="009F4315" w:rsidRPr="005C329E" w:rsidRDefault="009F4315" w:rsidP="009F43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No talking</w:t>
            </w:r>
          </w:p>
          <w:p w:rsidR="009F4315" w:rsidRPr="005C329E" w:rsidRDefault="009F4315" w:rsidP="009F43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Very disturbing</w:t>
            </w:r>
          </w:p>
          <w:p w:rsidR="009F4315" w:rsidRPr="005C329E" w:rsidRDefault="009F4315" w:rsidP="009F43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Unable to concentrate</w:t>
            </w:r>
          </w:p>
          <w:p w:rsidR="009F4315" w:rsidRPr="005C329E" w:rsidRDefault="009F4315" w:rsidP="009F43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Discrimination</w:t>
            </w:r>
          </w:p>
          <w:p w:rsidR="009F4315" w:rsidRPr="005C329E" w:rsidRDefault="009F4315" w:rsidP="009F43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E">
              <w:rPr>
                <w:rFonts w:ascii="Times New Roman" w:hAnsi="Times New Roman" w:cs="Times New Roman"/>
                <w:sz w:val="24"/>
                <w:szCs w:val="24"/>
              </w:rPr>
              <w:t>violence</w:t>
            </w:r>
          </w:p>
        </w:tc>
      </w:tr>
    </w:tbl>
    <w:p w:rsidR="00B677F9" w:rsidRDefault="00B677F9"/>
    <w:p w:rsidR="00A72A2A" w:rsidRPr="005C329E" w:rsidRDefault="009F4315" w:rsidP="005C32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 xml:space="preserve">This is technically based on my true experience in Epping Boys high School in Sydney. This kind of moods I described is what I went through high school and it is real. It’s very disappointing I hope </w:t>
      </w:r>
      <w:proofErr w:type="gramStart"/>
      <w:r w:rsidRPr="005C329E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C329E">
        <w:rPr>
          <w:rFonts w:ascii="Times New Roman" w:hAnsi="Times New Roman" w:cs="Times New Roman"/>
          <w:sz w:val="24"/>
          <w:szCs w:val="24"/>
        </w:rPr>
        <w:t xml:space="preserve"> has got figured out by now.</w:t>
      </w:r>
    </w:p>
    <w:p w:rsidR="009F4315" w:rsidRDefault="009F4315" w:rsidP="005C329E">
      <w:pPr>
        <w:spacing w:line="480" w:lineRule="auto"/>
      </w:pPr>
    </w:p>
    <w:p w:rsidR="00F07DA7" w:rsidRPr="005C329E" w:rsidRDefault="00F07DA7" w:rsidP="005C32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 xml:space="preserve">Thirdly, I really liked Mrs. </w:t>
      </w:r>
      <w:proofErr w:type="gramStart"/>
      <w:r w:rsidRPr="005C329E">
        <w:rPr>
          <w:rFonts w:ascii="Times New Roman" w:hAnsi="Times New Roman" w:cs="Times New Roman"/>
          <w:sz w:val="24"/>
          <w:szCs w:val="24"/>
        </w:rPr>
        <w:t>Rowsell,</w:t>
      </w:r>
      <w:proofErr w:type="gramEnd"/>
      <w:r w:rsidRPr="005C329E">
        <w:rPr>
          <w:rFonts w:ascii="Times New Roman" w:hAnsi="Times New Roman" w:cs="Times New Roman"/>
          <w:sz w:val="24"/>
          <w:szCs w:val="24"/>
        </w:rPr>
        <w:t xml:space="preserve"> she was my elementary E.S.L teacher. The reason I picked her as my best teacher is that she was really always there for me, helping improve English. I can recall from my memory that when I first arrived in Australia, she told me I had to study twice more as much as the other students because I wasn’t able to speak, read, comprehend, listen, or write. After I heard that, I tried really hard. Therefore, I am now capable of every four language </w:t>
      </w:r>
      <w:r w:rsidR="00316BC0" w:rsidRPr="005C329E">
        <w:rPr>
          <w:rFonts w:ascii="Times New Roman" w:hAnsi="Times New Roman" w:cs="Times New Roman"/>
          <w:sz w:val="24"/>
          <w:szCs w:val="24"/>
        </w:rPr>
        <w:t>skill. When I look at Mrs. Rowsell, I think she has two teaching styles, which are “Involver” and “Enabler” She was very organized and she always knew what to do in each lesson. She was also more like a guide too. She was always willing to help students and give advices and give feedbacks. She was very passionate about teaching foreign students, had a responsibility and she loved us. So</w:t>
      </w:r>
      <w:r w:rsidRPr="005C329E">
        <w:rPr>
          <w:rFonts w:ascii="Times New Roman" w:hAnsi="Times New Roman" w:cs="Times New Roman"/>
          <w:sz w:val="24"/>
          <w:szCs w:val="24"/>
        </w:rPr>
        <w:t xml:space="preserve"> I wish to </w:t>
      </w:r>
      <w:r w:rsidR="00316BC0" w:rsidRPr="005C329E">
        <w:rPr>
          <w:rFonts w:ascii="Times New Roman" w:hAnsi="Times New Roman" w:cs="Times New Roman"/>
          <w:sz w:val="24"/>
          <w:szCs w:val="24"/>
        </w:rPr>
        <w:t>give a sincere appreciation to her.</w:t>
      </w:r>
      <w:r w:rsidR="00316BC0" w:rsidRPr="005C329E">
        <w:rPr>
          <w:rFonts w:ascii="Times New Roman" w:hAnsi="Times New Roman" w:cs="Times New Roman"/>
          <w:sz w:val="24"/>
          <w:szCs w:val="24"/>
        </w:rPr>
        <w:tab/>
      </w:r>
    </w:p>
    <w:p w:rsidR="00316BC0" w:rsidRPr="005C329E" w:rsidRDefault="00742947" w:rsidP="005C32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lastRenderedPageBreak/>
        <w:t>During my elementary school and high school, my E.S.L teachers were really awesome. I couldn’t think of any bad teachers. So I had nothing to write about who my worst teacher, which was so fantastic to me.</w:t>
      </w:r>
    </w:p>
    <w:p w:rsidR="00742947" w:rsidRPr="005C329E" w:rsidRDefault="00742947" w:rsidP="005C32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4351" w:rsidRPr="005C329E" w:rsidRDefault="00004351" w:rsidP="005C32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>Fourth,</w:t>
      </w:r>
      <w:r w:rsidR="00BE66DC" w:rsidRPr="005C329E">
        <w:rPr>
          <w:rFonts w:ascii="Times New Roman" w:hAnsi="Times New Roman" w:cs="Times New Roman"/>
          <w:sz w:val="24"/>
          <w:szCs w:val="24"/>
        </w:rPr>
        <w:t xml:space="preserve"> in my opinion when who is considering to become a teacher</w:t>
      </w:r>
      <w:r w:rsidR="00E221C3" w:rsidRPr="005C329E">
        <w:rPr>
          <w:rFonts w:ascii="Times New Roman" w:hAnsi="Times New Roman" w:cs="Times New Roman"/>
          <w:sz w:val="24"/>
          <w:szCs w:val="24"/>
        </w:rPr>
        <w:t xml:space="preserve"> (including myself)</w:t>
      </w:r>
      <w:r w:rsidR="00BE66DC" w:rsidRPr="005C329E">
        <w:rPr>
          <w:rFonts w:ascii="Times New Roman" w:hAnsi="Times New Roman" w:cs="Times New Roman"/>
          <w:sz w:val="24"/>
          <w:szCs w:val="24"/>
        </w:rPr>
        <w:t>, I think they should possess following effective teaching qualities.</w:t>
      </w:r>
    </w:p>
    <w:p w:rsidR="00BE66DC" w:rsidRPr="005C329E" w:rsidRDefault="00E221C3" w:rsidP="005C329E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>T</w:t>
      </w:r>
      <w:r w:rsidR="0070687B" w:rsidRPr="005C329E">
        <w:rPr>
          <w:rFonts w:ascii="Times New Roman" w:hAnsi="Times New Roman" w:cs="Times New Roman"/>
          <w:sz w:val="24"/>
          <w:szCs w:val="24"/>
        </w:rPr>
        <w:t>eachers should be responsible and pay attention to every student in classroom.</w:t>
      </w:r>
    </w:p>
    <w:p w:rsidR="00E221C3" w:rsidRPr="005C329E" w:rsidRDefault="00E221C3" w:rsidP="005C329E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>Teachers should have a very well organized lesson plan when they come to classroom.</w:t>
      </w:r>
    </w:p>
    <w:p w:rsidR="00E221C3" w:rsidRPr="005C329E" w:rsidRDefault="00E221C3" w:rsidP="005C329E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 xml:space="preserve">Teachers should try to deliver the </w:t>
      </w:r>
      <w:r w:rsidR="00BB5D32" w:rsidRPr="005C329E">
        <w:rPr>
          <w:rFonts w:ascii="Times New Roman" w:hAnsi="Times New Roman" w:cs="Times New Roman"/>
          <w:sz w:val="24"/>
          <w:szCs w:val="24"/>
        </w:rPr>
        <w:t>message clearly in a lesson. They should also communicate and deliver the point of lesson clearly.</w:t>
      </w:r>
    </w:p>
    <w:p w:rsidR="00BB5D32" w:rsidRPr="005C329E" w:rsidRDefault="00BB5D32" w:rsidP="005C329E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>Teachers should always be ready to listen to students carefully and give them clear, positive feedback when they have questions.</w:t>
      </w:r>
    </w:p>
    <w:p w:rsidR="00BB5D32" w:rsidRPr="005C329E" w:rsidRDefault="00BB5D32" w:rsidP="005C329E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 xml:space="preserve">Teachers should enthusiastic and have a bit of sense of </w:t>
      </w:r>
      <w:r w:rsidR="0070687B" w:rsidRPr="005C329E">
        <w:rPr>
          <w:rFonts w:ascii="Times New Roman" w:hAnsi="Times New Roman" w:cs="Times New Roman"/>
          <w:sz w:val="24"/>
          <w:szCs w:val="24"/>
        </w:rPr>
        <w:t>humor</w:t>
      </w:r>
      <w:r w:rsidRPr="005C329E">
        <w:rPr>
          <w:rFonts w:ascii="Times New Roman" w:hAnsi="Times New Roman" w:cs="Times New Roman"/>
          <w:sz w:val="24"/>
          <w:szCs w:val="24"/>
        </w:rPr>
        <w:t>.</w:t>
      </w:r>
    </w:p>
    <w:p w:rsidR="00BB5D32" w:rsidRPr="005C329E" w:rsidRDefault="00BB5D32" w:rsidP="005C329E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>Teachers should be patient to student even though they lack in English language because it’s not easy for them as English is not their first language.</w:t>
      </w:r>
    </w:p>
    <w:p w:rsidR="00BB5D32" w:rsidRPr="005C329E" w:rsidRDefault="00BB5D32" w:rsidP="005C329E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C329E">
        <w:rPr>
          <w:rFonts w:ascii="Times New Roman" w:hAnsi="Times New Roman" w:cs="Times New Roman"/>
          <w:sz w:val="24"/>
          <w:szCs w:val="24"/>
        </w:rPr>
        <w:t xml:space="preserve">They should be aware of </w:t>
      </w:r>
      <w:r w:rsidR="0070687B" w:rsidRPr="005C329E">
        <w:rPr>
          <w:rFonts w:ascii="Times New Roman" w:hAnsi="Times New Roman" w:cs="Times New Roman"/>
          <w:sz w:val="24"/>
          <w:szCs w:val="24"/>
        </w:rPr>
        <w:t>students who have</w:t>
      </w:r>
      <w:r w:rsidRPr="005C329E">
        <w:rPr>
          <w:rFonts w:ascii="Times New Roman" w:hAnsi="Times New Roman" w:cs="Times New Roman"/>
          <w:sz w:val="24"/>
          <w:szCs w:val="24"/>
        </w:rPr>
        <w:t xml:space="preserve"> problems and be able to empathize and try to understand them.</w:t>
      </w:r>
    </w:p>
    <w:p w:rsidR="00316BC0" w:rsidRPr="00F07DA7" w:rsidRDefault="00316BC0"/>
    <w:sectPr w:rsidR="00316BC0" w:rsidRPr="00F07D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F4A"/>
    <w:multiLevelType w:val="hybridMultilevel"/>
    <w:tmpl w:val="ECD89FE6"/>
    <w:lvl w:ilvl="0" w:tplc="5128FB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7ED2384"/>
    <w:multiLevelType w:val="hybridMultilevel"/>
    <w:tmpl w:val="057CDC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D7"/>
    <w:rsid w:val="00004351"/>
    <w:rsid w:val="00046BEC"/>
    <w:rsid w:val="000914A2"/>
    <w:rsid w:val="00316BC0"/>
    <w:rsid w:val="003759FE"/>
    <w:rsid w:val="0043582D"/>
    <w:rsid w:val="00585C42"/>
    <w:rsid w:val="005C329E"/>
    <w:rsid w:val="0070687B"/>
    <w:rsid w:val="00742947"/>
    <w:rsid w:val="0088193C"/>
    <w:rsid w:val="009F4315"/>
    <w:rsid w:val="00A535D0"/>
    <w:rsid w:val="00A542D7"/>
    <w:rsid w:val="00A72A2A"/>
    <w:rsid w:val="00B6703F"/>
    <w:rsid w:val="00B677F9"/>
    <w:rsid w:val="00B95CCE"/>
    <w:rsid w:val="00BB5D32"/>
    <w:rsid w:val="00BE66DC"/>
    <w:rsid w:val="00D57C20"/>
    <w:rsid w:val="00E221C3"/>
    <w:rsid w:val="00E750EA"/>
    <w:rsid w:val="00F07DA7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7F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7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8BDA-3D3F-4F0D-AAA1-CE244FC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AutoBVT</cp:lastModifiedBy>
  <cp:revision>9</cp:revision>
  <dcterms:created xsi:type="dcterms:W3CDTF">2017-01-12T15:30:00Z</dcterms:created>
  <dcterms:modified xsi:type="dcterms:W3CDTF">2017-01-13T01:50:00Z</dcterms:modified>
</cp:coreProperties>
</file>