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8" w:rsidRDefault="00453A88"/>
    <w:tbl>
      <w:tblPr>
        <w:tblStyle w:val="a3"/>
        <w:tblpPr w:leftFromText="142" w:rightFromText="142" w:vertAnchor="text" w:horzAnchor="margin" w:tblpXSpec="center" w:tblpY="1843"/>
        <w:tblW w:w="0" w:type="auto"/>
        <w:tblLook w:val="04A0" w:firstRow="1" w:lastRow="0" w:firstColumn="1" w:lastColumn="0" w:noHBand="0" w:noVBand="1"/>
      </w:tblPr>
      <w:tblGrid>
        <w:gridCol w:w="7054"/>
      </w:tblGrid>
      <w:tr w:rsidR="00453A88" w:rsidRPr="00505A1C" w:rsidTr="000B53F4">
        <w:trPr>
          <w:trHeight w:val="989"/>
        </w:trPr>
        <w:tc>
          <w:tcPr>
            <w:tcW w:w="7054" w:type="dxa"/>
            <w:vAlign w:val="center"/>
          </w:tcPr>
          <w:p w:rsidR="00453A88" w:rsidRPr="000B53F4" w:rsidRDefault="00453A88" w:rsidP="0044478A">
            <w:pPr>
              <w:jc w:val="center"/>
              <w:rPr>
                <w:sz w:val="32"/>
                <w:szCs w:val="32"/>
              </w:rPr>
            </w:pPr>
            <w:r w:rsidRPr="000B53F4">
              <w:rPr>
                <w:rFonts w:hint="eastAsia"/>
                <w:sz w:val="32"/>
                <w:szCs w:val="32"/>
              </w:rPr>
              <w:t>My experience</w:t>
            </w:r>
            <w:r w:rsidR="0044478A" w:rsidRPr="000B53F4">
              <w:rPr>
                <w:rFonts w:hint="eastAsia"/>
                <w:sz w:val="32"/>
                <w:szCs w:val="32"/>
              </w:rPr>
              <w:t>s</w:t>
            </w:r>
            <w:r w:rsidRPr="000B53F4">
              <w:rPr>
                <w:rFonts w:hint="eastAsia"/>
                <w:sz w:val="32"/>
                <w:szCs w:val="32"/>
              </w:rPr>
              <w:t xml:space="preserve"> of </w:t>
            </w:r>
            <w:r w:rsidR="0044478A" w:rsidRPr="000B53F4">
              <w:rPr>
                <w:rFonts w:hint="eastAsia"/>
                <w:sz w:val="32"/>
                <w:szCs w:val="32"/>
              </w:rPr>
              <w:t xml:space="preserve">learning a </w:t>
            </w:r>
            <w:r w:rsidRPr="000B53F4">
              <w:rPr>
                <w:rFonts w:hint="eastAsia"/>
                <w:sz w:val="32"/>
                <w:szCs w:val="32"/>
              </w:rPr>
              <w:t xml:space="preserve">second language 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18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05A1C" w:rsidTr="00FB7DC1">
        <w:trPr>
          <w:trHeight w:val="1686"/>
        </w:trPr>
        <w:tc>
          <w:tcPr>
            <w:tcW w:w="3085" w:type="dxa"/>
            <w:vAlign w:val="center"/>
          </w:tcPr>
          <w:p w:rsidR="00505A1C" w:rsidRPr="000B53F4" w:rsidRDefault="00505A1C" w:rsidP="00505A1C">
            <w:pPr>
              <w:rPr>
                <w:b/>
                <w:sz w:val="24"/>
                <w:szCs w:val="24"/>
              </w:rPr>
            </w:pPr>
            <w:r w:rsidRPr="000B53F4">
              <w:rPr>
                <w:rFonts w:hint="eastAsia"/>
                <w:b/>
                <w:sz w:val="24"/>
                <w:szCs w:val="24"/>
              </w:rPr>
              <w:t>Name : Jen</w:t>
            </w:r>
          </w:p>
          <w:p w:rsidR="00505A1C" w:rsidRPr="000B53F4" w:rsidRDefault="00505A1C" w:rsidP="00505A1C">
            <w:pPr>
              <w:rPr>
                <w:b/>
                <w:sz w:val="24"/>
                <w:szCs w:val="24"/>
              </w:rPr>
            </w:pPr>
            <w:r w:rsidRPr="000B53F4">
              <w:rPr>
                <w:rFonts w:hint="eastAsia"/>
                <w:b/>
                <w:sz w:val="24"/>
                <w:szCs w:val="24"/>
              </w:rPr>
              <w:t xml:space="preserve">Class : </w:t>
            </w:r>
            <w:r w:rsidR="00251FEA">
              <w:rPr>
                <w:rFonts w:hint="eastAsia"/>
                <w:b/>
                <w:sz w:val="24"/>
                <w:szCs w:val="24"/>
              </w:rPr>
              <w:t xml:space="preserve">TESOL, </w:t>
            </w:r>
            <w:r w:rsidRPr="000B53F4">
              <w:rPr>
                <w:rFonts w:hint="eastAsia"/>
                <w:b/>
                <w:sz w:val="24"/>
                <w:szCs w:val="24"/>
              </w:rPr>
              <w:t>14</w:t>
            </w:r>
            <w:r w:rsidR="00FB7DC1">
              <w:rPr>
                <w:rFonts w:hint="eastAsia"/>
                <w:b/>
                <w:sz w:val="24"/>
                <w:szCs w:val="24"/>
              </w:rPr>
              <w:t>7</w:t>
            </w:r>
            <w:r w:rsidR="00FB7DC1" w:rsidRPr="00FB7DC1">
              <w:rPr>
                <w:rFonts w:hint="eastAsia"/>
                <w:b/>
                <w:sz w:val="24"/>
                <w:szCs w:val="24"/>
                <w:vertAlign w:val="superscript"/>
              </w:rPr>
              <w:t>th</w:t>
            </w:r>
            <w:r w:rsidR="00FB7DC1">
              <w:rPr>
                <w:rFonts w:hint="eastAsia"/>
                <w:b/>
                <w:sz w:val="24"/>
                <w:szCs w:val="24"/>
              </w:rPr>
              <w:t>, WK</w:t>
            </w:r>
          </w:p>
          <w:p w:rsidR="00505A1C" w:rsidRPr="000B53F4" w:rsidRDefault="00505A1C" w:rsidP="00505A1C">
            <w:pPr>
              <w:rPr>
                <w:b/>
                <w:sz w:val="24"/>
                <w:szCs w:val="24"/>
              </w:rPr>
            </w:pPr>
            <w:r w:rsidRPr="000B53F4">
              <w:rPr>
                <w:rFonts w:hint="eastAsia"/>
                <w:b/>
                <w:sz w:val="24"/>
                <w:szCs w:val="24"/>
              </w:rPr>
              <w:t xml:space="preserve">Date : January </w:t>
            </w:r>
            <w:r w:rsidR="00825DD5" w:rsidRPr="000B53F4">
              <w:rPr>
                <w:rFonts w:hint="eastAsia"/>
                <w:b/>
                <w:sz w:val="24"/>
                <w:szCs w:val="24"/>
              </w:rPr>
              <w:t>14</w:t>
            </w:r>
            <w:r w:rsidRPr="000B53F4">
              <w:rPr>
                <w:rFonts w:hint="eastAsia"/>
                <w:b/>
                <w:sz w:val="24"/>
                <w:szCs w:val="24"/>
              </w:rPr>
              <w:t>, 2017</w:t>
            </w:r>
          </w:p>
          <w:p w:rsidR="00505A1C" w:rsidRDefault="00505A1C" w:rsidP="000B53F4">
            <w:r w:rsidRPr="000B53F4">
              <w:rPr>
                <w:rFonts w:hint="eastAsia"/>
                <w:b/>
                <w:sz w:val="24"/>
                <w:szCs w:val="24"/>
              </w:rPr>
              <w:t>Teacher : Jayme</w:t>
            </w:r>
            <w:r w:rsidR="00825DD5" w:rsidRPr="000B53F4">
              <w:rPr>
                <w:rFonts w:hint="eastAsia"/>
                <w:b/>
                <w:sz w:val="24"/>
                <w:szCs w:val="24"/>
              </w:rPr>
              <w:t xml:space="preserve"> Brown</w:t>
            </w:r>
          </w:p>
        </w:tc>
      </w:tr>
    </w:tbl>
    <w:p w:rsidR="00C93C8E" w:rsidRDefault="00C93C8E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>
      <w:bookmarkStart w:id="0" w:name="_GoBack"/>
      <w:bookmarkEnd w:id="0"/>
    </w:p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44478A" w:rsidRPr="0044478A" w:rsidRDefault="0044478A" w:rsidP="0044478A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lastRenderedPageBreak/>
        <w:t>When it come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to learning a second langu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ge, I can't speak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without saying English.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 ha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ve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learned English for more than 10 years, which started from middle school.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This has led me to believe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that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 have been studying English for a long time and I have had enough time to learn it correctly.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However when I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g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raduated from university, I could only talk in simple greetings, which were not long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sentences or conversations.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I started to question, "what on earth have I been learning?" I will begin to discuss the reasons of my second </w:t>
      </w:r>
      <w:proofErr w:type="gramStart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langu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ge(</w:t>
      </w:r>
      <w:proofErr w:type="gramEnd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English) study failure, skill developments and theories I am learning through TESOL course.</w:t>
      </w:r>
    </w:p>
    <w:p w:rsidR="0044478A" w:rsidRPr="0044478A" w:rsidRDefault="0044478A" w:rsidP="0044478A">
      <w:pPr>
        <w:widowControl/>
        <w:shd w:val="clear" w:color="auto" w:fill="FFFFFF"/>
        <w:wordWrap/>
        <w:autoSpaceDE/>
        <w:autoSpaceDN/>
        <w:spacing w:after="0" w:line="480" w:lineRule="auto"/>
        <w:jc w:val="left"/>
        <w:rPr>
          <w:rFonts w:ascii="맑은 고딕" w:eastAsia="맑은 고딕" w:hAnsi="굴림" w:cs="굴림"/>
          <w:color w:val="000000"/>
          <w:kern w:val="0"/>
          <w:sz w:val="24"/>
          <w:szCs w:val="24"/>
        </w:rPr>
      </w:pPr>
    </w:p>
    <w:p w:rsidR="0044478A" w:rsidRPr="0044478A" w:rsidRDefault="0044478A" w:rsidP="005302F7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During my school days the only focuses that were taught to learn English were grammar, reading and skills of solving questions for exams.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 teaching style was only to convey the information to the students to understand.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he</w:t>
      </w:r>
      <w:r w:rsidR="006D379F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atmo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phere in the classroom was strict and author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ati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ve, which led the students to be passive.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Therefore, the main educational skills were reading and listening that were basic receptive language skills. Besides most teaching styles were lectures and reading for learners that had a retention at a low level.</w:t>
      </w:r>
    </w:p>
    <w:p w:rsidR="0044478A" w:rsidRPr="0044478A" w:rsidRDefault="0044478A" w:rsidP="005302F7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lastRenderedPageBreak/>
        <w:t>This lead to me to ask, "</w:t>
      </w:r>
      <w:proofErr w:type="gramStart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what</w:t>
      </w:r>
      <w:proofErr w:type="gramEnd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are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important for studying langu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ges?"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 believe th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ey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are strong motivation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and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active attitude of th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learners.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 rapport between teachers' and students is also essential because teachers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influence their students and motivate them.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Appropriate teaching methods 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like the Grammar-Translation Method, 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Audio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Lingual Method, Commun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cation Langu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age </w:t>
      </w:r>
      <w:proofErr w:type="gramStart"/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Teaching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(</w:t>
      </w:r>
      <w:proofErr w:type="gramEnd"/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CLT)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 Total Phys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cal Response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(TPR)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are necessary, too.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ese factors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must be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determine</w:t>
      </w:r>
      <w:proofErr w:type="gramEnd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the success or failure of studying a langu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ge.</w:t>
      </w:r>
    </w:p>
    <w:p w:rsidR="00031B87" w:rsidRDefault="0044478A" w:rsidP="00031B87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Also given that the learners are adults who ha</w:t>
      </w:r>
      <w:r w:rsidR="00CE5FC0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ve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F0750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special characteristics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(i.e. vari</w:t>
      </w:r>
      <w:r w:rsidR="00F0750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ety,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motivation</w:t>
      </w:r>
      <w:r w:rsidR="00F0750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 physical aspects of aging, psychosocial characteristics)</w:t>
      </w:r>
      <w:r w:rsidR="000639D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0639D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he main purpose to learn a foreign langu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 is to communicate effectively.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t's important 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for teachers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to create a pos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tive env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iron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ment.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allows </w:t>
      </w:r>
      <w:r w:rsidR="009035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them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to really listen to their students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to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show respect, patients and a good sense of humor that inspire confidents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 to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have empathy and authe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nti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city. This also allows t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eachers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know the subject matter and methodology, which show awar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ness of how individuals or groups are thinking and feeling in the class.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This kind of teacher is called </w:t>
      </w:r>
      <w:r w:rsidR="00182DDB">
        <w:rPr>
          <w:rFonts w:ascii="맑은 고딕" w:eastAsia="맑은 고딕" w:hAnsi="굴림" w:cs="굴림"/>
          <w:color w:val="000000"/>
          <w:kern w:val="0"/>
          <w:sz w:val="24"/>
          <w:szCs w:val="24"/>
        </w:rPr>
        <w:t>‘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 enabler</w:t>
      </w:r>
      <w:r w:rsidR="00182DDB">
        <w:rPr>
          <w:rFonts w:ascii="맑은 고딕" w:eastAsia="맑은 고딕" w:hAnsi="굴림" w:cs="굴림"/>
          <w:color w:val="000000"/>
          <w:kern w:val="0"/>
          <w:sz w:val="24"/>
          <w:szCs w:val="24"/>
        </w:rPr>
        <w:t>’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in a related theory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44478A" w:rsidRPr="0044478A" w:rsidRDefault="0044478A" w:rsidP="00031B87">
      <w:pPr>
        <w:widowControl/>
        <w:shd w:val="clear" w:color="auto" w:fill="FFFFFF"/>
        <w:wordWrap/>
        <w:autoSpaceDE/>
        <w:autoSpaceDN/>
        <w:spacing w:after="0" w:line="480" w:lineRule="auto"/>
        <w:ind w:firstLineChars="150" w:firstLine="360"/>
        <w:jc w:val="left"/>
        <w:rPr>
          <w:rFonts w:ascii="맑은 고딕" w:eastAsia="맑은 고딕" w:hAnsi="굴림" w:cs="굴림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lastRenderedPageBreak/>
        <w:t>Looking back upon my education, if I had these types of environments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my English might have been better.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Fortunately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 have been inspired by 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my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English teacher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I met 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two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years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ago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This has change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d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me within myself to follow my dream to learn the TESOL course to become a</w:t>
      </w:r>
      <w:r w:rsidR="009035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n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English teacher.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Therefore these days I feel che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rful and worthy to keep learning and practicing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to become a good and effective teacher.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 will try to make learning fun and interesting for my students, because it might make a difference in their life like it did in mine.</w:t>
      </w:r>
    </w:p>
    <w:sectPr w:rsidR="0044478A" w:rsidRPr="0044478A" w:rsidSect="004E2BBF">
      <w:footerReference w:type="default" r:id="rId7"/>
      <w:pgSz w:w="11906" w:h="16838" w:code="9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11" w:rsidRDefault="00467A11" w:rsidP="00B314AD">
      <w:pPr>
        <w:spacing w:after="0" w:line="240" w:lineRule="auto"/>
      </w:pPr>
      <w:r>
        <w:separator/>
      </w:r>
    </w:p>
  </w:endnote>
  <w:endnote w:type="continuationSeparator" w:id="0">
    <w:p w:rsidR="00467A11" w:rsidRDefault="00467A11" w:rsidP="00B3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AD" w:rsidRDefault="00B31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11" w:rsidRDefault="00467A11" w:rsidP="00B314AD">
      <w:pPr>
        <w:spacing w:after="0" w:line="240" w:lineRule="auto"/>
      </w:pPr>
      <w:r>
        <w:separator/>
      </w:r>
    </w:p>
  </w:footnote>
  <w:footnote w:type="continuationSeparator" w:id="0">
    <w:p w:rsidR="00467A11" w:rsidRDefault="00467A11" w:rsidP="00B3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88"/>
    <w:rsid w:val="00031B87"/>
    <w:rsid w:val="0006083E"/>
    <w:rsid w:val="000639D7"/>
    <w:rsid w:val="00071E1D"/>
    <w:rsid w:val="000B53F4"/>
    <w:rsid w:val="00182DDB"/>
    <w:rsid w:val="00251FEA"/>
    <w:rsid w:val="002B04C2"/>
    <w:rsid w:val="002B4207"/>
    <w:rsid w:val="002D3486"/>
    <w:rsid w:val="002F7130"/>
    <w:rsid w:val="003D5681"/>
    <w:rsid w:val="0044478A"/>
    <w:rsid w:val="00453A88"/>
    <w:rsid w:val="00467A11"/>
    <w:rsid w:val="004A6EDE"/>
    <w:rsid w:val="004E2BBF"/>
    <w:rsid w:val="00505A1C"/>
    <w:rsid w:val="005206EB"/>
    <w:rsid w:val="005302F7"/>
    <w:rsid w:val="0057662D"/>
    <w:rsid w:val="005A37C5"/>
    <w:rsid w:val="005D4DD8"/>
    <w:rsid w:val="00604125"/>
    <w:rsid w:val="00614CC8"/>
    <w:rsid w:val="00696374"/>
    <w:rsid w:val="006D379F"/>
    <w:rsid w:val="006E32E4"/>
    <w:rsid w:val="00717C25"/>
    <w:rsid w:val="00746109"/>
    <w:rsid w:val="00825DD5"/>
    <w:rsid w:val="009035DB"/>
    <w:rsid w:val="009E046E"/>
    <w:rsid w:val="009F1D5C"/>
    <w:rsid w:val="00A10B94"/>
    <w:rsid w:val="00B314AD"/>
    <w:rsid w:val="00B334F3"/>
    <w:rsid w:val="00B479F9"/>
    <w:rsid w:val="00BA0081"/>
    <w:rsid w:val="00C67C20"/>
    <w:rsid w:val="00C93C8E"/>
    <w:rsid w:val="00CE5FC0"/>
    <w:rsid w:val="00D002BD"/>
    <w:rsid w:val="00D62881"/>
    <w:rsid w:val="00D841E5"/>
    <w:rsid w:val="00E36487"/>
    <w:rsid w:val="00E554E1"/>
    <w:rsid w:val="00F0750A"/>
    <w:rsid w:val="00F60B3B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14AD"/>
  </w:style>
  <w:style w:type="paragraph" w:styleId="a5">
    <w:name w:val="footer"/>
    <w:basedOn w:val="a"/>
    <w:link w:val="Char0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14AD"/>
  </w:style>
  <w:style w:type="paragraph" w:styleId="a6">
    <w:name w:val="Balloon Text"/>
    <w:basedOn w:val="a"/>
    <w:link w:val="Char1"/>
    <w:uiPriority w:val="99"/>
    <w:semiHidden/>
    <w:unhideWhenUsed/>
    <w:rsid w:val="004E2B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2B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14AD"/>
  </w:style>
  <w:style w:type="paragraph" w:styleId="a5">
    <w:name w:val="footer"/>
    <w:basedOn w:val="a"/>
    <w:link w:val="Char0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14AD"/>
  </w:style>
  <w:style w:type="paragraph" w:styleId="a6">
    <w:name w:val="Balloon Text"/>
    <w:basedOn w:val="a"/>
    <w:link w:val="Char1"/>
    <w:uiPriority w:val="99"/>
    <w:semiHidden/>
    <w:unhideWhenUsed/>
    <w:rsid w:val="004E2B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2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7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93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3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65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23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87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3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9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5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2017-01-13T15:25:00Z</dcterms:created>
  <dcterms:modified xsi:type="dcterms:W3CDTF">2017-01-13T16:20:00Z</dcterms:modified>
</cp:coreProperties>
</file>