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BD" w:rsidRDefault="003916B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left"/>
      </w:pPr>
      <w:bookmarkStart w:id="0" w:name="_top"/>
      <w:bookmarkEnd w:id="0"/>
    </w:p>
    <w:tbl>
      <w:tblPr>
        <w:tblOverlap w:val="never"/>
        <w:tblW w:w="9576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394"/>
        <w:gridCol w:w="2426"/>
        <w:gridCol w:w="2362"/>
        <w:gridCol w:w="2394"/>
      </w:tblGrid>
      <w:tr w:rsidR="003916BD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noProof/>
              </w:rPr>
              <w:drawing>
                <wp:anchor distT="0" distB="0" distL="115189" distR="115189" simplePos="0" relativeHeight="13" behindDoc="0" locked="0" layoutInCell="1" allowOverlap="1" wp14:anchorId="46B1B47E" wp14:editId="2A662E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2470" cy="245110"/>
                  <wp:effectExtent l="0" t="0" r="0" b="0"/>
                  <wp:wrapTopAndBottom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682921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2451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>√</w:t>
            </w:r>
            <w:r>
              <w:rPr>
                <w:rFonts w:ascii="Arial"/>
              </w:rPr>
              <w:t xml:space="preserve"> Listening   </w:t>
            </w:r>
            <w:r>
              <w:rPr>
                <w:noProof/>
              </w:rPr>
              <w:drawing>
                <wp:anchor distT="0" distB="0" distL="115189" distR="115189" simplePos="0" relativeHeight="15" behindDoc="0" locked="0" layoutInCell="1" allowOverlap="1" wp14:anchorId="2D1681D8" wp14:editId="538002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2470" cy="245110"/>
                  <wp:effectExtent l="0" t="0" r="0" b="0"/>
                  <wp:wrapTopAndBottom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682922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2451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</w:rPr>
              <w:t xml:space="preserve"> Speaking   </w:t>
            </w:r>
            <w:r>
              <w:rPr>
                <w:noProof/>
              </w:rPr>
              <w:drawing>
                <wp:anchor distT="0" distB="0" distL="115189" distR="115189" simplePos="0" relativeHeight="16" behindDoc="0" locked="0" layoutInCell="1" allowOverlap="1" wp14:anchorId="70E42A38" wp14:editId="7C348A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2470" cy="245110"/>
                  <wp:effectExtent l="0" t="0" r="0" b="0"/>
                  <wp:wrapTopAndBottom/>
                  <wp:docPr id="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682923.wm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2451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</w:rPr>
              <w:t xml:space="preserve"> Reading   </w:t>
            </w:r>
            <w:r>
              <w:rPr>
                <w:noProof/>
              </w:rPr>
              <w:drawing>
                <wp:anchor distT="0" distB="0" distL="115189" distR="115189" simplePos="0" relativeHeight="18" behindDoc="0" locked="0" layoutInCell="1" allowOverlap="1" wp14:anchorId="06B8CAB8" wp14:editId="7A45AD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2470" cy="245110"/>
                  <wp:effectExtent l="0" t="0" r="0" b="0"/>
                  <wp:wrapTopAndBottom/>
                  <wp:docPr id="4" name="그림 %d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682924.wm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2451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</w:rPr>
              <w:t xml:space="preserve"> Grammar  </w:t>
            </w:r>
            <w:r>
              <w:rPr>
                <w:noProof/>
              </w:rPr>
              <w:drawing>
                <wp:anchor distT="0" distB="0" distL="115189" distR="115189" simplePos="0" relativeHeight="20" behindDoc="0" locked="0" layoutInCell="1" allowOverlap="1" wp14:anchorId="5E1A9AAA" wp14:editId="3DAC5F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2470" cy="245110"/>
                  <wp:effectExtent l="0" t="0" r="0" b="0"/>
                  <wp:wrapTopAndBottom/>
                  <wp:docPr id="5" name="그림 %d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682925.wm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2451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</w:rPr>
              <w:t xml:space="preserve"> Writing</w:t>
            </w: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left"/>
              <w:rPr>
                <w:rFonts w:ascii="Arial" w:eastAsia="바탕"/>
              </w:rPr>
            </w:pPr>
          </w:p>
        </w:tc>
      </w:tr>
      <w:tr w:rsidR="003916BD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b/>
                <w:sz w:val="24"/>
              </w:rPr>
              <w:t xml:space="preserve">Topic: How to eat-well in consideration of nutrients 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</w:tc>
      </w:tr>
      <w:tr w:rsidR="003916BD" w:rsidTr="00D958D0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Instructor: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MIN JEONG KIM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   (Jen)</w:t>
            </w:r>
          </w:p>
        </w:tc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Level: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rial"/>
                <w:b/>
                <w:sz w:val="24"/>
              </w:rPr>
              <w:t>Intermediate(Adult)</w:t>
            </w:r>
          </w:p>
        </w:tc>
        <w:tc>
          <w:tcPr>
            <w:tcW w:w="2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Students: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b/>
                <w:sz w:val="24"/>
              </w:rPr>
              <w:t>12 students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Length: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b/>
                <w:sz w:val="24"/>
              </w:rPr>
              <w:t>30 Minutes</w:t>
            </w:r>
          </w:p>
        </w:tc>
      </w:tr>
    </w:tbl>
    <w:p w:rsidR="003916BD" w:rsidRDefault="003916B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left"/>
      </w:pPr>
    </w:p>
    <w:tbl>
      <w:tblPr>
        <w:tblOverlap w:val="never"/>
        <w:tblW w:w="9576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9576"/>
      </w:tblGrid>
      <w:tr w:rsidR="003916B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Materials: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Realia</w:t>
            </w:r>
            <w:proofErr w:type="spellEnd"/>
            <w:r>
              <w:rPr>
                <w:rFonts w:ascii="Arial"/>
                <w:sz w:val="24"/>
              </w:rPr>
              <w:t xml:space="preserve">: the pictures of </w:t>
            </w:r>
            <w:proofErr w:type="spellStart"/>
            <w:r>
              <w:rPr>
                <w:rFonts w:ascii="Arial"/>
                <w:sz w:val="24"/>
              </w:rPr>
              <w:t>Eatwell</w:t>
            </w:r>
            <w:proofErr w:type="spellEnd"/>
            <w:r>
              <w:rPr>
                <w:rFonts w:ascii="Arial"/>
                <w:sz w:val="24"/>
              </w:rPr>
              <w:t xml:space="preserve"> Guide(12copies)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White board and board markers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hint="eastAsia"/>
                <w:sz w:val="24"/>
              </w:rPr>
            </w:pPr>
            <w:r>
              <w:rPr>
                <w:rFonts w:ascii="Arial"/>
                <w:sz w:val="24"/>
              </w:rPr>
              <w:t xml:space="preserve"> 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Fill in the blanks worksheet #1 Nutrition Song (12copies)</w:t>
            </w:r>
          </w:p>
          <w:p w:rsidR="00D20F46" w:rsidRPr="00D20F46" w:rsidRDefault="00D20F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</w:t>
            </w:r>
            <w:r w:rsidR="00604F7C">
              <w:rPr>
                <w:rFonts w:ascii="Arial" w:hint="eastAsia"/>
                <w:sz w:val="24"/>
              </w:rPr>
              <w:t>Q&amp;A</w:t>
            </w:r>
            <w:r>
              <w:rPr>
                <w:rFonts w:ascii="Arial"/>
                <w:sz w:val="24"/>
              </w:rPr>
              <w:t xml:space="preserve"> worksheet #</w:t>
            </w:r>
            <w:r w:rsidR="00604F7C">
              <w:rPr>
                <w:rFonts w:ascii="Arial" w:hint="eastAsia"/>
                <w:sz w:val="24"/>
              </w:rPr>
              <w:t>2</w:t>
            </w:r>
            <w:r>
              <w:rPr>
                <w:rFonts w:ascii="Arial"/>
                <w:sz w:val="24"/>
              </w:rPr>
              <w:t xml:space="preserve"> (12copies)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Draw your plate worksheet #</w:t>
            </w:r>
            <w:r w:rsidR="00604F7C">
              <w:rPr>
                <w:rFonts w:ascii="Arial" w:hint="eastAsia"/>
                <w:sz w:val="24"/>
              </w:rPr>
              <w:t>3</w:t>
            </w:r>
            <w:r>
              <w:rPr>
                <w:rFonts w:ascii="Arial"/>
                <w:sz w:val="24"/>
              </w:rPr>
              <w:t xml:space="preserve"> (12 copies)</w:t>
            </w:r>
          </w:p>
          <w:p w:rsidR="003916BD" w:rsidRDefault="006218B5" w:rsidP="00604F7C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ind w:firstLine="720"/>
              <w:jc w:val="left"/>
            </w:pP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Computer for playing Y</w:t>
            </w:r>
            <w:r w:rsidR="00604F7C">
              <w:rPr>
                <w:rFonts w:ascii="Arial" w:hint="eastAsia"/>
                <w:sz w:val="24"/>
              </w:rPr>
              <w:t>ouT</w:t>
            </w:r>
            <w:r>
              <w:rPr>
                <w:rFonts w:ascii="Arial"/>
                <w:sz w:val="24"/>
              </w:rPr>
              <w:t xml:space="preserve">ube </w:t>
            </w:r>
            <w:r>
              <w:rPr>
                <w:rFonts w:ascii="Arial"/>
                <w:sz w:val="24"/>
              </w:rPr>
              <w:t>video clips</w:t>
            </w:r>
          </w:p>
        </w:tc>
      </w:tr>
    </w:tbl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tbl>
      <w:tblPr>
        <w:tblOverlap w:val="never"/>
        <w:tblW w:w="9576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9576"/>
      </w:tblGrid>
      <w:tr w:rsidR="003916B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Aims: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ind w:left="1800" w:hanging="1200"/>
              <w:jc w:val="left"/>
            </w:pP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Main aim: Students will be able to improve their listening skills by the song about nutrition.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ind w:left="2300" w:hanging="2300"/>
              <w:jc w:val="left"/>
            </w:pPr>
            <w:r>
              <w:rPr>
                <w:rFonts w:ascii="Arial"/>
                <w:sz w:val="24"/>
              </w:rPr>
              <w:t xml:space="preserve">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Secondary aim: Students will be able to talk and share different eating habit.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ind w:left="2100" w:hanging="2100"/>
              <w:jc w:val="left"/>
            </w:pPr>
            <w:r>
              <w:rPr>
                <w:rFonts w:ascii="Arial"/>
                <w:sz w:val="24"/>
              </w:rPr>
              <w:t xml:space="preserve">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Personal aim: I want them to know the importance of nutrition and h</w:t>
            </w:r>
            <w:r>
              <w:rPr>
                <w:rFonts w:ascii="Arial"/>
                <w:sz w:val="24"/>
              </w:rPr>
              <w:t>ave a good eating habit.</w:t>
            </w:r>
          </w:p>
        </w:tc>
      </w:tr>
    </w:tbl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tbl>
      <w:tblPr>
        <w:tblOverlap w:val="never"/>
        <w:tblW w:w="9576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9576"/>
      </w:tblGrid>
      <w:tr w:rsidR="003916B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Language Skills: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Reading: Students will read the lyrics of nutrition song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Listening: Students will listen to the nutrition song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Speaking: Students will discuss </w:t>
            </w:r>
            <w:r>
              <w:rPr>
                <w:rFonts w:ascii="Arial"/>
                <w:sz w:val="24"/>
              </w:rPr>
              <w:t>“</w:t>
            </w:r>
            <w:r>
              <w:rPr>
                <w:rFonts w:ascii="Arial"/>
                <w:sz w:val="24"/>
              </w:rPr>
              <w:t>What nutrition we need and how to eat healthy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Writing: Students will take notes on lyrics and their opinions</w:t>
            </w:r>
          </w:p>
        </w:tc>
      </w:tr>
    </w:tbl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tbl>
      <w:tblPr>
        <w:tblOverlap w:val="never"/>
        <w:tblW w:w="9576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9576"/>
      </w:tblGrid>
      <w:tr w:rsidR="003916B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Language Systems: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ind w:firstLine="720"/>
              <w:jc w:val="left"/>
            </w:pP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Phonology: </w:t>
            </w:r>
            <w:r>
              <w:rPr>
                <w:sz w:val="22"/>
              </w:rPr>
              <w:t>star</w:t>
            </w:r>
            <w:r>
              <w:rPr>
                <w:sz w:val="22"/>
                <w:u w:val="single"/>
              </w:rPr>
              <w:t>ch</w:t>
            </w:r>
            <w:r>
              <w:rPr>
                <w:sz w:val="22"/>
              </w:rPr>
              <w:t xml:space="preserve"> [</w:t>
            </w:r>
            <w:proofErr w:type="spellStart"/>
            <w:r>
              <w:rPr>
                <w:sz w:val="22"/>
              </w:rPr>
              <w:t>t</w:t>
            </w:r>
            <w:r>
              <w:rPr>
                <w:sz w:val="22"/>
              </w:rPr>
              <w:t>ʃ</w:t>
            </w:r>
            <w:proofErr w:type="spellEnd"/>
            <w:r>
              <w:rPr>
                <w:sz w:val="22"/>
              </w:rPr>
              <w:t>], prot</w:t>
            </w:r>
            <w:r>
              <w:rPr>
                <w:sz w:val="22"/>
                <w:u w:val="single"/>
              </w:rPr>
              <w:t>ei</w:t>
            </w:r>
            <w:r>
              <w:rPr>
                <w:sz w:val="22"/>
              </w:rPr>
              <w:t>n[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>ː</w:t>
            </w:r>
            <w:r>
              <w:rPr>
                <w:sz w:val="22"/>
              </w:rPr>
              <w:t>], carbohydr</w:t>
            </w:r>
            <w:r>
              <w:rPr>
                <w:sz w:val="22"/>
                <w:u w:val="single"/>
              </w:rPr>
              <w:t>ate</w:t>
            </w:r>
            <w:r>
              <w:rPr>
                <w:sz w:val="22"/>
              </w:rPr>
              <w:t xml:space="preserve"> [</w:t>
            </w:r>
            <w:proofErr w:type="spellStart"/>
            <w:r>
              <w:rPr>
                <w:sz w:val="22"/>
              </w:rPr>
              <w:t>eit</w:t>
            </w:r>
            <w:proofErr w:type="spellEnd"/>
            <w:r>
              <w:rPr>
                <w:sz w:val="22"/>
              </w:rPr>
              <w:t>]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Lexis: New vocabulary in the song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lastRenderedPageBreak/>
              <w:t xml:space="preserve"> 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Function: request 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Grammar: present progressive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Discourse: song and students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 xml:space="preserve"> opinions</w:t>
            </w:r>
          </w:p>
        </w:tc>
      </w:tr>
    </w:tbl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tbl>
      <w:tblPr>
        <w:tblOverlap w:val="never"/>
        <w:tblW w:w="9576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9576"/>
      </w:tblGrid>
      <w:tr w:rsidR="003916B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Assumptions: Students already know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ind w:firstLine="720"/>
              <w:jc w:val="left"/>
            </w:pP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How the class is set up and run(there will be 3-4 students at each table)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ind w:firstLine="720"/>
              <w:jc w:val="left"/>
            </w:pP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Four language skills and language systems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ind w:firstLine="720"/>
              <w:jc w:val="left"/>
            </w:pP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Difference understanding of nutrients and eating habit </w:t>
            </w:r>
          </w:p>
        </w:tc>
      </w:tr>
    </w:tbl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tbl>
      <w:tblPr>
        <w:tblOverlap w:val="never"/>
        <w:tblW w:w="9576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9576"/>
      </w:tblGrid>
      <w:tr w:rsidR="003916B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Anticipated Errors and Solutions: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If Students need linguistic help to express their opinions during discussion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- give them linguistic support by providing definitions and some examples. 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If some students keep quiet for fear of upsetting other people during discussion </w:t>
            </w:r>
            <w:r>
              <w:rPr>
                <w:rFonts w:ascii="Arial"/>
                <w:sz w:val="24"/>
              </w:rPr>
              <w:t>–</w:t>
            </w:r>
            <w:r>
              <w:rPr>
                <w:rFonts w:ascii="Arial"/>
                <w:sz w:val="24"/>
              </w:rPr>
              <w:t xml:space="preserve">                                                                                                                                         encourage them to speak and advise t</w:t>
            </w:r>
            <w:r>
              <w:rPr>
                <w:rFonts w:ascii="Arial"/>
                <w:sz w:val="24"/>
              </w:rPr>
              <w:t>hem to be clear about their point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If certain students dominates the discussion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- ask them to give other students a chance to speak</w:t>
            </w:r>
          </w:p>
        </w:tc>
      </w:tr>
    </w:tbl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  <w:rPr>
          <w:rFonts w:ascii="Arial" w:eastAsia="바탕"/>
        </w:rPr>
      </w:pPr>
    </w:p>
    <w:tbl>
      <w:tblPr>
        <w:tblOverlap w:val="never"/>
        <w:tblW w:w="9576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9576"/>
      </w:tblGrid>
      <w:tr w:rsidR="003916BD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References: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English </w:t>
            </w:r>
            <w:proofErr w:type="spellStart"/>
            <w:r>
              <w:rPr>
                <w:rFonts w:ascii="Arial"/>
                <w:sz w:val="24"/>
              </w:rPr>
              <w:t>definitions:</w:t>
            </w:r>
            <w:hyperlink r:id="rId13" w:history="1">
              <w:r>
                <w:rPr>
                  <w:rFonts w:ascii="Arial"/>
                  <w:color w:val="800080"/>
                  <w:sz w:val="22"/>
                  <w:u w:val="single" w:color="800080"/>
                </w:rPr>
                <w:t>http</w:t>
              </w:r>
              <w:proofErr w:type="spellEnd"/>
              <w:r>
                <w:rPr>
                  <w:rFonts w:ascii="Arial"/>
                  <w:color w:val="800080"/>
                  <w:sz w:val="22"/>
                  <w:u w:val="single" w:color="800080"/>
                </w:rPr>
                <w:t>://www.d</w:t>
              </w:r>
              <w:r>
                <w:rPr>
                  <w:rFonts w:ascii="Arial"/>
                  <w:color w:val="800080"/>
                  <w:sz w:val="22"/>
                  <w:u w:val="single" w:color="800080"/>
                </w:rPr>
                <w:t>i</w:t>
              </w:r>
              <w:r>
                <w:rPr>
                  <w:rFonts w:ascii="Arial"/>
                  <w:color w:val="800080"/>
                  <w:sz w:val="22"/>
                  <w:u w:val="single" w:color="800080"/>
                </w:rPr>
                <w:t>ctionary.com</w:t>
              </w:r>
            </w:hyperlink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   </w:t>
            </w:r>
            <w:r>
              <w:rPr>
                <w:rFonts w:ascii="Arial"/>
                <w:sz w:val="24"/>
              </w:rPr>
              <w:t>●</w:t>
            </w:r>
            <w:r>
              <w:rPr>
                <w:rFonts w:ascii="Arial"/>
                <w:sz w:val="24"/>
              </w:rPr>
              <w:t xml:space="preserve"> Visual aid: Listening File &amp; Script </w:t>
            </w:r>
          </w:p>
          <w:p w:rsidR="003916BD" w:rsidRPr="00D958D0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Style w:val="a4"/>
                <w:rFonts w:ascii="한컴바탕" w:eastAsia="한컴바탕"/>
              </w:rPr>
            </w:pPr>
            <w:r>
              <w:rPr>
                <w:rFonts w:ascii="Arial"/>
                <w:sz w:val="24"/>
              </w:rPr>
              <w:t xml:space="preserve">       </w:t>
            </w:r>
            <w:r>
              <w:rPr>
                <w:rFonts w:ascii="Arial"/>
                <w:sz w:val="26"/>
              </w:rPr>
              <w:t xml:space="preserve"> </w:t>
            </w:r>
            <w:r w:rsidR="00D958D0">
              <w:rPr>
                <w:rFonts w:ascii="Arial"/>
                <w:color w:val="800080"/>
                <w:sz w:val="22"/>
                <w:u w:val="single" w:color="800080"/>
              </w:rPr>
              <w:fldChar w:fldCharType="begin"/>
            </w:r>
            <w:r w:rsidR="00D958D0">
              <w:rPr>
                <w:rFonts w:ascii="Arial"/>
                <w:color w:val="800080"/>
                <w:sz w:val="22"/>
                <w:u w:val="single" w:color="800080"/>
              </w:rPr>
              <w:instrText xml:space="preserve"> HYPERLINK "https://www.youtube.com/watch?v=6fhSGWdbm9g" </w:instrText>
            </w:r>
            <w:r w:rsidR="00D958D0">
              <w:rPr>
                <w:rFonts w:ascii="Arial"/>
                <w:color w:val="800080"/>
                <w:sz w:val="22"/>
                <w:u w:val="single" w:color="800080"/>
              </w:rPr>
            </w:r>
            <w:r w:rsidR="00D958D0">
              <w:rPr>
                <w:rFonts w:ascii="Arial"/>
                <w:color w:val="800080"/>
                <w:sz w:val="22"/>
                <w:u w:val="single" w:color="800080"/>
              </w:rPr>
              <w:fldChar w:fldCharType="separate"/>
            </w:r>
            <w:r w:rsidRPr="00D958D0">
              <w:rPr>
                <w:rStyle w:val="a4"/>
                <w:rFonts w:ascii="Arial" w:eastAsia="한컴바탕"/>
                <w:sz w:val="22"/>
                <w:u w:color="800080"/>
              </w:rPr>
              <w:t>https://www.youtub</w:t>
            </w:r>
            <w:r w:rsidRPr="00D958D0">
              <w:rPr>
                <w:rStyle w:val="a4"/>
                <w:rFonts w:ascii="Arial" w:eastAsia="한컴바탕"/>
                <w:sz w:val="22"/>
                <w:u w:color="800080"/>
              </w:rPr>
              <w:t>e</w:t>
            </w:r>
            <w:r w:rsidRPr="00D958D0">
              <w:rPr>
                <w:rStyle w:val="a4"/>
                <w:rFonts w:ascii="Arial" w:eastAsia="한컴바탕"/>
                <w:sz w:val="22"/>
                <w:u w:color="800080"/>
              </w:rPr>
              <w:t>.com/watch?</w:t>
            </w:r>
            <w:r w:rsidRPr="00D958D0">
              <w:rPr>
                <w:rStyle w:val="a4"/>
                <w:rFonts w:ascii="Arial" w:eastAsia="한컴바탕"/>
                <w:sz w:val="22"/>
                <w:u w:color="800080"/>
              </w:rPr>
              <w:t>v</w:t>
            </w:r>
            <w:r w:rsidRPr="00D958D0">
              <w:rPr>
                <w:rStyle w:val="a4"/>
                <w:rFonts w:ascii="Arial" w:eastAsia="한컴바탕"/>
                <w:sz w:val="22"/>
                <w:u w:color="800080"/>
              </w:rPr>
              <w:t>=6f</w:t>
            </w:r>
            <w:r w:rsidRPr="00D958D0">
              <w:rPr>
                <w:rStyle w:val="a4"/>
                <w:rFonts w:ascii="Arial" w:eastAsia="한컴바탕"/>
                <w:sz w:val="22"/>
                <w:u w:color="800080"/>
              </w:rPr>
              <w:t>h</w:t>
            </w:r>
            <w:r w:rsidRPr="00D958D0">
              <w:rPr>
                <w:rStyle w:val="a4"/>
                <w:rFonts w:ascii="Arial" w:eastAsia="한컴바탕"/>
                <w:sz w:val="22"/>
                <w:u w:color="800080"/>
              </w:rPr>
              <w:t>SGWdbm9g</w:t>
            </w:r>
          </w:p>
          <w:p w:rsidR="003916BD" w:rsidRPr="00D958D0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Style w:val="a4"/>
                <w:rFonts w:ascii="Arial" w:eastAsia="한컴바탕"/>
              </w:rPr>
            </w:pPr>
          </w:p>
          <w:p w:rsidR="003916BD" w:rsidRDefault="00D958D0" w:rsidP="00D958D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firstLineChars="300" w:firstLine="660"/>
              <w:jc w:val="left"/>
            </w:pPr>
            <w:r>
              <w:rPr>
                <w:rFonts w:ascii="Arial"/>
                <w:color w:val="800080"/>
                <w:sz w:val="22"/>
                <w:u w:val="single" w:color="800080"/>
              </w:rPr>
              <w:fldChar w:fldCharType="end"/>
            </w:r>
            <w:hyperlink r:id="rId14" w:history="1">
              <w:r w:rsidRPr="00972A3E">
                <w:rPr>
                  <w:rStyle w:val="a4"/>
                  <w:rFonts w:ascii="Arial" w:eastAsia="한컴바탕"/>
                  <w:sz w:val="22"/>
                  <w:u w:color="800080"/>
                </w:rPr>
                <w:t xml:space="preserve">   https://www.yout</w:t>
              </w:r>
              <w:r w:rsidRPr="00972A3E">
                <w:rPr>
                  <w:rStyle w:val="a4"/>
                  <w:rFonts w:ascii="Arial" w:eastAsia="한컴바탕"/>
                  <w:sz w:val="22"/>
                  <w:u w:color="800080"/>
                </w:rPr>
                <w:t>u</w:t>
              </w:r>
              <w:r w:rsidRPr="00972A3E">
                <w:rPr>
                  <w:rStyle w:val="a4"/>
                  <w:rFonts w:ascii="Arial" w:eastAsia="한컴바탕"/>
                  <w:sz w:val="22"/>
                  <w:u w:color="800080"/>
                </w:rPr>
                <w:t>be.com/watch?v=KBI_fiFxKAs</w:t>
              </w:r>
            </w:hyperlink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</w:tc>
      </w:tr>
    </w:tbl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p w:rsidR="003916BD" w:rsidRDefault="006218B5">
      <w:bookmarkStart w:id="1" w:name="_GoBack"/>
      <w:bookmarkEnd w:id="1"/>
      <w:r>
        <w:br w:type="page"/>
      </w:r>
    </w:p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  <w:rPr>
          <w:rFonts w:ascii="Arial" w:eastAsia="바탕"/>
        </w:rPr>
      </w:pPr>
    </w:p>
    <w:tbl>
      <w:tblPr>
        <w:tblOverlap w:val="never"/>
        <w:tblW w:w="9576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3916BD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rial"/>
                <w:b/>
                <w:sz w:val="24"/>
              </w:rPr>
              <w:t>Lead-In</w:t>
            </w:r>
          </w:p>
        </w:tc>
      </w:tr>
      <w:tr w:rsidR="003916BD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Materials: None</w:t>
            </w:r>
          </w:p>
        </w:tc>
      </w:tr>
      <w:tr w:rsidR="003916BD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left"/>
            </w:pPr>
            <w:r>
              <w:rPr>
                <w:rFonts w:asci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left"/>
            </w:pPr>
            <w:r>
              <w:rPr>
                <w:rFonts w:asci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Student </w:t>
            </w:r>
            <w:r>
              <w:rPr>
                <w:rFonts w:ascii="Arial"/>
                <w:sz w:val="24"/>
              </w:rPr>
              <w:t>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Teacher Talk</w:t>
            </w:r>
          </w:p>
        </w:tc>
      </w:tr>
      <w:tr w:rsidR="003916BD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left"/>
            </w:pPr>
            <w:r>
              <w:rPr>
                <w:rFonts w:ascii="Arial"/>
              </w:rPr>
              <w:t>1min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left"/>
            </w:pPr>
            <w:r>
              <w:rPr>
                <w:rFonts w:ascii="Arial"/>
              </w:rPr>
              <w:t>Whole class</w:t>
            </w: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left"/>
              <w:rPr>
                <w:rFonts w:ascii="Arial" w:eastAsia="바탕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Answering teacher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>s questions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Good morning! How are you today?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Do you know about nutrition?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Are you eating meals in consideration of nutrition? </w:t>
            </w:r>
          </w:p>
          <w:p w:rsidR="003916BD" w:rsidRDefault="006218B5" w:rsidP="00D958D0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What do you think about how to eat healthy</w:t>
            </w:r>
            <w:r>
              <w:rPr>
                <w:rFonts w:ascii="Arial"/>
                <w:sz w:val="24"/>
              </w:rPr>
              <w:t>?</w:t>
            </w:r>
          </w:p>
        </w:tc>
      </w:tr>
    </w:tbl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tbl>
      <w:tblPr>
        <w:tblOverlap w:val="never"/>
        <w:tblW w:w="9576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3916BD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rial"/>
                <w:b/>
                <w:sz w:val="24"/>
              </w:rPr>
              <w:t>Pre-Activity</w:t>
            </w:r>
          </w:p>
        </w:tc>
      </w:tr>
      <w:tr w:rsidR="003916BD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 w:rsidP="00D20F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Materials: Board, Board makers, Visual Aid</w:t>
            </w:r>
          </w:p>
        </w:tc>
      </w:tr>
      <w:tr w:rsidR="003916BD">
        <w:trPr>
          <w:trHeight w:val="502"/>
        </w:trPr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Teacher Talk</w:t>
            </w:r>
          </w:p>
        </w:tc>
      </w:tr>
      <w:tr w:rsidR="003916BD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3min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Whole class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Answering teacher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>s questions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</w:rPr>
              <w:lastRenderedPageBreak/>
              <w:t>Procedure: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rFonts w:ascii="Arial" w:eastAsia="굴림"/>
                <w:sz w:val="24"/>
              </w:rPr>
            </w:pPr>
          </w:p>
          <w:p w:rsidR="003916BD" w:rsidRDefault="006218B5">
            <w:pPr>
              <w:pStyle w:val="10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</w:rPr>
              <w:t>Brainstorming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rFonts w:ascii="Arial" w:eastAsia="굴림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  <w:u w:val="single"/>
              </w:rPr>
              <w:t>Elicit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</w:rPr>
              <w:t>(Show the students visual aid-picture)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</w:rPr>
              <w:t xml:space="preserve">There are </w:t>
            </w:r>
            <w:proofErr w:type="spellStart"/>
            <w:r>
              <w:rPr>
                <w:rFonts w:ascii="Arial"/>
                <w:sz w:val="24"/>
              </w:rPr>
              <w:t>Eatwell</w:t>
            </w:r>
            <w:proofErr w:type="spellEnd"/>
            <w:r>
              <w:rPr>
                <w:rFonts w:ascii="Arial"/>
                <w:sz w:val="24"/>
              </w:rPr>
              <w:t xml:space="preserve"> guide in the picture. 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</w:rPr>
              <w:t>How many food groups are there?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</w:rPr>
              <w:t>What food</w:t>
            </w:r>
            <w:r w:rsidR="00D958D0">
              <w:rPr>
                <w:rFonts w:ascii="Arial" w:hint="eastAsia"/>
                <w:sz w:val="24"/>
              </w:rPr>
              <w:t>s</w:t>
            </w:r>
            <w:r>
              <w:rPr>
                <w:rFonts w:ascii="Arial"/>
                <w:sz w:val="24"/>
              </w:rPr>
              <w:t xml:space="preserve"> are there in each group?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rFonts w:ascii="Arial" w:eastAsia="굴림"/>
                <w:sz w:val="24"/>
                <w:u w:val="single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  <w:u w:val="single"/>
              </w:rPr>
              <w:t>Additional explanation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</w:rPr>
              <w:t xml:space="preserve">This </w:t>
            </w:r>
            <w:proofErr w:type="spellStart"/>
            <w:r>
              <w:rPr>
                <w:rFonts w:ascii="Arial"/>
                <w:sz w:val="24"/>
              </w:rPr>
              <w:t>Eatwell</w:t>
            </w:r>
            <w:proofErr w:type="spellEnd"/>
            <w:r>
              <w:rPr>
                <w:rFonts w:ascii="Arial"/>
                <w:sz w:val="24"/>
              </w:rPr>
              <w:t xml:space="preserve"> Guide is to help you get a balance of healthier and </w:t>
            </w:r>
            <w:proofErr w:type="gramStart"/>
            <w:r>
              <w:rPr>
                <w:rFonts w:ascii="Arial"/>
                <w:sz w:val="24"/>
              </w:rPr>
              <w:t>more  sustainable</w:t>
            </w:r>
            <w:proofErr w:type="gramEnd"/>
            <w:r>
              <w:rPr>
                <w:rFonts w:ascii="Arial"/>
                <w:sz w:val="24"/>
              </w:rPr>
              <w:t xml:space="preserve"> food. It shows how much of what you eat </w:t>
            </w:r>
            <w:r>
              <w:rPr>
                <w:rFonts w:ascii="Arial"/>
                <w:sz w:val="24"/>
              </w:rPr>
              <w:t>overall should come from each food group.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rFonts w:ascii="Arial" w:eastAsia="굴림"/>
                <w:sz w:val="24"/>
                <w:u w:val="single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  <w:u w:val="single"/>
              </w:rPr>
              <w:t>Model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</w:rPr>
              <w:t xml:space="preserve">Write the subject </w:t>
            </w:r>
            <w:r>
              <w:rPr>
                <w:rFonts w:ascii="Arial"/>
                <w:sz w:val="24"/>
              </w:rPr>
              <w:t>“</w:t>
            </w:r>
            <w:r>
              <w:rPr>
                <w:rFonts w:ascii="Arial"/>
                <w:sz w:val="24"/>
              </w:rPr>
              <w:t>How to eat healthy in consideration of nutrition</w:t>
            </w:r>
            <w:r>
              <w:rPr>
                <w:rFonts w:ascii="Arial"/>
                <w:sz w:val="24"/>
              </w:rPr>
              <w:t>”</w:t>
            </w:r>
            <w:r>
              <w:rPr>
                <w:rFonts w:ascii="Arial"/>
                <w:sz w:val="24"/>
              </w:rPr>
              <w:t xml:space="preserve"> on the board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rFonts w:ascii="Arial" w:eastAsia="굴림"/>
                <w:sz w:val="24"/>
                <w:u w:val="single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  <w:u w:val="single"/>
              </w:rPr>
              <w:t>CCQ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</w:rPr>
              <w:t>What do you think is most important for your health?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</w:rPr>
              <w:t>What kinds of nutrients are there?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</w:rPr>
              <w:t>How does nutrition function in o</w:t>
            </w:r>
            <w:r>
              <w:rPr>
                <w:rFonts w:ascii="Arial"/>
                <w:sz w:val="24"/>
              </w:rPr>
              <w:t>ur body?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</w:pPr>
            <w:r>
              <w:rPr>
                <w:rFonts w:ascii="Arial"/>
                <w:sz w:val="24"/>
              </w:rPr>
              <w:lastRenderedPageBreak/>
              <w:t xml:space="preserve">Do you have </w:t>
            </w:r>
            <w:proofErr w:type="gramStart"/>
            <w:r>
              <w:rPr>
                <w:rFonts w:ascii="Arial"/>
                <w:sz w:val="24"/>
              </w:rPr>
              <w:t>a</w:t>
            </w:r>
            <w:proofErr w:type="gramEnd"/>
            <w:r>
              <w:rPr>
                <w:rFonts w:ascii="Arial"/>
                <w:sz w:val="24"/>
              </w:rPr>
              <w:t xml:space="preserve"> eating healthy habit?</w:t>
            </w:r>
          </w:p>
        </w:tc>
      </w:tr>
    </w:tbl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tbl>
      <w:tblPr>
        <w:tblOverlap w:val="never"/>
        <w:tblW w:w="9576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3916BD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rial"/>
                <w:b/>
                <w:sz w:val="24"/>
              </w:rPr>
              <w:t>Main Activity</w:t>
            </w:r>
          </w:p>
        </w:tc>
      </w:tr>
      <w:tr w:rsidR="003916BD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Materials: computer for listening, song(video clip</w:t>
            </w:r>
            <w:r>
              <w:rPr>
                <w:rFonts w:ascii="Arial"/>
                <w:sz w:val="24"/>
              </w:rPr>
              <w:t>), worksheet#</w:t>
            </w:r>
            <w:r w:rsidR="00D20F46">
              <w:rPr>
                <w:rFonts w:ascii="Arial" w:hint="eastAsia"/>
                <w:sz w:val="24"/>
              </w:rPr>
              <w:t>1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</w:tc>
      </w:tr>
      <w:tr w:rsidR="003916BD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</w:pPr>
            <w:r>
              <w:rPr>
                <w:rFonts w:ascii="Arial"/>
                <w:sz w:val="24"/>
              </w:rPr>
              <w:t>Teacher Talk</w:t>
            </w:r>
          </w:p>
        </w:tc>
      </w:tr>
      <w:tr w:rsidR="003916BD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2min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10min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4C3FDF" w:rsidRDefault="004C3F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hint="eastAsia"/>
                <w:sz w:val="24"/>
              </w:rPr>
            </w:pPr>
          </w:p>
          <w:p w:rsidR="004C3FDF" w:rsidRDefault="004C3F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hint="eastAsia"/>
                <w:sz w:val="24"/>
              </w:rPr>
            </w:pPr>
          </w:p>
          <w:p w:rsidR="004C3FDF" w:rsidRDefault="004C3F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hint="eastAsia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2min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individually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Partner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Students understand the function and importance of nutrition in their body by related song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Listening &amp; watching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4C3FDF" w:rsidRDefault="004C3F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hint="eastAsia"/>
                <w:sz w:val="24"/>
              </w:rPr>
            </w:pPr>
          </w:p>
          <w:p w:rsidR="004C3FDF" w:rsidRDefault="004C3F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hint="eastAsia"/>
                <w:sz w:val="24"/>
              </w:rPr>
            </w:pPr>
          </w:p>
          <w:p w:rsidR="004C3FDF" w:rsidRDefault="004C3F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hint="eastAsia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Students check answers.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Pr="004C3FDF" w:rsidRDefault="006218B5">
            <w:pPr>
              <w:pStyle w:val="10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hint="eastAsia"/>
              </w:rPr>
            </w:pPr>
            <w:r>
              <w:rPr>
                <w:rFonts w:ascii="Arial"/>
                <w:sz w:val="24"/>
              </w:rPr>
              <w:t>Prediction</w:t>
            </w:r>
          </w:p>
          <w:p w:rsidR="004C3FDF" w:rsidRDefault="004C3FDF" w:rsidP="004C3FDF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“</w:t>
            </w:r>
            <w:r>
              <w:rPr>
                <w:rFonts w:ascii="Arial"/>
                <w:sz w:val="24"/>
              </w:rPr>
              <w:t>As I mentioned, today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 xml:space="preserve">s topic is how to </w:t>
            </w:r>
            <w:r>
              <w:rPr>
                <w:rFonts w:ascii="Arial"/>
                <w:sz w:val="24"/>
              </w:rPr>
              <w:t>eat healthy in consideration of nutrition.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We can know how to eat healthy by this. We have to eat meals balanced with each group like this picture.  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Then which food should we eat the most?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What foods should be avoided? 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There is a nutrition song. We will </w:t>
            </w:r>
            <w:r>
              <w:rPr>
                <w:rFonts w:ascii="Arial"/>
                <w:sz w:val="24"/>
              </w:rPr>
              <w:t xml:space="preserve">learn about nutrition by listening to the song. 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  <w:u w:val="single"/>
              </w:rPr>
              <w:t>Instruction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“</w:t>
            </w:r>
            <w:r>
              <w:rPr>
                <w:rFonts w:ascii="Arial"/>
                <w:sz w:val="24"/>
              </w:rPr>
              <w:t>I will give you a worksheet before listening. We can overview by this worksheet. Fill in the blanks by guessing with your part</w:t>
            </w:r>
            <w:r w:rsidR="00D958D0">
              <w:rPr>
                <w:rFonts w:ascii="Arial" w:hint="eastAsia"/>
                <w:sz w:val="24"/>
              </w:rPr>
              <w:t>n</w:t>
            </w:r>
            <w:r>
              <w:rPr>
                <w:rFonts w:ascii="Arial"/>
                <w:sz w:val="24"/>
              </w:rPr>
              <w:t>er while listening.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>ll play</w:t>
            </w:r>
            <w:r>
              <w:rPr>
                <w:rFonts w:ascii="Arial"/>
                <w:sz w:val="24"/>
              </w:rPr>
              <w:t xml:space="preserve"> this video clip twice.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(Distribut</w:t>
            </w:r>
            <w:r>
              <w:rPr>
                <w:rFonts w:ascii="Arial"/>
                <w:sz w:val="24"/>
              </w:rPr>
              <w:t>e the worksheet #1)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  <w:u w:val="single"/>
              </w:rPr>
              <w:t>ICQ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Are you working in pairs?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Do you guess the words in the blanks?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Do you know about the function of nutrition?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Is it easy to fill in the blanks?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     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“</w:t>
            </w:r>
            <w:r>
              <w:rPr>
                <w:rFonts w:ascii="Arial"/>
                <w:sz w:val="24"/>
              </w:rPr>
              <w:t>OK, everybody, the time is up. I think you are doing well. Then let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 xml:space="preserve">s listen to the song and check the answers. See if your prediction is right or wrong. 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6218B5">
            <w:pPr>
              <w:pStyle w:val="10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lastRenderedPageBreak/>
              <w:t>Watching the video clip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/>
              </w:rPr>
              <w:t>Instruction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“</w:t>
            </w:r>
            <w:r>
              <w:rPr>
                <w:rFonts w:ascii="Arial"/>
                <w:sz w:val="24"/>
              </w:rPr>
              <w:t>Let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 xml:space="preserve">s watch the video listening carefully. There are lyrics </w:t>
            </w:r>
            <w:r>
              <w:rPr>
                <w:rFonts w:ascii="Arial"/>
                <w:sz w:val="24"/>
              </w:rPr>
              <w:t>in the video. Find answers and fill in the blanks perfectly.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  <w:u w:val="single"/>
              </w:rPr>
              <w:t>ICQ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Can you fill in the blanks listening once?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What is the title of song we will listen?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(Play the listening video clip without pausing or stopping)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  <w:u w:val="single"/>
              </w:rPr>
              <w:t>Check answers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“</w:t>
            </w:r>
            <w:r>
              <w:rPr>
                <w:rFonts w:ascii="Arial"/>
                <w:sz w:val="24"/>
              </w:rPr>
              <w:t xml:space="preserve">Now, check your vocabulary </w:t>
            </w:r>
            <w:r>
              <w:rPr>
                <w:rFonts w:ascii="Arial"/>
                <w:sz w:val="24"/>
              </w:rPr>
              <w:t>in the blank by yourself</w:t>
            </w:r>
            <w:r>
              <w:rPr>
                <w:rFonts w:ascii="Arial"/>
                <w:sz w:val="24"/>
              </w:rPr>
              <w:t>”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굴림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Check answers with teacher</w:t>
            </w:r>
          </w:p>
        </w:tc>
      </w:tr>
    </w:tbl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</w:pPr>
    </w:p>
    <w:tbl>
      <w:tblPr>
        <w:tblOverlap w:val="never"/>
        <w:tblW w:w="9576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3916BD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Arial"/>
                <w:b/>
                <w:sz w:val="24"/>
              </w:rPr>
              <w:t>Post Activity</w:t>
            </w:r>
          </w:p>
        </w:tc>
      </w:tr>
      <w:tr w:rsidR="003916BD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Materials: Computer for listening, Worksheet #2</w:t>
            </w:r>
          </w:p>
        </w:tc>
      </w:tr>
      <w:tr w:rsidR="003916BD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Teacher Talk</w:t>
            </w:r>
          </w:p>
        </w:tc>
      </w:tr>
      <w:tr w:rsidR="003916BD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6218B5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  <w:spacing w:val="-14"/>
              </w:rPr>
              <w:t>10min</w:t>
            </w: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737A47" w:rsidRDefault="00737A47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hint="eastAsia"/>
              </w:rPr>
            </w:pPr>
          </w:p>
          <w:p w:rsidR="003916BD" w:rsidRDefault="006218B5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>3 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6218B5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>Group</w:t>
            </w: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737A47" w:rsidRDefault="00737A47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hint="eastAsia"/>
              </w:rPr>
            </w:pPr>
          </w:p>
          <w:p w:rsidR="003916BD" w:rsidRDefault="006218B5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>Whole class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lastRenderedPageBreak/>
              <w:t xml:space="preserve">Students in groups </w:t>
            </w:r>
            <w:r>
              <w:rPr>
                <w:rFonts w:ascii="Arial"/>
                <w:sz w:val="24"/>
              </w:rPr>
              <w:t>talk about the discussion topic after watching a video clip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737A47" w:rsidRDefault="00737A47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hint="eastAsia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Answers elicited questions of today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 xml:space="preserve">s 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ind w:left="240" w:hanging="240"/>
              <w:jc w:val="left"/>
            </w:pPr>
            <w:r>
              <w:rPr>
                <w:rFonts w:ascii="Arial"/>
                <w:sz w:val="24"/>
              </w:rPr>
              <w:lastRenderedPageBreak/>
              <w:t>1. Free production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ind w:left="240" w:hanging="240"/>
              <w:jc w:val="left"/>
            </w:pPr>
            <w:r>
              <w:rPr>
                <w:rFonts w:ascii="Arial"/>
                <w:sz w:val="24"/>
              </w:rPr>
              <w:t xml:space="preserve">  (Discussion and speech)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ind w:left="240" w:hanging="240"/>
              <w:jc w:val="left"/>
            </w:pPr>
            <w:r>
              <w:rPr>
                <w:rFonts w:ascii="Arial"/>
                <w:sz w:val="24"/>
                <w:u w:val="single"/>
              </w:rPr>
              <w:t>Instruction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“</w:t>
            </w:r>
            <w:r>
              <w:rPr>
                <w:rFonts w:ascii="Arial"/>
                <w:sz w:val="24"/>
              </w:rPr>
              <w:t>Now, I will show another video clip about how to create a healthy plate. After</w:t>
            </w:r>
            <w:r>
              <w:rPr>
                <w:rFonts w:ascii="Arial"/>
                <w:sz w:val="24"/>
              </w:rPr>
              <w:t xml:space="preserve"> watching, we will have discussion in three groups. Each group will </w:t>
            </w:r>
            <w:proofErr w:type="gramStart"/>
            <w:r>
              <w:rPr>
                <w:rFonts w:ascii="Arial"/>
                <w:sz w:val="24"/>
              </w:rPr>
              <w:t xml:space="preserve">discuss </w:t>
            </w:r>
            <w:r>
              <w:rPr>
                <w:rFonts w:ascii="Arial"/>
                <w:sz w:val="24"/>
              </w:rPr>
              <w:t>”</w:t>
            </w:r>
            <w:proofErr w:type="gramEnd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>s your eating habit?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Do you think you eat balanced foods? What nutrients do you think is insufficient for you? </w:t>
            </w:r>
            <w:r>
              <w:rPr>
                <w:rFonts w:ascii="Arial"/>
                <w:sz w:val="24"/>
              </w:rPr>
              <w:t>“</w:t>
            </w:r>
            <w:r>
              <w:rPr>
                <w:rFonts w:ascii="Arial"/>
                <w:sz w:val="24"/>
              </w:rPr>
              <w:t xml:space="preserve"> 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(Distribute the worksheet #2)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  <w:u w:val="single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  <w:u w:val="single"/>
              </w:rPr>
              <w:t>ICQ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Are you working in groups</w:t>
            </w:r>
            <w:r>
              <w:rPr>
                <w:rFonts w:ascii="Arial"/>
                <w:sz w:val="24"/>
              </w:rPr>
              <w:t>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What do you need to discuss?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lastRenderedPageBreak/>
              <w:t>Do you need a writer and a reporter to present?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  <w:u w:val="single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“</w:t>
            </w:r>
            <w:r>
              <w:rPr>
                <w:rFonts w:ascii="Arial"/>
                <w:sz w:val="24"/>
              </w:rPr>
              <w:t>Let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>s begin</w:t>
            </w:r>
            <w:r>
              <w:rPr>
                <w:rFonts w:ascii="Arial"/>
                <w:sz w:val="24"/>
              </w:rPr>
              <w:t>”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  <w:u w:val="single"/>
              </w:rPr>
              <w:t>Monitoring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Monitor discreetly. Answer students if they ask questions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  <w:u w:val="single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  <w:u w:val="single"/>
              </w:rPr>
              <w:t>Feedback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“</w:t>
            </w:r>
            <w:proofErr w:type="gramStart"/>
            <w:r>
              <w:rPr>
                <w:rFonts w:ascii="Arial"/>
                <w:sz w:val="24"/>
              </w:rPr>
              <w:t>it</w:t>
            </w:r>
            <w:proofErr w:type="gramEnd"/>
            <w:r>
              <w:rPr>
                <w:rFonts w:ascii="Arial"/>
                <w:sz w:val="24"/>
              </w:rPr>
              <w:t xml:space="preserve"> is time to listen to each group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 xml:space="preserve">s reporter about their discussions. Please </w:t>
            </w:r>
            <w:r>
              <w:rPr>
                <w:rFonts w:ascii="Arial"/>
                <w:sz w:val="24"/>
              </w:rPr>
              <w:t>stand up and report your opinions. Speak loudly and clearly.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Other students have to pay attention to the reporter</w:t>
            </w:r>
            <w:r>
              <w:rPr>
                <w:rFonts w:ascii="Arial"/>
                <w:sz w:val="24"/>
              </w:rPr>
              <w:t>“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  <w:u w:val="single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  <w:u w:val="single"/>
              </w:rPr>
              <w:t>3. Conclude Lesson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Summarize today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>s lesson by checking new vocabulary and the answers in the worksheet. Then do error correction about gram</w:t>
            </w:r>
            <w:r>
              <w:rPr>
                <w:rFonts w:ascii="Arial"/>
                <w:sz w:val="24"/>
              </w:rPr>
              <w:t>mar and pronunciation during discussion and speech.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“</w:t>
            </w:r>
            <w:r>
              <w:rPr>
                <w:rFonts w:ascii="Arial"/>
                <w:sz w:val="24"/>
              </w:rPr>
              <w:t xml:space="preserve"> You</w:t>
            </w:r>
            <w:proofErr w:type="gramEnd"/>
            <w:r>
              <w:rPr>
                <w:rFonts w:ascii="Arial"/>
                <w:sz w:val="24"/>
              </w:rPr>
              <w:t xml:space="preserve"> did the great job today. Please remember what we learned today and thank you for participating in class and have a good day.</w:t>
            </w:r>
            <w:r>
              <w:rPr>
                <w:rFonts w:ascii="Arial"/>
                <w:sz w:val="24"/>
              </w:rPr>
              <w:t>”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  <w:u w:val="single"/>
              </w:rPr>
            </w:pPr>
          </w:p>
        </w:tc>
      </w:tr>
    </w:tbl>
    <w:p w:rsidR="003916BD" w:rsidRDefault="003916BD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</w:p>
    <w:tbl>
      <w:tblPr>
        <w:tblOverlap w:val="never"/>
        <w:tblW w:w="9576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3916BD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Arial"/>
                <w:b/>
              </w:rPr>
              <w:t>SOS Activity</w:t>
            </w:r>
          </w:p>
        </w:tc>
      </w:tr>
      <w:tr w:rsidR="003916BD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 w:rsidP="00D20F46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Materials: Worksheet #</w:t>
            </w:r>
            <w:r w:rsidR="00D20F46">
              <w:rPr>
                <w:rFonts w:ascii="Arial" w:hint="eastAsia"/>
                <w:sz w:val="24"/>
              </w:rPr>
              <w:t>3</w:t>
            </w:r>
          </w:p>
        </w:tc>
      </w:tr>
      <w:tr w:rsidR="003916BD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Teacher Talk</w:t>
            </w:r>
          </w:p>
        </w:tc>
      </w:tr>
      <w:tr w:rsidR="003916BD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t>5min</w:t>
            </w: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  <w:p w:rsidR="003916BD" w:rsidRDefault="006218B5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  <w:spacing w:val="-14"/>
              </w:rPr>
              <w:t>3min</w:t>
            </w:r>
          </w:p>
          <w:p w:rsidR="003916BD" w:rsidRDefault="003916BD">
            <w:pPr>
              <w:pStyle w:val="a8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  <w:rPr>
                <w:rFonts w:ascii="Arial" w:eastAsia="바탕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jc w:val="left"/>
            </w:pPr>
            <w:r>
              <w:rPr>
                <w:rFonts w:ascii="Arial"/>
              </w:rPr>
              <w:lastRenderedPageBreak/>
              <w:t>individually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Students draw my plate with balanced food 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Students explain their drawings in rotation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lastRenderedPageBreak/>
              <w:t xml:space="preserve">Draw my plate with balanced food 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Instruction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proofErr w:type="gramStart"/>
            <w:r>
              <w:rPr>
                <w:rFonts w:ascii="Arial"/>
                <w:sz w:val="24"/>
              </w:rPr>
              <w:t>“</w:t>
            </w:r>
            <w:r>
              <w:rPr>
                <w:rFonts w:ascii="Arial"/>
                <w:sz w:val="24"/>
              </w:rPr>
              <w:t xml:space="preserve"> Now</w:t>
            </w:r>
            <w:proofErr w:type="gramEnd"/>
            <w:r>
              <w:rPr>
                <w:rFonts w:ascii="Arial"/>
                <w:sz w:val="24"/>
              </w:rPr>
              <w:t>, we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 xml:space="preserve">ve learned about nutrition and how to </w:t>
            </w:r>
            <w:r>
              <w:rPr>
                <w:rFonts w:ascii="Arial"/>
                <w:sz w:val="24"/>
              </w:rPr>
              <w:t>eat rightly. Then draw my plate before and after this class.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How is your plate with foods going to </w:t>
            </w:r>
            <w:r>
              <w:rPr>
                <w:rFonts w:ascii="Arial"/>
                <w:sz w:val="24"/>
              </w:rPr>
              <w:lastRenderedPageBreak/>
              <w:t>be changed?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Work individually please.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 (Distribute the worksheet #3)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ICQ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>Do you feel the need you change the eating habit?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What changes does a good eating </w:t>
            </w:r>
            <w:r>
              <w:rPr>
                <w:rFonts w:ascii="Arial"/>
                <w:sz w:val="24"/>
              </w:rPr>
              <w:t xml:space="preserve">habit make for you? 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/>
                <w:sz w:val="24"/>
              </w:rPr>
            </w:pP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r>
              <w:rPr>
                <w:rFonts w:ascii="Arial"/>
                <w:sz w:val="24"/>
              </w:rPr>
              <w:t xml:space="preserve">Explain the picture </w:t>
            </w:r>
          </w:p>
          <w:p w:rsidR="003916BD" w:rsidRDefault="006218B5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</w:pPr>
            <w:proofErr w:type="gramStart"/>
            <w:r>
              <w:rPr>
                <w:rFonts w:ascii="Arial"/>
                <w:sz w:val="24"/>
              </w:rPr>
              <w:t>“</w:t>
            </w:r>
            <w:r>
              <w:rPr>
                <w:rFonts w:ascii="Arial"/>
                <w:sz w:val="24"/>
              </w:rPr>
              <w:t xml:space="preserve"> Are</w:t>
            </w:r>
            <w:proofErr w:type="gramEnd"/>
            <w:r>
              <w:rPr>
                <w:rFonts w:ascii="Arial"/>
                <w:sz w:val="24"/>
              </w:rPr>
              <w:t xml:space="preserve"> you all done? Then let</w:t>
            </w:r>
            <w:r>
              <w:rPr>
                <w:rFonts w:ascii="Arial"/>
                <w:sz w:val="24"/>
              </w:rPr>
              <w:t>’</w:t>
            </w:r>
            <w:r>
              <w:rPr>
                <w:rFonts w:ascii="Arial"/>
                <w:sz w:val="24"/>
              </w:rPr>
              <w:t>s explain each drawing about eating habits of present and future within 1 min</w:t>
            </w:r>
            <w:r>
              <w:rPr>
                <w:rFonts w:ascii="Arial"/>
                <w:sz w:val="24"/>
              </w:rPr>
              <w:t>”</w:t>
            </w:r>
            <w:r>
              <w:rPr>
                <w:rFonts w:ascii="Arial"/>
                <w:sz w:val="24"/>
              </w:rPr>
              <w:t xml:space="preserve">      </w:t>
            </w:r>
          </w:p>
          <w:p w:rsidR="003916BD" w:rsidRDefault="003916B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napToGrid w:val="0"/>
              <w:spacing w:line="240" w:lineRule="auto"/>
              <w:jc w:val="left"/>
              <w:rPr>
                <w:rFonts w:ascii="Arial" w:eastAsia="바탕"/>
                <w:sz w:val="24"/>
              </w:rPr>
            </w:pPr>
          </w:p>
        </w:tc>
      </w:tr>
    </w:tbl>
    <w:p w:rsidR="003916BD" w:rsidRDefault="006218B5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noProof/>
        </w:rPr>
        <w:lastRenderedPageBreak/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posOffset>-537972</wp:posOffset>
            </wp:positionH>
            <wp:positionV relativeFrom="paragraph">
              <wp:posOffset>683387</wp:posOffset>
            </wp:positionV>
            <wp:extent cx="6919468" cy="7118858"/>
            <wp:effectExtent l="0" t="0" r="0" b="0"/>
            <wp:wrapSquare wrapText="bothSides"/>
            <wp:docPr id="6" name="그림 %d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0682926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19468" cy="711885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>●</w:t>
      </w:r>
      <w:r>
        <w:rPr>
          <w:b/>
        </w:rPr>
        <w:t xml:space="preserve"> Visual Aid</w:t>
      </w:r>
    </w:p>
    <w:p w:rsidR="003916BD" w:rsidRDefault="006218B5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b/>
        </w:rPr>
        <w:lastRenderedPageBreak/>
        <w:t>●</w:t>
      </w:r>
      <w:r>
        <w:rPr>
          <w:rFonts w:ascii="Arial"/>
          <w:b/>
        </w:rPr>
        <w:t xml:space="preserve"> Worksheet # 1 (Nutrition Song)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It's just food and diet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Keep you healthy tonight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You're not along in this fight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We're talking 'bout nutrition, yeah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rPr>
          <w:u w:val="single"/>
        </w:rPr>
        <w:t xml:space="preserve">           </w:t>
      </w:r>
      <w:r>
        <w:t xml:space="preserve"> </w:t>
      </w:r>
      <w:proofErr w:type="gramStart"/>
      <w:r>
        <w:t xml:space="preserve">, </w:t>
      </w:r>
      <w:r>
        <w:rPr>
          <w:u w:val="single"/>
        </w:rPr>
        <w:t xml:space="preserve">     </w:t>
      </w:r>
      <w:r>
        <w:t xml:space="preserve"> ,</w:t>
      </w:r>
      <w:proofErr w:type="gramEnd"/>
      <w:r>
        <w:t xml:space="preserve"> fats are called nutrients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Add accessory foods (repeat)</w:t>
      </w:r>
    </w:p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Something 'bout sugar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rPr>
          <w:u w:val="single"/>
        </w:rPr>
        <w:t xml:space="preserve">      </w:t>
      </w:r>
      <w:r>
        <w:t xml:space="preserve"> , </w:t>
      </w:r>
      <w:r>
        <w:rPr>
          <w:u w:val="single"/>
        </w:rPr>
        <w:t xml:space="preserve">            </w:t>
      </w:r>
      <w:r>
        <w:t xml:space="preserve">  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Giving energy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Break down digestion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rPr>
          <w:u w:val="single"/>
        </w:rPr>
        <w:t xml:space="preserve">          </w:t>
      </w:r>
      <w:proofErr w:type="gramStart"/>
      <w:r>
        <w:t>is</w:t>
      </w:r>
      <w:proofErr w:type="gramEnd"/>
      <w:r>
        <w:t xml:space="preserve"> the name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 xml:space="preserve">Energy </w:t>
      </w:r>
      <w:r>
        <w:t>producing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Liver stores it up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Yeah your body needing</w:t>
      </w:r>
      <w:r>
        <w:rPr>
          <w:u w:val="single"/>
        </w:rPr>
        <w:t xml:space="preserve">        </w:t>
      </w:r>
      <w:r>
        <w:t xml:space="preserve">    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Growth and repair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Body tissue better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Other vital jobs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Make your body grow stronger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When you're eating meat, fish, and nuts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It's a fact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rPr>
          <w:u w:val="single"/>
        </w:rPr>
        <w:t xml:space="preserve">         </w:t>
      </w:r>
      <w:proofErr w:type="gramStart"/>
      <w:r>
        <w:t>simple</w:t>
      </w:r>
      <w:proofErr w:type="gramEnd"/>
      <w:r>
        <w:t xml:space="preserve"> chemicals called amino acids</w:t>
      </w:r>
    </w:p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I can see y</w:t>
      </w:r>
      <w:r>
        <w:t>our body needs warmth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Storing energy up in there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Your body counting up the fat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Still storing it holding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Up in places under skin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 xml:space="preserve">Right how </w:t>
      </w:r>
      <w:proofErr w:type="gramStart"/>
      <w:r>
        <w:t>body really keeping hold</w:t>
      </w:r>
      <w:proofErr w:type="gramEnd"/>
      <w:r>
        <w:t xml:space="preserve"> it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Hanging on till it needs it later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These fats coming in two types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rPr>
          <w:u w:val="single"/>
        </w:rPr>
        <w:t xml:space="preserve">          </w:t>
      </w:r>
      <w:proofErr w:type="gramStart"/>
      <w:r>
        <w:t>fats</w:t>
      </w:r>
      <w:proofErr w:type="gramEnd"/>
      <w:r>
        <w:t xml:space="preserve"> and </w:t>
      </w:r>
      <w:r>
        <w:rPr>
          <w:u w:val="single"/>
        </w:rPr>
        <w:t xml:space="preserve">          </w:t>
      </w:r>
      <w:r>
        <w:t xml:space="preserve"> </w:t>
      </w:r>
    </w:p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lastRenderedPageBreak/>
        <w:t>(</w:t>
      </w:r>
      <w:proofErr w:type="gramStart"/>
      <w:r>
        <w:t>repeat</w:t>
      </w:r>
      <w:proofErr w:type="gramEnd"/>
      <w:r>
        <w:t>)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We're talking 'bout nutrition, yeah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We're talking 'bout nutrition, yeah</w:t>
      </w:r>
    </w:p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 xml:space="preserve">Next up </w:t>
      </w:r>
      <w:r>
        <w:rPr>
          <w:u w:val="single"/>
        </w:rPr>
        <w:t xml:space="preserve">        </w:t>
      </w:r>
      <w:r>
        <w:t xml:space="preserve">      Part of accessory    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Health diet giving body all it</w:t>
      </w:r>
      <w:r>
        <w:t>s needing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Cause they're chemical or organic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Contains</w:t>
      </w:r>
      <w:r>
        <w:rPr>
          <w:u w:val="single"/>
        </w:rPr>
        <w:t xml:space="preserve">       </w:t>
      </w:r>
      <w:r>
        <w:t>, fifteen kinds you</w:t>
      </w:r>
      <w:r w:rsidR="00D20F46">
        <w:t>’</w:t>
      </w:r>
      <w:r>
        <w:t>r</w:t>
      </w:r>
      <w:r w:rsidR="00D20F46">
        <w:rPr>
          <w:rFonts w:hint="eastAsia"/>
        </w:rPr>
        <w:t>e</w:t>
      </w:r>
      <w:r>
        <w:t xml:space="preserve"> having</w:t>
      </w:r>
      <w:r>
        <w:t xml:space="preserve"> 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 xml:space="preserve">They're not only </w:t>
      </w:r>
      <w:r>
        <w:rPr>
          <w:u w:val="single"/>
        </w:rPr>
        <w:t xml:space="preserve">       </w:t>
      </w:r>
      <w:r>
        <w:t xml:space="preserve"> important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They are needed for life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Now inorganic like</w:t>
      </w:r>
      <w:r>
        <w:rPr>
          <w:u w:val="single"/>
        </w:rPr>
        <w:t xml:space="preserve">    , </w:t>
      </w:r>
      <w:r>
        <w:t>Sodium, iodine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Twenty different minerals to grow up higher</w:t>
      </w:r>
    </w:p>
    <w:p w:rsidR="003916BD" w:rsidRDefault="003916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rPr>
          <w:u w:val="single"/>
        </w:rPr>
        <w:t xml:space="preserve">         </w:t>
      </w:r>
      <w:r>
        <w:t xml:space="preserve"> </w:t>
      </w:r>
      <w:r>
        <w:rPr>
          <w:u w:val="single"/>
        </w:rPr>
        <w:t xml:space="preserve">      </w:t>
      </w:r>
      <w:r>
        <w:t xml:space="preserve"> </w:t>
      </w:r>
      <w:proofErr w:type="gramStart"/>
      <w:r>
        <w:t>in</w:t>
      </w:r>
      <w:proofErr w:type="gramEnd"/>
      <w:r>
        <w:t xml:space="preserve"> here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rPr>
          <w:u w:val="single"/>
        </w:rPr>
        <w:t xml:space="preserve">           </w:t>
      </w:r>
      <w:r>
        <w:t xml:space="preserve"> </w:t>
      </w:r>
      <w:proofErr w:type="gramStart"/>
      <w:r>
        <w:t>find</w:t>
      </w:r>
      <w:proofErr w:type="gramEnd"/>
      <w:r>
        <w:t xml:space="preserve"> it in bran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Intestines counting on this bulk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 xml:space="preserve">Still squeezing it </w:t>
      </w:r>
      <w:r>
        <w:t>downhill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Cause it helps push out the waste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Right now intestines need a soldier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 xml:space="preserve">Helping the food out through </w:t>
      </w:r>
      <w:r>
        <w:rPr>
          <w:u w:val="single"/>
        </w:rPr>
        <w:t xml:space="preserve">          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Assisting to get rid of waste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rPr>
          <w:u w:val="single"/>
        </w:rPr>
        <w:t xml:space="preserve">           </w:t>
      </w:r>
      <w:proofErr w:type="gramStart"/>
      <w:r>
        <w:t>to</w:t>
      </w:r>
      <w:proofErr w:type="gramEnd"/>
      <w:r>
        <w:t xml:space="preserve"> survive, cause the...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(</w:t>
      </w:r>
      <w:proofErr w:type="gramStart"/>
      <w:r>
        <w:t>repeat</w:t>
      </w:r>
      <w:proofErr w:type="gramEnd"/>
      <w:r>
        <w:t>)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You'll feel the way you feel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From the food and your diet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Well this is from the healthy foods your body needs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Nutrients and accessory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Helping body work properly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rPr>
          <w:u w:val="single"/>
        </w:rPr>
        <w:t xml:space="preserve">          </w:t>
      </w:r>
      <w:r>
        <w:t>, fats,</w:t>
      </w:r>
      <w:r>
        <w:rPr>
          <w:u w:val="single"/>
        </w:rPr>
        <w:t xml:space="preserve">       </w:t>
      </w:r>
      <w:r>
        <w:t xml:space="preserve">(nutrients for </w:t>
      </w:r>
      <w:proofErr w:type="spellStart"/>
      <w:r>
        <w:t>ya</w:t>
      </w:r>
      <w:proofErr w:type="spellEnd"/>
      <w:r>
        <w:t>)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rPr>
          <w:u w:val="single"/>
        </w:rPr>
        <w:t xml:space="preserve">        </w: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rPr>
          <w:u w:val="single"/>
        </w:rPr>
        <w:t xml:space="preserve">         </w:t>
      </w:r>
      <w:r>
        <w:t xml:space="preserve"> (these are accessory)</w:t>
      </w:r>
    </w:p>
    <w:p w:rsidR="00D20F46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rPr>
          <w:rFonts w:hint="eastAsia"/>
        </w:rPr>
      </w:pPr>
      <w:r>
        <w:t>It</w:t>
      </w:r>
      <w:r w:rsidR="00D20F46">
        <w:t>’</w:t>
      </w:r>
      <w:r>
        <w:t>s just food and diet (nutrients, accessory)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It</w:t>
      </w:r>
      <w:r w:rsidR="00D20F46">
        <w:t>’</w:t>
      </w:r>
      <w:r>
        <w:t>s just food and d</w:t>
      </w:r>
      <w:r>
        <w:t>iet (they're right here for you)</w:t>
      </w:r>
    </w:p>
    <w:p w:rsidR="003916BD" w:rsidRDefault="006218B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</w:pPr>
      <w:r>
        <w:t>We're talking 'bout nutrition</w:t>
      </w:r>
    </w:p>
    <w:p w:rsidR="003916BD" w:rsidRDefault="006218B5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b/>
        </w:rPr>
        <w:lastRenderedPageBreak/>
        <w:t>●</w:t>
      </w:r>
      <w:r>
        <w:rPr>
          <w:rFonts w:ascii="Arial"/>
          <w:b/>
        </w:rPr>
        <w:t xml:space="preserve"> Worksheet # 2 (Q &amp; A)</w:t>
      </w:r>
    </w:p>
    <w:p w:rsidR="003916BD" w:rsidRDefault="006218B5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 w:val="0"/>
        <w:spacing w:line="240" w:lineRule="auto"/>
        <w:jc w:val="left"/>
      </w:pPr>
      <w:r>
        <w:rPr>
          <w:rFonts w:ascii="Arial"/>
          <w:sz w:val="24"/>
        </w:rPr>
        <w:t xml:space="preserve">   1. What</w:t>
      </w:r>
      <w:r>
        <w:rPr>
          <w:rFonts w:ascii="Arial"/>
          <w:sz w:val="24"/>
        </w:rPr>
        <w:t>’</w:t>
      </w:r>
      <w:r>
        <w:rPr>
          <w:rFonts w:ascii="Arial"/>
          <w:sz w:val="24"/>
        </w:rPr>
        <w:t xml:space="preserve">s your eating habit? </w:t>
      </w:r>
    </w:p>
    <w:p w:rsidR="003916BD" w:rsidRDefault="006218B5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 w:val="0"/>
        <w:spacing w:line="240" w:lineRule="auto"/>
        <w:jc w:val="left"/>
      </w:pPr>
      <w:r>
        <w:rPr>
          <w:rFonts w:ascii="Arial"/>
          <w:sz w:val="24"/>
        </w:rPr>
        <w:t xml:space="preserve">   2. Do you think you eat balanced foods?</w:t>
      </w:r>
    </w:p>
    <w:p w:rsidR="003916BD" w:rsidRDefault="006218B5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 w:val="0"/>
        <w:spacing w:line="240" w:lineRule="auto"/>
        <w:jc w:val="left"/>
      </w:pPr>
      <w:r>
        <w:rPr>
          <w:rFonts w:ascii="Arial"/>
          <w:sz w:val="24"/>
        </w:rPr>
        <w:t xml:space="preserve">   3. What nutrients do you think is insufficient for you?</w:t>
      </w:r>
    </w:p>
    <w:p w:rsidR="003916BD" w:rsidRDefault="006218B5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noProof/>
        </w:rPr>
        <w:drawing>
          <wp:inline distT="0" distB="0" distL="0" distR="0" wp14:anchorId="129B51E8" wp14:editId="6BA1D9BD">
            <wp:extent cx="5948426" cy="6733413"/>
            <wp:effectExtent l="0" t="0" r="0" b="0"/>
            <wp:docPr id="7" name="그림 %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0682927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8426" cy="673341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3916BD" w:rsidRDefault="00D20F46" w:rsidP="004C3FDF">
      <w:pPr>
        <w:pStyle w:val="a6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0" w:after="0" w:line="240" w:lineRule="atLeast"/>
        <w:ind w:left="4080" w:hangingChars="1700" w:hanging="4080"/>
      </w:pPr>
      <w:r w:rsidRPr="00FF509D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2" behindDoc="0" locked="0" layoutInCell="0" allowOverlap="1" wp14:anchorId="4D8914E5" wp14:editId="1EF3704E">
                <wp:simplePos x="0" y="0"/>
                <wp:positionH relativeFrom="page">
                  <wp:posOffset>2139315</wp:posOffset>
                </wp:positionH>
                <wp:positionV relativeFrom="page">
                  <wp:posOffset>1524000</wp:posOffset>
                </wp:positionV>
                <wp:extent cx="3200400" cy="3019425"/>
                <wp:effectExtent l="0" t="0" r="19050" b="28575"/>
                <wp:wrapTopAndBottom/>
                <wp:docPr id="13" name="_x1370864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01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1370864738" o:spid="_x0000_s1026" style="position:absolute;left:0;text-align:left;margin-left:168.45pt;margin-top:120pt;width:252pt;height:237.75pt;z-index: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" o:allowincell="f" strokeweight=".33pt">
                <w10:wrap type="topAndBottom" anchorx="page" anchory="page"/>
              </v:oval>
            </w:pict>
          </mc:Fallback>
        </mc:AlternateContent>
      </w:r>
      <w:r w:rsidR="004C3FDF">
        <w:rPr>
          <w:noProof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5677CC39" wp14:editId="4CE28D35">
                <wp:simplePos x="0" y="0"/>
                <wp:positionH relativeFrom="page">
                  <wp:posOffset>2186305</wp:posOffset>
                </wp:positionH>
                <wp:positionV relativeFrom="page">
                  <wp:posOffset>5800725</wp:posOffset>
                </wp:positionV>
                <wp:extent cx="3457575" cy="3590925"/>
                <wp:effectExtent l="0" t="0" r="28575" b="28575"/>
                <wp:wrapTopAndBottom/>
                <wp:docPr id="8" name="_x1370864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590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1370864748" o:spid="_x0000_s1026" style="position:absolute;left:0;text-align:left;margin-left:172.15pt;margin-top:456.75pt;width:272.25pt;height:282.75pt;z-index: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" o:allowincell="f" strokeweight=".33pt">
                <w10:wrap type="topAndBottom" anchorx="page" anchory="page"/>
              </v:oval>
            </w:pict>
          </mc:Fallback>
        </mc:AlternateContent>
      </w:r>
      <w:r w:rsidR="004C3FDF">
        <w:rPr>
          <w:noProof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2A5016AD" wp14:editId="5D82BE51">
                <wp:simplePos x="0" y="0"/>
                <wp:positionH relativeFrom="page">
                  <wp:posOffset>2338070</wp:posOffset>
                </wp:positionH>
                <wp:positionV relativeFrom="page">
                  <wp:posOffset>5886450</wp:posOffset>
                </wp:positionV>
                <wp:extent cx="3208655" cy="3362325"/>
                <wp:effectExtent l="0" t="0" r="10795" b="28575"/>
                <wp:wrapNone/>
                <wp:docPr id="9" name="_x1370864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5" cy="3362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1370864746" o:spid="_x0000_s1026" style="position:absolute;left:0;text-align:left;margin-left:184.1pt;margin-top:463.5pt;width:252.65pt;height:264.75pt;z-index: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" o:allowincell="f" strokeweight=".33pt">
                <w10:wrap anchorx="page" anchory="page"/>
              </v:oval>
            </w:pict>
          </mc:Fallback>
        </mc:AlternateContent>
      </w:r>
      <w:r w:rsidR="004C3FDF"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7BCC1099" wp14:editId="5EA5C25A">
                <wp:simplePos x="0" y="0"/>
                <wp:positionH relativeFrom="page">
                  <wp:posOffset>5948045</wp:posOffset>
                </wp:positionH>
                <wp:positionV relativeFrom="page">
                  <wp:posOffset>5675630</wp:posOffset>
                </wp:positionV>
                <wp:extent cx="828675" cy="819150"/>
                <wp:effectExtent l="0" t="0" r="28575" b="19050"/>
                <wp:wrapNone/>
                <wp:docPr id="11" name="_x1370864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1370864742" o:spid="_x0000_s1026" style="position:absolute;left:0;text-align:left;margin-left:468.35pt;margin-top:446.9pt;width:65.25pt;height:64.5pt;z-index: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" o:allowincell="f" strokeweight=".33pt">
                <w10:wrap anchorx="page" anchory="page"/>
              </v:oval>
            </w:pict>
          </mc:Fallback>
        </mc:AlternateContent>
      </w:r>
      <w:r w:rsidR="004C3FDF"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0" allowOverlap="1" wp14:anchorId="181DF1CE" wp14:editId="4FD23005">
                <wp:simplePos x="0" y="0"/>
                <wp:positionH relativeFrom="page">
                  <wp:posOffset>5876925</wp:posOffset>
                </wp:positionH>
                <wp:positionV relativeFrom="page">
                  <wp:posOffset>5580380</wp:posOffset>
                </wp:positionV>
                <wp:extent cx="952500" cy="1009650"/>
                <wp:effectExtent l="0" t="0" r="19050" b="19050"/>
                <wp:wrapTopAndBottom/>
                <wp:docPr id="10" name="_x1370864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1370864744" o:spid="_x0000_s1026" style="position:absolute;left:0;text-align:left;margin-left:462.75pt;margin-top:439.4pt;width:75pt;height:79.5pt;z-index: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" o:allowincell="f" strokeweight=".33pt">
                <w10:wrap type="topAndBottom" anchorx="page" anchory="page"/>
              </v:oval>
            </w:pict>
          </mc:Fallback>
        </mc:AlternateContent>
      </w:r>
      <w:r w:rsidR="004C3FDF" w:rsidRPr="00FF509D">
        <w:rPr>
          <w:noProof/>
        </w:rPr>
        <mc:AlternateContent>
          <mc:Choice Requires="wps">
            <w:drawing>
              <wp:anchor distT="0" distB="0" distL="0" distR="0" simplePos="0" relativeHeight="26" behindDoc="0" locked="0" layoutInCell="0" allowOverlap="1" wp14:anchorId="24D5276F" wp14:editId="2056A42B">
                <wp:simplePos x="0" y="0"/>
                <wp:positionH relativeFrom="page">
                  <wp:posOffset>2231390</wp:posOffset>
                </wp:positionH>
                <wp:positionV relativeFrom="page">
                  <wp:posOffset>1628775</wp:posOffset>
                </wp:positionV>
                <wp:extent cx="3026410" cy="2828925"/>
                <wp:effectExtent l="0" t="0" r="21590" b="28575"/>
                <wp:wrapNone/>
                <wp:docPr id="12" name="_x1370864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2828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1370864740" o:spid="_x0000_s1026" style="position:absolute;left:0;text-align:left;margin-left:175.7pt;margin-top:128.25pt;width:238.3pt;height:222.75pt;z-index: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" o:allowincell="f" strokeweight=".33pt">
                <w10:wrap anchorx="page" anchory="page"/>
              </v:oval>
            </w:pict>
          </mc:Fallback>
        </mc:AlternateContent>
      </w:r>
      <w:r w:rsidR="00FF509D" w:rsidRPr="00FF509D"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0" allowOverlap="1" wp14:anchorId="36E4CD1B" wp14:editId="029D433A">
                <wp:simplePos x="0" y="0"/>
                <wp:positionH relativeFrom="page">
                  <wp:posOffset>5753100</wp:posOffset>
                </wp:positionH>
                <wp:positionV relativeFrom="page">
                  <wp:posOffset>1714500</wp:posOffset>
                </wp:positionV>
                <wp:extent cx="828675" cy="819150"/>
                <wp:effectExtent l="0" t="0" r="28575" b="19050"/>
                <wp:wrapNone/>
                <wp:docPr id="14" name="_x1370864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1370864736" o:spid="_x0000_s1026" style="position:absolute;left:0;text-align:left;margin-left:453pt;margin-top:135pt;width:65.25pt;height:64.5pt;z-index: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" o:allowincell="f" strokeweight=".33pt">
                <w10:wrap anchorx="page" anchory="page"/>
              </v:oval>
            </w:pict>
          </mc:Fallback>
        </mc:AlternateContent>
      </w:r>
      <w:r w:rsidR="00FF509D" w:rsidRPr="00FF509D"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6628C74F" wp14:editId="4573073B">
                <wp:simplePos x="0" y="0"/>
                <wp:positionH relativeFrom="page">
                  <wp:posOffset>5695950</wp:posOffset>
                </wp:positionH>
                <wp:positionV relativeFrom="page">
                  <wp:posOffset>1628775</wp:posOffset>
                </wp:positionV>
                <wp:extent cx="952500" cy="1009650"/>
                <wp:effectExtent l="0" t="0" r="19050" b="19050"/>
                <wp:wrapTopAndBottom/>
                <wp:docPr id="15" name="_x1370864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1370864734" o:spid="_x0000_s1026" style="position:absolute;left:0;text-align:left;margin-left:448.5pt;margin-top:128.25pt;width:75pt;height:79.5pt;z-index: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" o:allowincell="f" strokeweight=".33pt">
                <w10:wrap type="topAndBottom" anchorx="page" anchory="page"/>
              </v:oval>
            </w:pict>
          </mc:Fallback>
        </mc:AlternateContent>
      </w:r>
      <w:r w:rsidR="006218B5">
        <w:rPr>
          <w:b/>
        </w:rPr>
        <w:t>●</w:t>
      </w:r>
      <w:r w:rsidR="006218B5">
        <w:rPr>
          <w:rFonts w:ascii="Arial"/>
          <w:b/>
        </w:rPr>
        <w:t xml:space="preserve"> Worksheet #</w:t>
      </w:r>
      <w:r w:rsidR="006218B5">
        <w:rPr>
          <w:rFonts w:ascii="Arial"/>
          <w:b/>
        </w:rPr>
        <w:t>3</w:t>
      </w:r>
      <w:r w:rsidR="006218B5" w:rsidRPr="00FF509D">
        <w:rPr>
          <w:rFonts w:ascii="Arial"/>
          <w:b/>
          <w:spacing w:val="-8"/>
        </w:rPr>
        <w:t>(</w:t>
      </w:r>
      <w:r w:rsidR="006218B5" w:rsidRPr="00FF509D">
        <w:rPr>
          <w:rFonts w:ascii="Arial"/>
          <w:b/>
          <w:spacing w:val="-8"/>
          <w:kern w:val="24"/>
        </w:rPr>
        <w:t xml:space="preserve">The </w:t>
      </w:r>
      <w:r w:rsidR="006218B5" w:rsidRPr="00FF509D">
        <w:rPr>
          <w:rFonts w:ascii="Arial"/>
          <w:b/>
          <w:spacing w:val="-8"/>
          <w:kern w:val="24"/>
        </w:rPr>
        <w:t xml:space="preserve">change of my eating </w:t>
      </w:r>
      <w:proofErr w:type="gramStart"/>
      <w:r w:rsidR="006218B5" w:rsidRPr="00FF509D">
        <w:rPr>
          <w:rFonts w:ascii="Arial"/>
          <w:b/>
          <w:spacing w:val="-8"/>
          <w:kern w:val="24"/>
        </w:rPr>
        <w:t>habit :</w:t>
      </w:r>
      <w:proofErr w:type="gramEnd"/>
      <w:r w:rsidR="006218B5" w:rsidRPr="00FF509D">
        <w:rPr>
          <w:rFonts w:ascii="Arial"/>
          <w:b/>
          <w:spacing w:val="-8"/>
          <w:kern w:val="24"/>
        </w:rPr>
        <w:t xml:space="preserve"> Draw my </w:t>
      </w:r>
      <w:r w:rsidR="006218B5" w:rsidRPr="00FF509D">
        <w:rPr>
          <w:rFonts w:ascii="Arial"/>
          <w:b/>
          <w:spacing w:val="-8"/>
          <w:kern w:val="24"/>
        </w:rPr>
        <w:t>plate with foods</w:t>
      </w:r>
      <w:r w:rsidR="006218B5" w:rsidRPr="00FF509D">
        <w:rPr>
          <w:rFonts w:ascii="Arial"/>
          <w:b/>
          <w:spacing w:val="-8"/>
        </w:rPr>
        <w:t>)</w:t>
      </w:r>
      <w:r w:rsidR="00FF509D" w:rsidRPr="00FF509D">
        <w:rPr>
          <w:rFonts w:ascii="Arial"/>
          <w:b/>
          <w:sz w:val="78"/>
        </w:rPr>
        <w:t xml:space="preserve"> </w:t>
      </w:r>
      <w:r w:rsidR="00FF509D">
        <w:rPr>
          <w:rFonts w:ascii="Arial" w:hint="eastAsia"/>
          <w:b/>
          <w:sz w:val="78"/>
        </w:rPr>
        <w:t xml:space="preserve">     </w:t>
      </w:r>
      <w:r w:rsidR="00FF509D">
        <w:rPr>
          <w:rFonts w:ascii="Arial"/>
          <w:b/>
          <w:sz w:val="78"/>
        </w:rPr>
        <w:t>↓</w:t>
      </w:r>
    </w:p>
    <w:sectPr w:rsidR="003916BD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B5" w:rsidRDefault="006218B5">
      <w:r>
        <w:separator/>
      </w:r>
    </w:p>
  </w:endnote>
  <w:endnote w:type="continuationSeparator" w:id="0">
    <w:p w:rsidR="006218B5" w:rsidRDefault="0062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BD" w:rsidRDefault="003916BD">
    <w:pPr>
      <w:pStyle w:val="a7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/>
      <w:jc w:val="left"/>
      <w:rPr>
        <w:rFonts w:eastAsia="바탕"/>
      </w:rPr>
    </w:pPr>
  </w:p>
  <w:p w:rsidR="003916BD" w:rsidRDefault="003916BD">
    <w:pPr>
      <w:pStyle w:val="a7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/>
      <w:jc w:val="left"/>
      <w:rPr>
        <w:rFonts w:eastAsia="바탕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BD" w:rsidRDefault="006218B5">
    <w:pPr>
      <w:pStyle w:val="a7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/>
      <w:jc w:val="left"/>
    </w:pPr>
    <w:r>
      <w:fldChar w:fldCharType="begin"/>
    </w:r>
    <w:r>
      <w:instrText>PAGE  \* ARABIC</w:instrText>
    </w:r>
    <w:r>
      <w:fldChar w:fldCharType="separate"/>
    </w:r>
    <w:r w:rsidR="00604F7C">
      <w:rPr>
        <w:noProof/>
      </w:rPr>
      <w:t>12</w:t>
    </w:r>
    <w:r>
      <w:fldChar w:fldCharType="end"/>
    </w:r>
  </w:p>
  <w:p w:rsidR="003916BD" w:rsidRDefault="003916BD">
    <w:pPr>
      <w:pStyle w:val="a7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/>
      <w:jc w:val="left"/>
      <w:rPr>
        <w:rFonts w:eastAsia="바탕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B5" w:rsidRDefault="006218B5">
      <w:r>
        <w:separator/>
      </w:r>
    </w:p>
  </w:footnote>
  <w:footnote w:type="continuationSeparator" w:id="0">
    <w:p w:rsidR="006218B5" w:rsidRDefault="0062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BD" w:rsidRDefault="006218B5">
    <w:pPr>
      <w:pStyle w:val="a8"/>
      <w:pBdr>
        <w:top w:val="none" w:sz="2" w:space="1" w:color="000000"/>
        <w:left w:val="none" w:sz="2" w:space="4" w:color="000000"/>
        <w:bottom w:val="thinThickMediumGap" w:sz="11" w:space="1" w:color="622423"/>
        <w:right w:val="none" w:sz="2" w:space="4" w:color="000000"/>
      </w:pBdr>
      <w:wordWrap/>
      <w:jc w:val="center"/>
    </w:pPr>
    <w:r>
      <w:rPr>
        <w:rFonts w:ascii="Arial"/>
        <w:sz w:val="32"/>
      </w:rPr>
      <w:t xml:space="preserve">Lesson Plan Template </w:t>
    </w:r>
    <w:r>
      <w:rPr>
        <w:rFonts w:ascii="Arial"/>
        <w:sz w:val="32"/>
      </w:rPr>
      <w:t>–</w:t>
    </w:r>
    <w:r>
      <w:rPr>
        <w:rFonts w:ascii="Arial"/>
        <w:sz w:val="32"/>
      </w:rPr>
      <w:t xml:space="preserve"> TBA Lesson Plan</w:t>
    </w:r>
  </w:p>
  <w:p w:rsidR="003916BD" w:rsidRDefault="003916BD">
    <w:pPr>
      <w:pStyle w:val="a8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/>
      <w:jc w:val="left"/>
      <w:rPr>
        <w:rFonts w:eastAsia="바탕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23A1"/>
    <w:multiLevelType w:val="multilevel"/>
    <w:tmpl w:val="09E4C082"/>
    <w:lvl w:ilvl="0">
      <w:start w:val="1"/>
      <w:numFmt w:val="decimal"/>
      <w:lvlText w:val="%1."/>
      <w:lvlJc w:val="left"/>
      <w:rPr>
        <w:rFonts w:ascii="Arial" w:eastAsia="굴림" w:hAnsi="Arial"/>
        <w:color w:val="000000"/>
        <w:sz w:val="24"/>
      </w:rPr>
    </w:lvl>
    <w:lvl w:ilvl="1">
      <w:start w:val="1"/>
      <w:numFmt w:val="upperLetter"/>
      <w:lvlText w:val="%2."/>
      <w:lvlJc w:val="left"/>
      <w:rPr>
        <w:rFonts w:ascii="Arial" w:eastAsia="굴림" w:hAnsi="Arial"/>
        <w:color w:val="000000"/>
        <w:sz w:val="24"/>
      </w:rPr>
    </w:lvl>
    <w:lvl w:ilvl="2">
      <w:start w:val="1"/>
      <w:numFmt w:val="lowerRoman"/>
      <w:lvlText w:val="%3."/>
      <w:lvlJc w:val="right"/>
      <w:rPr>
        <w:rFonts w:ascii="Arial" w:eastAsia="굴림" w:hAnsi="Arial"/>
        <w:color w:val="000000"/>
        <w:sz w:val="24"/>
      </w:rPr>
    </w:lvl>
    <w:lvl w:ilvl="3">
      <w:start w:val="1"/>
      <w:numFmt w:val="decimal"/>
      <w:lvlText w:val="%4."/>
      <w:lvlJc w:val="left"/>
      <w:rPr>
        <w:rFonts w:ascii="Arial" w:eastAsia="굴림" w:hAnsi="Arial"/>
        <w:color w:val="000000"/>
        <w:sz w:val="24"/>
      </w:rPr>
    </w:lvl>
    <w:lvl w:ilvl="4">
      <w:start w:val="1"/>
      <w:numFmt w:val="upperLetter"/>
      <w:lvlText w:val="%5."/>
      <w:lvlJc w:val="left"/>
      <w:rPr>
        <w:rFonts w:ascii="Arial" w:eastAsia="굴림" w:hAnsi="Arial"/>
        <w:color w:val="000000"/>
        <w:sz w:val="24"/>
      </w:rPr>
    </w:lvl>
    <w:lvl w:ilvl="5">
      <w:start w:val="1"/>
      <w:numFmt w:val="lowerRoman"/>
      <w:lvlText w:val="%6."/>
      <w:lvlJc w:val="right"/>
      <w:rPr>
        <w:rFonts w:ascii="Arial" w:eastAsia="굴림" w:hAnsi="Arial"/>
        <w:color w:val="000000"/>
        <w:sz w:val="24"/>
      </w:rPr>
    </w:lvl>
    <w:lvl w:ilvl="6">
      <w:start w:val="1"/>
      <w:numFmt w:val="decimal"/>
      <w:lvlText w:val="%7."/>
      <w:lvlJc w:val="left"/>
      <w:rPr>
        <w:rFonts w:ascii="Arial" w:eastAsia="굴림" w:hAnsi="Arial"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630ABA"/>
    <w:multiLevelType w:val="multilevel"/>
    <w:tmpl w:val="64ACAE86"/>
    <w:lvl w:ilvl="0">
      <w:start w:val="1"/>
      <w:numFmt w:val="decimal"/>
      <w:lvlText w:val="%1."/>
      <w:lvlJc w:val="left"/>
      <w:rPr>
        <w:rFonts w:ascii="Arial" w:eastAsia="굴림" w:hAnsi="Arial"/>
        <w:color w:val="000000"/>
        <w:sz w:val="24"/>
      </w:rPr>
    </w:lvl>
    <w:lvl w:ilvl="1">
      <w:start w:val="1"/>
      <w:numFmt w:val="upperLetter"/>
      <w:lvlText w:val="%2."/>
      <w:lvlJc w:val="left"/>
      <w:rPr>
        <w:rFonts w:ascii="Arial" w:eastAsia="굴림" w:hAnsi="Arial"/>
        <w:color w:val="000000"/>
        <w:sz w:val="24"/>
      </w:rPr>
    </w:lvl>
    <w:lvl w:ilvl="2">
      <w:start w:val="1"/>
      <w:numFmt w:val="lowerRoman"/>
      <w:lvlText w:val="%3."/>
      <w:lvlJc w:val="right"/>
      <w:rPr>
        <w:rFonts w:ascii="Arial" w:eastAsia="굴림" w:hAnsi="Arial"/>
        <w:color w:val="000000"/>
        <w:sz w:val="24"/>
      </w:rPr>
    </w:lvl>
    <w:lvl w:ilvl="3">
      <w:start w:val="1"/>
      <w:numFmt w:val="decimal"/>
      <w:lvlText w:val="%4."/>
      <w:lvlJc w:val="left"/>
      <w:rPr>
        <w:rFonts w:ascii="Arial" w:eastAsia="굴림" w:hAnsi="Arial"/>
        <w:color w:val="000000"/>
        <w:sz w:val="24"/>
      </w:rPr>
    </w:lvl>
    <w:lvl w:ilvl="4">
      <w:start w:val="1"/>
      <w:numFmt w:val="upperLetter"/>
      <w:lvlText w:val="%5."/>
      <w:lvlJc w:val="left"/>
      <w:rPr>
        <w:rFonts w:ascii="Arial" w:eastAsia="굴림" w:hAnsi="Arial"/>
        <w:color w:val="000000"/>
        <w:sz w:val="24"/>
      </w:rPr>
    </w:lvl>
    <w:lvl w:ilvl="5">
      <w:start w:val="1"/>
      <w:numFmt w:val="lowerRoman"/>
      <w:lvlText w:val="%6."/>
      <w:lvlJc w:val="right"/>
      <w:rPr>
        <w:rFonts w:ascii="Arial" w:eastAsia="굴림" w:hAnsi="Arial"/>
        <w:color w:val="000000"/>
        <w:sz w:val="24"/>
      </w:rPr>
    </w:lvl>
    <w:lvl w:ilvl="6">
      <w:start w:val="1"/>
      <w:numFmt w:val="decimal"/>
      <w:lvlText w:val="%7."/>
      <w:lvlJc w:val="left"/>
      <w:rPr>
        <w:rFonts w:ascii="Arial" w:eastAsia="굴림" w:hAnsi="Arial"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BD"/>
    <w:rsid w:val="003916BD"/>
    <w:rsid w:val="004C3FDF"/>
    <w:rsid w:val="00604F7C"/>
    <w:rsid w:val="006218B5"/>
    <w:rsid w:val="00737A47"/>
    <w:rsid w:val="008B0B6E"/>
    <w:rsid w:val="00C75A31"/>
    <w:rsid w:val="00D20F46"/>
    <w:rsid w:val="00D958D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/>
      <w:color w:val="000000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ahoma" w:eastAsia="한컴바탕"/>
      <w:color w:val="000000"/>
      <w:kern w:val="1"/>
      <w:sz w:val="16"/>
    </w:rPr>
  </w:style>
  <w:style w:type="character" w:styleId="a4">
    <w:name w:val="Hyperlink"/>
    <w:uiPriority w:val="3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a5">
    <w:name w:val="List Paragraph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440"/>
      <w:textAlignment w:val="baseline"/>
    </w:pPr>
    <w:rPr>
      <w:rFonts w:ascii="Times New Roman" w:eastAsia="한컴바탕"/>
      <w:color w:val="000000"/>
      <w:kern w:val="1"/>
      <w:sz w:val="24"/>
    </w:rPr>
  </w:style>
  <w:style w:type="paragraph" w:customStyle="1" w:styleId="1">
    <w:name w:val="목록 없음1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Normal (Web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300" w:line="240" w:lineRule="auto"/>
      <w:textAlignment w:val="baseline"/>
    </w:pPr>
    <w:rPr>
      <w:rFonts w:ascii="굴림" w:eastAsia="굴림"/>
      <w:color w:val="000000"/>
      <w:kern w:val="1"/>
      <w:sz w:val="24"/>
    </w:rPr>
  </w:style>
  <w:style w:type="paragraph" w:styleId="a7">
    <w:name w:val="footer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/>
      <w:color w:val="000000"/>
      <w:kern w:val="1"/>
      <w:sz w:val="24"/>
    </w:rPr>
  </w:style>
  <w:style w:type="paragraph" w:styleId="a8">
    <w:name w:val="header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/>
      <w:color w:val="000000"/>
      <w:kern w:val="1"/>
      <w:sz w:val="24"/>
    </w:rPr>
  </w:style>
  <w:style w:type="character" w:styleId="a9">
    <w:name w:val="page number"/>
    <w:uiPriority w:val="9"/>
    <w:rPr>
      <w:rFonts w:ascii="한컴바탕" w:eastAsia="한컴바탕"/>
      <w:color w:val="000000"/>
      <w:kern w:val="1"/>
      <w:sz w:val="20"/>
    </w:rPr>
  </w:style>
  <w:style w:type="character" w:customStyle="1" w:styleId="Char">
    <w:name w:val="머리글 Char"/>
    <w:uiPriority w:val="10"/>
    <w:rPr>
      <w:rFonts w:ascii="한컴바탕" w:eastAsia="한컴바탕"/>
      <w:color w:val="000000"/>
      <w:kern w:val="1"/>
      <w:sz w:val="20"/>
    </w:rPr>
  </w:style>
  <w:style w:type="paragraph" w:customStyle="1" w:styleId="11">
    <w:name w:val="목록 없음1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  <w:kern w:val="1"/>
    </w:rPr>
  </w:style>
  <w:style w:type="character" w:customStyle="1" w:styleId="Char0">
    <w:name w:val="바닥글 Char"/>
    <w:uiPriority w:val="12"/>
    <w:rPr>
      <w:rFonts w:ascii="한컴바탕" w:eastAsia="한컴바탕"/>
      <w:color w:val="000000"/>
      <w:kern w:val="1"/>
      <w:sz w:val="20"/>
    </w:rPr>
  </w:style>
  <w:style w:type="paragraph" w:customStyle="1" w:styleId="10">
    <w:name w:val="바탕글1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  <w:kern w:val="1"/>
    </w:rPr>
  </w:style>
  <w:style w:type="paragraph" w:customStyle="1" w:styleId="12">
    <w:name w:val="표 구분선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  <w:kern w:val="1"/>
    </w:rPr>
  </w:style>
  <w:style w:type="paragraph" w:customStyle="1" w:styleId="13">
    <w:name w:val="표준 표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  <w:kern w:val="1"/>
    </w:rPr>
  </w:style>
  <w:style w:type="character" w:customStyle="1" w:styleId="Char1">
    <w:name w:val="풍선 도움말 텍스트 Char"/>
    <w:uiPriority w:val="16"/>
    <w:rPr>
      <w:rFonts w:ascii="Tahoma" w:eastAsia="한컴바탕"/>
      <w:color w:val="000000"/>
      <w:kern w:val="1"/>
      <w:sz w:val="16"/>
    </w:rPr>
  </w:style>
  <w:style w:type="character" w:styleId="aa">
    <w:name w:val="FollowedHyperlink"/>
    <w:basedOn w:val="a0"/>
    <w:uiPriority w:val="99"/>
    <w:semiHidden/>
    <w:unhideWhenUsed/>
    <w:rsid w:val="00D958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/>
      <w:color w:val="000000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ahoma" w:eastAsia="한컴바탕"/>
      <w:color w:val="000000"/>
      <w:kern w:val="1"/>
      <w:sz w:val="16"/>
    </w:rPr>
  </w:style>
  <w:style w:type="character" w:styleId="a4">
    <w:name w:val="Hyperlink"/>
    <w:uiPriority w:val="3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a5">
    <w:name w:val="List Paragraph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440"/>
      <w:textAlignment w:val="baseline"/>
    </w:pPr>
    <w:rPr>
      <w:rFonts w:ascii="Times New Roman" w:eastAsia="한컴바탕"/>
      <w:color w:val="000000"/>
      <w:kern w:val="1"/>
      <w:sz w:val="24"/>
    </w:rPr>
  </w:style>
  <w:style w:type="paragraph" w:customStyle="1" w:styleId="1">
    <w:name w:val="목록 없음1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Normal (Web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300" w:line="240" w:lineRule="auto"/>
      <w:textAlignment w:val="baseline"/>
    </w:pPr>
    <w:rPr>
      <w:rFonts w:ascii="굴림" w:eastAsia="굴림"/>
      <w:color w:val="000000"/>
      <w:kern w:val="1"/>
      <w:sz w:val="24"/>
    </w:rPr>
  </w:style>
  <w:style w:type="paragraph" w:styleId="a7">
    <w:name w:val="footer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/>
      <w:color w:val="000000"/>
      <w:kern w:val="1"/>
      <w:sz w:val="24"/>
    </w:rPr>
  </w:style>
  <w:style w:type="paragraph" w:styleId="a8">
    <w:name w:val="header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/>
      <w:color w:val="000000"/>
      <w:kern w:val="1"/>
      <w:sz w:val="24"/>
    </w:rPr>
  </w:style>
  <w:style w:type="character" w:styleId="a9">
    <w:name w:val="page number"/>
    <w:uiPriority w:val="9"/>
    <w:rPr>
      <w:rFonts w:ascii="한컴바탕" w:eastAsia="한컴바탕"/>
      <w:color w:val="000000"/>
      <w:kern w:val="1"/>
      <w:sz w:val="20"/>
    </w:rPr>
  </w:style>
  <w:style w:type="character" w:customStyle="1" w:styleId="Char">
    <w:name w:val="머리글 Char"/>
    <w:uiPriority w:val="10"/>
    <w:rPr>
      <w:rFonts w:ascii="한컴바탕" w:eastAsia="한컴바탕"/>
      <w:color w:val="000000"/>
      <w:kern w:val="1"/>
      <w:sz w:val="20"/>
    </w:rPr>
  </w:style>
  <w:style w:type="paragraph" w:customStyle="1" w:styleId="11">
    <w:name w:val="목록 없음1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  <w:kern w:val="1"/>
    </w:rPr>
  </w:style>
  <w:style w:type="character" w:customStyle="1" w:styleId="Char0">
    <w:name w:val="바닥글 Char"/>
    <w:uiPriority w:val="12"/>
    <w:rPr>
      <w:rFonts w:ascii="한컴바탕" w:eastAsia="한컴바탕"/>
      <w:color w:val="000000"/>
      <w:kern w:val="1"/>
      <w:sz w:val="20"/>
    </w:rPr>
  </w:style>
  <w:style w:type="paragraph" w:customStyle="1" w:styleId="10">
    <w:name w:val="바탕글1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  <w:kern w:val="1"/>
    </w:rPr>
  </w:style>
  <w:style w:type="paragraph" w:customStyle="1" w:styleId="12">
    <w:name w:val="표 구분선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  <w:kern w:val="1"/>
    </w:rPr>
  </w:style>
  <w:style w:type="paragraph" w:customStyle="1" w:styleId="13">
    <w:name w:val="표준 표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  <w:kern w:val="1"/>
    </w:rPr>
  </w:style>
  <w:style w:type="character" w:customStyle="1" w:styleId="Char1">
    <w:name w:val="풍선 도움말 텍스트 Char"/>
    <w:uiPriority w:val="16"/>
    <w:rPr>
      <w:rFonts w:ascii="Tahoma" w:eastAsia="한컴바탕"/>
      <w:color w:val="000000"/>
      <w:kern w:val="1"/>
      <w:sz w:val="16"/>
    </w:rPr>
  </w:style>
  <w:style w:type="character" w:styleId="aa">
    <w:name w:val="FollowedHyperlink"/>
    <w:basedOn w:val="a0"/>
    <w:uiPriority w:val="99"/>
    <w:semiHidden/>
    <w:unhideWhenUsed/>
    <w:rsid w:val="00D95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dictionary.com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%20%20%20https://www.youtube.com/watch?v=KBI_fiFxKA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임현성</dc:creator>
  <cp:lastModifiedBy>user</cp:lastModifiedBy>
  <cp:revision>5</cp:revision>
  <dcterms:created xsi:type="dcterms:W3CDTF">2017-01-18T10:59:00Z</dcterms:created>
  <dcterms:modified xsi:type="dcterms:W3CDTF">2017-01-20T15:42:00Z</dcterms:modified>
</cp:coreProperties>
</file>