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D9" w:rsidRDefault="00A537D9">
      <w:r>
        <w:rPr>
          <w:rFonts w:hint="eastAsia"/>
        </w:rPr>
        <w:t>14일</w:t>
      </w:r>
    </w:p>
    <w:p w:rsidR="00A537D9" w:rsidRDefault="00A537D9"/>
    <w:p w:rsidR="00B7022A" w:rsidRDefault="00B7022A">
      <w:r>
        <w:rPr>
          <w:rFonts w:hint="eastAsia"/>
        </w:rPr>
        <w:t xml:space="preserve">로보틱스 산업 협회에 따르면, 2011년 </w:t>
      </w:r>
      <w:proofErr w:type="spellStart"/>
      <w:r>
        <w:rPr>
          <w:rFonts w:hint="eastAsia"/>
        </w:rPr>
        <w:t>로보틱스</w:t>
      </w:r>
      <w:proofErr w:type="spellEnd"/>
      <w:r>
        <w:rPr>
          <w:rFonts w:hint="eastAsia"/>
        </w:rPr>
        <w:t xml:space="preserve"> 산업 판매량에 가장 큰 성장 </w:t>
      </w:r>
      <w:r w:rsidR="008746F1">
        <w:rPr>
          <w:rFonts w:hint="eastAsia"/>
        </w:rPr>
        <w:t>요인</w:t>
      </w:r>
      <w:r>
        <w:rPr>
          <w:rFonts w:hint="eastAsia"/>
        </w:rPr>
        <w:t xml:space="preserve">은 자동차 </w:t>
      </w:r>
      <w:r w:rsidR="004002EB">
        <w:rPr>
          <w:rFonts w:hint="eastAsia"/>
        </w:rPr>
        <w:t>분야의</w:t>
      </w:r>
      <w:r>
        <w:rPr>
          <w:rFonts w:hint="eastAsia"/>
        </w:rPr>
        <w:t xml:space="preserve"> 수요와 </w:t>
      </w:r>
      <w:r w:rsidR="008746F1">
        <w:rPr>
          <w:rFonts w:hint="eastAsia"/>
        </w:rPr>
        <w:t>미국</w:t>
      </w:r>
      <w:r w:rsidR="004002EB">
        <w:rPr>
          <w:rFonts w:hint="eastAsia"/>
        </w:rPr>
        <w:t>의 많은</w:t>
      </w:r>
      <w:r w:rsidR="008746F1">
        <w:rPr>
          <w:rFonts w:hint="eastAsia"/>
        </w:rPr>
        <w:t xml:space="preserve"> </w:t>
      </w:r>
      <w:r w:rsidR="00A21CF4">
        <w:rPr>
          <w:rFonts w:hint="eastAsia"/>
        </w:rPr>
        <w:t>제조 업체들</w:t>
      </w:r>
      <w:r w:rsidR="008746F1">
        <w:rPr>
          <w:rFonts w:hint="eastAsia"/>
        </w:rPr>
        <w:t xml:space="preserve">이 </w:t>
      </w:r>
      <w:r w:rsidR="00A21CF4">
        <w:rPr>
          <w:rFonts w:hint="eastAsia"/>
        </w:rPr>
        <w:t>국내에서</w:t>
      </w:r>
      <w:r>
        <w:rPr>
          <w:rFonts w:hint="eastAsia"/>
        </w:rPr>
        <w:t xml:space="preserve"> </w:t>
      </w:r>
      <w:r w:rsidR="00A21CF4">
        <w:rPr>
          <w:rFonts w:hint="eastAsia"/>
        </w:rPr>
        <w:t>제조업</w:t>
      </w:r>
      <w:r w:rsidR="008960A2">
        <w:rPr>
          <w:rFonts w:hint="eastAsia"/>
        </w:rPr>
        <w:t>을</w:t>
      </w:r>
      <w:r w:rsidR="008746F1">
        <w:rPr>
          <w:rFonts w:hint="eastAsia"/>
        </w:rPr>
        <w:t xml:space="preserve"> </w:t>
      </w:r>
      <w:r w:rsidR="004002EB">
        <w:rPr>
          <w:rFonts w:hint="eastAsia"/>
        </w:rPr>
        <w:t>로봇으로</w:t>
      </w:r>
      <w:r w:rsidR="008746F1">
        <w:rPr>
          <w:rFonts w:hint="eastAsia"/>
        </w:rPr>
        <w:t xml:space="preserve"> </w:t>
      </w:r>
      <w:r>
        <w:rPr>
          <w:rFonts w:hint="eastAsia"/>
        </w:rPr>
        <w:t xml:space="preserve">유지하는 </w:t>
      </w:r>
      <w:r w:rsidR="00D70367">
        <w:rPr>
          <w:rFonts w:hint="eastAsia"/>
        </w:rPr>
        <w:t>결</w:t>
      </w:r>
      <w:r w:rsidR="00CA3312">
        <w:rPr>
          <w:rFonts w:hint="eastAsia"/>
        </w:rPr>
        <w:t xml:space="preserve">정은 다시 </w:t>
      </w:r>
      <w:proofErr w:type="spellStart"/>
      <w:r w:rsidR="00EC7FBB">
        <w:rPr>
          <w:rFonts w:hint="eastAsia"/>
        </w:rPr>
        <w:t>로보틱스</w:t>
      </w:r>
      <w:proofErr w:type="spellEnd"/>
      <w:r w:rsidR="00EC7FBB">
        <w:rPr>
          <w:rFonts w:hint="eastAsia"/>
        </w:rPr>
        <w:t xml:space="preserve"> 산업 판매량 </w:t>
      </w:r>
      <w:r w:rsidR="00CA3312">
        <w:rPr>
          <w:rFonts w:hint="eastAsia"/>
        </w:rPr>
        <w:t xml:space="preserve">성장에 영향을 미치게 </w:t>
      </w:r>
      <w:r w:rsidR="008960A2">
        <w:rPr>
          <w:rFonts w:hint="eastAsia"/>
        </w:rPr>
        <w:t>되었으며</w:t>
      </w:r>
      <w:r w:rsidR="00A21CF4">
        <w:rPr>
          <w:rFonts w:hint="eastAsia"/>
        </w:rPr>
        <w:t xml:space="preserve"> </w:t>
      </w:r>
      <w:r w:rsidR="00EC7FBB">
        <w:rPr>
          <w:rFonts w:hint="eastAsia"/>
        </w:rPr>
        <w:t>이 중</w:t>
      </w:r>
      <w:r w:rsidR="008960A2">
        <w:rPr>
          <w:rFonts w:hint="eastAsia"/>
        </w:rPr>
        <w:t xml:space="preserve"> </w:t>
      </w:r>
      <w:r>
        <w:rPr>
          <w:rFonts w:hint="eastAsia"/>
        </w:rPr>
        <w:t xml:space="preserve">해외에 있는 </w:t>
      </w:r>
      <w:r w:rsidR="004002EB">
        <w:rPr>
          <w:rFonts w:hint="eastAsia"/>
        </w:rPr>
        <w:t>제조업에 까지</w:t>
      </w:r>
      <w:r>
        <w:rPr>
          <w:rFonts w:hint="eastAsia"/>
        </w:rPr>
        <w:t xml:space="preserve"> </w:t>
      </w:r>
      <w:r w:rsidR="004002EB">
        <w:rPr>
          <w:rFonts w:hint="eastAsia"/>
        </w:rPr>
        <w:t xml:space="preserve">로봇을 </w:t>
      </w:r>
      <w:r w:rsidR="008960A2">
        <w:rPr>
          <w:rFonts w:hint="eastAsia"/>
        </w:rPr>
        <w:t>도입</w:t>
      </w:r>
      <w:r>
        <w:rPr>
          <w:rFonts w:hint="eastAsia"/>
        </w:rPr>
        <w:t xml:space="preserve">하는 </w:t>
      </w:r>
      <w:r w:rsidR="00EC7FBB">
        <w:rPr>
          <w:rFonts w:hint="eastAsia"/>
        </w:rPr>
        <w:t>경우도 있었다.</w:t>
      </w:r>
    </w:p>
    <w:p w:rsidR="00A21CF4" w:rsidRDefault="00A21CF4">
      <w:r>
        <w:rPr>
          <w:rFonts w:hint="eastAsia"/>
        </w:rPr>
        <w:t>새로운 로보틱스 기술들과 로봇의 적용분야가 크게 성장을 하며 전자 공학, 자동차 정비, 그리고 생명과학 산업</w:t>
      </w:r>
      <w:r w:rsidR="008960A2">
        <w:rPr>
          <w:rFonts w:hint="eastAsia"/>
        </w:rPr>
        <w:t xml:space="preserve">에서 지속적으로 적용분야에 대해 투자가 </w:t>
      </w:r>
      <w:r w:rsidR="00EC7FBB">
        <w:rPr>
          <w:rFonts w:hint="eastAsia"/>
        </w:rPr>
        <w:t>예상되어</w:t>
      </w:r>
      <w:r w:rsidR="008960A2">
        <w:rPr>
          <w:rFonts w:hint="eastAsia"/>
        </w:rPr>
        <w:t xml:space="preserve"> </w:t>
      </w:r>
      <w:proofErr w:type="spellStart"/>
      <w:r w:rsidR="00EC7FBB">
        <w:rPr>
          <w:rFonts w:hint="eastAsia"/>
        </w:rPr>
        <w:t>로보틱스</w:t>
      </w:r>
      <w:proofErr w:type="spellEnd"/>
      <w:r w:rsidR="00EC7FBB">
        <w:rPr>
          <w:rFonts w:hint="eastAsia"/>
        </w:rPr>
        <w:t xml:space="preserve"> 산업 </w:t>
      </w:r>
      <w:r w:rsidR="008960A2">
        <w:rPr>
          <w:rFonts w:hint="eastAsia"/>
        </w:rPr>
        <w:t xml:space="preserve">수요는 지속적으로 성장할 것이라고 기대되고 있다. </w:t>
      </w:r>
    </w:p>
    <w:p w:rsidR="00B7022A" w:rsidRDefault="00FE226E">
      <w:r>
        <w:rPr>
          <w:rFonts w:hint="eastAsia"/>
        </w:rPr>
        <w:t>미국 공장과 연구소에는 213,000 개의 로봇이 작동하고 있</w:t>
      </w:r>
      <w:r w:rsidR="00773667">
        <w:rPr>
          <w:rFonts w:hint="eastAsia"/>
        </w:rPr>
        <w:t xml:space="preserve">으며 전체 </w:t>
      </w:r>
      <w:r w:rsidR="00EC7FBB">
        <w:rPr>
          <w:rFonts w:hint="eastAsia"/>
        </w:rPr>
        <w:t>로봇</w:t>
      </w:r>
      <w:r w:rsidR="00773667">
        <w:rPr>
          <w:rFonts w:hint="eastAsia"/>
        </w:rPr>
        <w:t xml:space="preserve"> 사용량에서는 일본 다음으로 미국이 </w:t>
      </w:r>
      <w:r w:rsidR="00EC7FBB">
        <w:rPr>
          <w:rFonts w:hint="eastAsia"/>
        </w:rPr>
        <w:t>2번쩨로 크게 로봇들이 작동되고</w:t>
      </w:r>
      <w:r w:rsidR="00773667">
        <w:rPr>
          <w:rFonts w:hint="eastAsia"/>
        </w:rPr>
        <w:t xml:space="preserve"> 있다. 산업용 로봇은 100만개 이상이 세계에 사용이 되고 있으며 그 중 40%는 일본에 있</w:t>
      </w:r>
      <w:r w:rsidR="009F0FC6">
        <w:rPr>
          <w:rFonts w:hint="eastAsia"/>
        </w:rPr>
        <w:t>다.</w:t>
      </w:r>
    </w:p>
    <w:p w:rsidR="00B7022A" w:rsidRDefault="00B7022A">
      <w:r>
        <w:rPr>
          <w:rFonts w:hint="eastAsia"/>
        </w:rPr>
        <w:t xml:space="preserve">US와 글로벌 시장의 로봇 </w:t>
      </w:r>
      <w:r w:rsidR="00773667">
        <w:rPr>
          <w:rFonts w:hint="eastAsia"/>
        </w:rPr>
        <w:t xml:space="preserve">산업이 커져가고 있는 </w:t>
      </w:r>
      <w:r w:rsidR="00EC7FBB">
        <w:rPr>
          <w:rFonts w:hint="eastAsia"/>
        </w:rPr>
        <w:t>상황은</w:t>
      </w:r>
      <w:r>
        <w:rPr>
          <w:rFonts w:hint="eastAsia"/>
        </w:rPr>
        <w:t xml:space="preserve"> </w:t>
      </w:r>
      <w:proofErr w:type="spellStart"/>
      <w:r w:rsidR="00023E4A">
        <w:rPr>
          <w:rFonts w:hint="eastAsia"/>
        </w:rPr>
        <w:t>매사추세스</w:t>
      </w:r>
      <w:r>
        <w:rPr>
          <w:rFonts w:hint="eastAsia"/>
        </w:rPr>
        <w:t>에서</w:t>
      </w:r>
      <w:proofErr w:type="spellEnd"/>
      <w:r>
        <w:rPr>
          <w:rFonts w:hint="eastAsia"/>
        </w:rPr>
        <w:t xml:space="preserve"> </w:t>
      </w:r>
      <w:r w:rsidR="00773667">
        <w:rPr>
          <w:rFonts w:hint="eastAsia"/>
        </w:rPr>
        <w:t xml:space="preserve">선도 산업 시장 </w:t>
      </w:r>
      <w:proofErr w:type="gramStart"/>
      <w:r w:rsidR="00773667">
        <w:rPr>
          <w:rFonts w:hint="eastAsia"/>
        </w:rPr>
        <w:t>공급자</w:t>
      </w:r>
      <w:r w:rsidR="00EC7FBB">
        <w:rPr>
          <w:rFonts w:hint="eastAsia"/>
        </w:rPr>
        <w:t xml:space="preserve">와 </w:t>
      </w:r>
      <w:r w:rsidR="00773667">
        <w:rPr>
          <w:rFonts w:hint="eastAsia"/>
        </w:rPr>
        <w:t xml:space="preserve"> </w:t>
      </w:r>
      <w:proofErr w:type="spellStart"/>
      <w:r>
        <w:rPr>
          <w:rFonts w:hint="eastAsia"/>
        </w:rPr>
        <w:t>캘리퍼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파킨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리머</w:t>
      </w:r>
      <w:proofErr w:type="spellEnd"/>
      <w:r w:rsidR="00023E4A">
        <w:rPr>
          <w:rFonts w:hint="eastAsia"/>
        </w:rPr>
        <w:t>(Caliper-Perkin Elmer)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브룩스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오토매이션</w:t>
      </w:r>
      <w:proofErr w:type="spellEnd"/>
      <w:r w:rsidR="00023E4A">
        <w:rPr>
          <w:rFonts w:hint="eastAsia"/>
        </w:rPr>
        <w:t>(Brooks Automation)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테라다인</w:t>
      </w:r>
      <w:proofErr w:type="spellEnd"/>
      <w:r w:rsidR="00023E4A">
        <w:rPr>
          <w:rFonts w:hint="eastAsia"/>
        </w:rPr>
        <w:t>(Teradyne)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써모</w:t>
      </w:r>
      <w:proofErr w:type="spellEnd"/>
      <w:r>
        <w:rPr>
          <w:rFonts w:hint="eastAsia"/>
        </w:rPr>
        <w:t xml:space="preserve"> 피셔</w:t>
      </w:r>
      <w:r w:rsidR="00023E4A">
        <w:rPr>
          <w:rFonts w:hint="eastAsia"/>
        </w:rPr>
        <w:t>(</w:t>
      </w:r>
      <w:proofErr w:type="spellStart"/>
      <w:r w:rsidR="00023E4A">
        <w:rPr>
          <w:rFonts w:hint="eastAsia"/>
        </w:rPr>
        <w:t>Thermo</w:t>
      </w:r>
      <w:proofErr w:type="spellEnd"/>
      <w:r w:rsidR="00023E4A">
        <w:rPr>
          <w:rFonts w:hint="eastAsia"/>
        </w:rPr>
        <w:t xml:space="preserve"> Fisher)</w:t>
      </w:r>
      <w:r>
        <w:rPr>
          <w:rFonts w:hint="eastAsia"/>
        </w:rPr>
        <w:t>, 그리고</w:t>
      </w:r>
      <w:r w:rsidR="00773667">
        <w:rPr>
          <w:rFonts w:hint="eastAsia"/>
        </w:rPr>
        <w:t xml:space="preserve"> 제너럴 </w:t>
      </w:r>
      <w:proofErr w:type="spellStart"/>
      <w:r w:rsidR="00773667">
        <w:rPr>
          <w:rFonts w:hint="eastAsia"/>
        </w:rPr>
        <w:t>일렉트릭</w:t>
      </w:r>
      <w:proofErr w:type="spellEnd"/>
      <w:r w:rsidR="00773667">
        <w:rPr>
          <w:rFonts w:hint="eastAsia"/>
        </w:rPr>
        <w:t xml:space="preserve"> </w:t>
      </w:r>
      <w:proofErr w:type="spellStart"/>
      <w:r w:rsidR="00773667">
        <w:rPr>
          <w:rFonts w:hint="eastAsia"/>
        </w:rPr>
        <w:t>화낙</w:t>
      </w:r>
      <w:proofErr w:type="spellEnd"/>
      <w:r w:rsidR="00023E4A">
        <w:rPr>
          <w:rFonts w:hint="eastAsia"/>
        </w:rPr>
        <w:t>(GE Fanuc)</w:t>
      </w:r>
      <w:r w:rsidR="00773667">
        <w:rPr>
          <w:rFonts w:hint="eastAsia"/>
        </w:rPr>
        <w:t>에게도 좋은 영향을 준다</w:t>
      </w:r>
      <w:r w:rsidR="009C3FDF">
        <w:rPr>
          <w:rFonts w:hint="eastAsia"/>
        </w:rPr>
        <w:t>.</w:t>
      </w:r>
    </w:p>
    <w:p w:rsidR="000D3E07" w:rsidRDefault="000D3E07"/>
    <w:p w:rsidR="00C23B48" w:rsidRPr="00691638" w:rsidRDefault="007422C1">
      <w:r>
        <w:rPr>
          <w:rFonts w:hint="eastAsia"/>
        </w:rPr>
        <w:t>T</w:t>
      </w:r>
      <w:r w:rsidR="005A6ED0">
        <w:rPr>
          <w:rFonts w:hint="eastAsia"/>
        </w:rPr>
        <w:t>he TB Pr</w:t>
      </w:r>
      <w:r w:rsidR="00825BC6">
        <w:rPr>
          <w:rFonts w:hint="eastAsia"/>
        </w:rPr>
        <w:t>event Education has started</w:t>
      </w:r>
      <w:r w:rsidR="005A6ED0">
        <w:rPr>
          <w:rFonts w:hint="eastAsia"/>
        </w:rPr>
        <w:t xml:space="preserve"> </w:t>
      </w:r>
      <w:r w:rsidR="00825BC6">
        <w:rPr>
          <w:rFonts w:hint="eastAsia"/>
        </w:rPr>
        <w:t>to target</w:t>
      </w:r>
      <w:r w:rsidR="005A6ED0">
        <w:rPr>
          <w:rFonts w:hint="eastAsia"/>
        </w:rPr>
        <w:t xml:space="preserve"> about 5thous</w:t>
      </w:r>
      <w:r>
        <w:rPr>
          <w:rFonts w:hint="eastAsia"/>
        </w:rPr>
        <w:t>and foreign vocational trainees</w:t>
      </w:r>
      <w:r w:rsidR="00622BEC">
        <w:rPr>
          <w:rFonts w:hint="eastAsia"/>
        </w:rPr>
        <w:t>, for</w:t>
      </w:r>
      <w:r w:rsidR="00825BC6">
        <w:rPr>
          <w:rFonts w:hint="eastAsia"/>
        </w:rPr>
        <w:t xml:space="preserve"> foreign la</w:t>
      </w:r>
      <w:r w:rsidR="002921C1">
        <w:rPr>
          <w:rFonts w:hint="eastAsia"/>
        </w:rPr>
        <w:t xml:space="preserve">bor </w:t>
      </w:r>
      <w:r w:rsidR="002921C1">
        <w:t>that</w:t>
      </w:r>
      <w:r w:rsidR="002921C1">
        <w:rPr>
          <w:rFonts w:hint="eastAsia"/>
        </w:rPr>
        <w:t xml:space="preserve"> has a group life</w:t>
      </w:r>
      <w:r>
        <w:rPr>
          <w:rFonts w:hint="eastAsia"/>
        </w:rPr>
        <w:t xml:space="preserve"> in enclosed environment </w:t>
      </w:r>
      <w:r>
        <w:t xml:space="preserve">and </w:t>
      </w:r>
      <w:r w:rsidR="002921C1">
        <w:rPr>
          <w:rFonts w:hint="eastAsia"/>
        </w:rPr>
        <w:t>has</w:t>
      </w:r>
      <w:r>
        <w:rPr>
          <w:rFonts w:hint="eastAsia"/>
        </w:rPr>
        <w:t xml:space="preserve"> </w:t>
      </w:r>
      <w:r>
        <w:t>low</w:t>
      </w:r>
      <w:r>
        <w:rPr>
          <w:rFonts w:hint="eastAsia"/>
        </w:rPr>
        <w:t xml:space="preserve"> </w:t>
      </w:r>
      <w:r>
        <w:t>accessibilities</w:t>
      </w:r>
      <w:r>
        <w:rPr>
          <w:rFonts w:hint="eastAsia"/>
        </w:rPr>
        <w:t xml:space="preserve"> to healthcare service</w:t>
      </w:r>
      <w:r>
        <w:t>,</w:t>
      </w:r>
      <w:r>
        <w:rPr>
          <w:rFonts w:hint="eastAsia"/>
        </w:rPr>
        <w:t xml:space="preserve"> </w:t>
      </w:r>
      <w:r w:rsidR="00622BEC">
        <w:rPr>
          <w:rFonts w:hint="eastAsia"/>
        </w:rPr>
        <w:t xml:space="preserve">is </w:t>
      </w:r>
      <w:r>
        <w:rPr>
          <w:rFonts w:hint="eastAsia"/>
        </w:rPr>
        <w:t>regarded as a high-risk group for vulnerable to TB</w:t>
      </w:r>
      <w:r w:rsidR="005406A4">
        <w:rPr>
          <w:rFonts w:hint="eastAsia"/>
        </w:rPr>
        <w:t>.</w:t>
      </w:r>
    </w:p>
    <w:p w:rsidR="00A22797" w:rsidRDefault="004D0402">
      <w:r>
        <w:rPr>
          <w:rFonts w:hint="eastAsia"/>
        </w:rPr>
        <w:t>T</w:t>
      </w:r>
      <w:r w:rsidR="005406A4">
        <w:rPr>
          <w:rFonts w:hint="eastAsia"/>
        </w:rPr>
        <w:t>heir employers</w:t>
      </w:r>
      <w:r w:rsidR="00A2363A">
        <w:rPr>
          <w:rFonts w:hint="eastAsia"/>
        </w:rPr>
        <w:t xml:space="preserve"> has been provided with the</w:t>
      </w:r>
      <w:r w:rsidR="007E3374">
        <w:rPr>
          <w:rFonts w:hint="eastAsia"/>
        </w:rPr>
        <w:t xml:space="preserve"> TB</w:t>
      </w:r>
      <w:r w:rsidR="005406A4">
        <w:rPr>
          <w:rFonts w:hint="eastAsia"/>
        </w:rPr>
        <w:t xml:space="preserve"> </w:t>
      </w:r>
      <w:r w:rsidR="005406A4">
        <w:t>preventing</w:t>
      </w:r>
      <w:r w:rsidR="005406A4">
        <w:rPr>
          <w:rFonts w:hint="eastAsia"/>
        </w:rPr>
        <w:t xml:space="preserve"> information</w:t>
      </w:r>
      <w:r w:rsidR="007E3374">
        <w:rPr>
          <w:rFonts w:hint="eastAsia"/>
        </w:rPr>
        <w:t xml:space="preserve"> when it emerges and a sticker </w:t>
      </w:r>
      <w:r>
        <w:rPr>
          <w:rFonts w:hint="eastAsia"/>
        </w:rPr>
        <w:t>of</w:t>
      </w:r>
      <w:r w:rsidR="00A2363A">
        <w:rPr>
          <w:rFonts w:hint="eastAsia"/>
        </w:rPr>
        <w:t xml:space="preserve"> </w:t>
      </w:r>
      <w:r w:rsidR="007E3374">
        <w:rPr>
          <w:rFonts w:hint="eastAsia"/>
        </w:rPr>
        <w:t>TB counsel call center</w:t>
      </w:r>
      <w:r>
        <w:rPr>
          <w:rFonts w:hint="eastAsia"/>
        </w:rPr>
        <w:t xml:space="preserve"> </w:t>
      </w:r>
      <w:r>
        <w:t>information</w:t>
      </w:r>
      <w:r w:rsidR="007E3374">
        <w:rPr>
          <w:rFonts w:hint="eastAsia"/>
        </w:rPr>
        <w:t xml:space="preserve">, </w:t>
      </w:r>
      <w:r w:rsidR="00A22797">
        <w:rPr>
          <w:rFonts w:hint="eastAsia"/>
        </w:rPr>
        <w:t xml:space="preserve">which can be used in a </w:t>
      </w:r>
      <w:r w:rsidR="00A22797">
        <w:t>business</w:t>
      </w:r>
      <w:r w:rsidR="00A2363A">
        <w:rPr>
          <w:rFonts w:hint="eastAsia"/>
        </w:rPr>
        <w:t xml:space="preserve">. 250 </w:t>
      </w:r>
      <w:r w:rsidR="00BB4CA3">
        <w:rPr>
          <w:rFonts w:hint="eastAsia"/>
        </w:rPr>
        <w:t>participants</w:t>
      </w:r>
      <w:r w:rsidR="00A2363A">
        <w:rPr>
          <w:rFonts w:hint="eastAsia"/>
        </w:rPr>
        <w:t xml:space="preserve"> </w:t>
      </w:r>
      <w:r>
        <w:rPr>
          <w:rFonts w:hint="eastAsia"/>
        </w:rPr>
        <w:t xml:space="preserve">were joined </w:t>
      </w:r>
      <w:r w:rsidR="00A2363A">
        <w:rPr>
          <w:rFonts w:hint="eastAsia"/>
        </w:rPr>
        <w:t xml:space="preserve">in </w:t>
      </w:r>
      <w:r>
        <w:rPr>
          <w:rFonts w:hint="eastAsia"/>
        </w:rPr>
        <w:t xml:space="preserve">the </w:t>
      </w:r>
      <w:r w:rsidR="00A2363A">
        <w:rPr>
          <w:rFonts w:hint="eastAsia"/>
        </w:rPr>
        <w:t>education.</w:t>
      </w:r>
    </w:p>
    <w:p w:rsidR="00006139" w:rsidRDefault="005406A4">
      <w:r>
        <w:rPr>
          <w:rFonts w:hint="eastAsia"/>
        </w:rPr>
        <w:t>Starting from the second half of</w:t>
      </w:r>
      <w:r w:rsidR="001E3AFD">
        <w:rPr>
          <w:rFonts w:hint="eastAsia"/>
        </w:rPr>
        <w:t xml:space="preserve"> 2015, t</w:t>
      </w:r>
      <w:r w:rsidR="001003C9">
        <w:rPr>
          <w:rFonts w:hint="eastAsia"/>
        </w:rPr>
        <w:t xml:space="preserve">he </w:t>
      </w:r>
      <w:r w:rsidR="0027051B">
        <w:t>homeless</w:t>
      </w:r>
      <w:r w:rsidR="00BB4CA3">
        <w:rPr>
          <w:rFonts w:hint="eastAsia"/>
        </w:rPr>
        <w:t>,</w:t>
      </w:r>
      <w:r w:rsidR="00CB7D36">
        <w:rPr>
          <w:rFonts w:hint="eastAsia"/>
        </w:rPr>
        <w:t xml:space="preserve"> </w:t>
      </w:r>
      <w:r w:rsidR="001E3AFD">
        <w:rPr>
          <w:rFonts w:hint="eastAsia"/>
        </w:rPr>
        <w:t>TB</w:t>
      </w:r>
      <w:r w:rsidR="00BB4CA3">
        <w:rPr>
          <w:rFonts w:hint="eastAsia"/>
        </w:rPr>
        <w:t xml:space="preserve"> vulnerable </w:t>
      </w:r>
      <w:r w:rsidR="00BB4CA3">
        <w:t>people,</w:t>
      </w:r>
      <w:r w:rsidR="00CB7D36">
        <w:rPr>
          <w:rFonts w:hint="eastAsia"/>
        </w:rPr>
        <w:t xml:space="preserve"> has received the </w:t>
      </w:r>
      <w:r w:rsidR="00700818">
        <w:rPr>
          <w:rFonts w:hint="eastAsia"/>
        </w:rPr>
        <w:t>TB Prevent Education</w:t>
      </w:r>
      <w:r w:rsidR="00CB7D36">
        <w:rPr>
          <w:rFonts w:hint="eastAsia"/>
        </w:rPr>
        <w:t xml:space="preserve">. </w:t>
      </w:r>
    </w:p>
    <w:p w:rsidR="00E22B5E" w:rsidRDefault="002239ED">
      <w:r>
        <w:rPr>
          <w:rFonts w:hint="eastAsia"/>
        </w:rPr>
        <w:t xml:space="preserve">The education will be focused on Homeless Shelter Operating </w:t>
      </w:r>
      <w:r>
        <w:t>Institute</w:t>
      </w:r>
      <w:r>
        <w:rPr>
          <w:rFonts w:hint="eastAsia"/>
        </w:rPr>
        <w:t>r</w:t>
      </w:r>
      <w:r w:rsidR="00700818">
        <w:rPr>
          <w:rFonts w:hint="eastAsia"/>
        </w:rPr>
        <w:t xml:space="preserve"> with</w:t>
      </w:r>
      <w:r>
        <w:rPr>
          <w:rFonts w:hint="eastAsia"/>
        </w:rPr>
        <w:t xml:space="preserve"> a </w:t>
      </w:r>
      <w:r>
        <w:t>total</w:t>
      </w:r>
      <w:r>
        <w:rPr>
          <w:rFonts w:hint="eastAsia"/>
        </w:rPr>
        <w:t xml:space="preserve"> of 255 homeless</w:t>
      </w:r>
      <w:r w:rsidR="00975FB3">
        <w:rPr>
          <w:rFonts w:hint="eastAsia"/>
        </w:rPr>
        <w:t xml:space="preserve"> people</w:t>
      </w:r>
      <w:r>
        <w:rPr>
          <w:rFonts w:hint="eastAsia"/>
        </w:rPr>
        <w:t xml:space="preserve">. Also, there will be an operation of </w:t>
      </w:r>
      <w:r w:rsidR="00700818">
        <w:rPr>
          <w:rFonts w:hint="eastAsia"/>
        </w:rPr>
        <w:t>TB Prevent Education</w:t>
      </w:r>
      <w:r>
        <w:rPr>
          <w:rFonts w:hint="eastAsia"/>
        </w:rPr>
        <w:t xml:space="preserve"> for homeless facility source and out-rich consultant with </w:t>
      </w:r>
      <w:r w:rsidR="004D0402">
        <w:rPr>
          <w:rFonts w:hint="eastAsia"/>
        </w:rPr>
        <w:t>a procedure of handling</w:t>
      </w:r>
      <w:r w:rsidR="00E22B5E">
        <w:rPr>
          <w:rFonts w:hint="eastAsia"/>
        </w:rPr>
        <w:t xml:space="preserve"> when there is suspicion homeless man.</w:t>
      </w:r>
    </w:p>
    <w:p w:rsidR="00E22B5E" w:rsidRPr="00E22B5E" w:rsidRDefault="003B0BF2">
      <w:r>
        <w:rPr>
          <w:rFonts w:hint="eastAsia"/>
        </w:rPr>
        <w:lastRenderedPageBreak/>
        <w:t xml:space="preserve">The </w:t>
      </w:r>
      <w:r w:rsidR="00C735A5">
        <w:rPr>
          <w:rFonts w:hint="eastAsia"/>
        </w:rPr>
        <w:t xml:space="preserve">business aim is to produce a special operating system and to </w:t>
      </w:r>
      <w:r w:rsidR="00975FB3">
        <w:rPr>
          <w:rFonts w:hint="eastAsia"/>
        </w:rPr>
        <w:t xml:space="preserve">form a prevention system due to </w:t>
      </w:r>
      <w:r w:rsidR="004D0402">
        <w:rPr>
          <w:rFonts w:hint="eastAsia"/>
        </w:rPr>
        <w:t xml:space="preserve">the homeless who </w:t>
      </w:r>
      <w:r w:rsidR="004D0402">
        <w:rPr>
          <w:rFonts w:hint="eastAsia"/>
        </w:rPr>
        <w:t xml:space="preserve">has a high </w:t>
      </w:r>
      <w:r w:rsidR="004D0402">
        <w:t>possibility</w:t>
      </w:r>
      <w:r w:rsidR="004D0402">
        <w:rPr>
          <w:rFonts w:hint="eastAsia"/>
        </w:rPr>
        <w:t xml:space="preserve"> of exposing there </w:t>
      </w:r>
      <w:r w:rsidR="004D0402">
        <w:t>disease</w:t>
      </w:r>
      <w:r w:rsidR="004D0402">
        <w:rPr>
          <w:rFonts w:hint="eastAsia"/>
        </w:rPr>
        <w:t xml:space="preserve"> to others easily from</w:t>
      </w:r>
      <w:r w:rsidR="004D0402">
        <w:rPr>
          <w:rFonts w:hint="eastAsia"/>
        </w:rPr>
        <w:t xml:space="preserve"> </w:t>
      </w:r>
      <w:r w:rsidR="004D0402">
        <w:rPr>
          <w:rFonts w:hint="eastAsia"/>
        </w:rPr>
        <w:t>wandering</w:t>
      </w:r>
      <w:r w:rsidR="00B25580">
        <w:rPr>
          <w:rFonts w:hint="eastAsia"/>
        </w:rPr>
        <w:t xml:space="preserve"> around and</w:t>
      </w:r>
      <w:r w:rsidR="004D0402">
        <w:rPr>
          <w:rFonts w:hint="eastAsia"/>
        </w:rPr>
        <w:t xml:space="preserve"> exposing themselves</w:t>
      </w:r>
      <w:r>
        <w:rPr>
          <w:rFonts w:hint="eastAsia"/>
        </w:rPr>
        <w:t xml:space="preserve"> </w:t>
      </w:r>
      <w:r w:rsidR="00B25580">
        <w:rPr>
          <w:rFonts w:hint="eastAsia"/>
        </w:rPr>
        <w:t xml:space="preserve">to an </w:t>
      </w:r>
      <w:r>
        <w:rPr>
          <w:rFonts w:hint="eastAsia"/>
        </w:rPr>
        <w:t>un</w:t>
      </w:r>
      <w:r w:rsidR="00B25580">
        <w:rPr>
          <w:rFonts w:hint="eastAsia"/>
        </w:rPr>
        <w:t>sanitary</w:t>
      </w:r>
      <w:r>
        <w:rPr>
          <w:rFonts w:hint="eastAsia"/>
        </w:rPr>
        <w:t xml:space="preserve"> environment</w:t>
      </w:r>
      <w:r w:rsidR="004D0402">
        <w:rPr>
          <w:rFonts w:hint="eastAsia"/>
        </w:rPr>
        <w:t>.</w:t>
      </w:r>
    </w:p>
    <w:p w:rsidR="00E22B5E" w:rsidRDefault="00E22B5E"/>
    <w:p w:rsidR="002A24C8" w:rsidRPr="004D0402" w:rsidRDefault="002A24C8"/>
    <w:p w:rsidR="002A24C8" w:rsidRPr="004D0402" w:rsidRDefault="002A24C8"/>
    <w:p w:rsidR="002A24C8" w:rsidRDefault="002A24C8"/>
    <w:p w:rsidR="002A24C8" w:rsidRDefault="002A24C8"/>
    <w:p w:rsidR="002A24C8" w:rsidRDefault="002A24C8"/>
    <w:p w:rsidR="002A24C8" w:rsidRDefault="002A24C8"/>
    <w:p w:rsidR="002A24C8" w:rsidRDefault="002A24C8"/>
    <w:p w:rsidR="002A24C8" w:rsidRDefault="002A24C8"/>
    <w:p w:rsidR="002A24C8" w:rsidRDefault="002A24C8"/>
    <w:p w:rsidR="002A24C8" w:rsidRDefault="002A24C8"/>
    <w:p w:rsidR="002A24C8" w:rsidRDefault="002A24C8"/>
    <w:p w:rsidR="002A24C8" w:rsidRDefault="002A24C8"/>
    <w:p w:rsidR="002A24C8" w:rsidRDefault="002A24C8"/>
    <w:p w:rsidR="002A24C8" w:rsidRDefault="002A24C8"/>
    <w:p w:rsidR="002A24C8" w:rsidRDefault="002A24C8"/>
    <w:p w:rsidR="002A24C8" w:rsidRDefault="002A24C8"/>
    <w:p w:rsidR="002A24C8" w:rsidRDefault="002A24C8"/>
    <w:p w:rsidR="002A24C8" w:rsidRDefault="002A24C8"/>
    <w:p w:rsidR="007E3374" w:rsidRDefault="007E3374"/>
    <w:p w:rsidR="007E3374" w:rsidRDefault="007E3374"/>
    <w:p w:rsidR="009D2647" w:rsidRDefault="00AE781B">
      <w:r>
        <w:rPr>
          <w:rFonts w:hint="eastAsia"/>
        </w:rPr>
        <w:lastRenderedPageBreak/>
        <w:t>13일</w:t>
      </w:r>
    </w:p>
    <w:p w:rsidR="00BB4CA3" w:rsidRPr="00BB4CA3" w:rsidRDefault="00E21CCF">
      <w:r>
        <w:rPr>
          <w:rFonts w:hint="eastAsia"/>
        </w:rPr>
        <w:t xml:space="preserve">유진 투자증권에 있는 고정소득 분석가 신동수는 </w:t>
      </w:r>
      <w:r>
        <w:t>“</w:t>
      </w:r>
      <w:r w:rsidR="008A6AB7">
        <w:rPr>
          <w:rFonts w:hint="eastAsia"/>
        </w:rPr>
        <w:t>이러한 요인들은</w:t>
      </w:r>
      <w:r w:rsidR="00E5115B">
        <w:rPr>
          <w:rFonts w:hint="eastAsia"/>
        </w:rPr>
        <w:t xml:space="preserve"> </w:t>
      </w:r>
      <w:r>
        <w:rPr>
          <w:rFonts w:hint="eastAsia"/>
        </w:rPr>
        <w:t>국내 소비</w:t>
      </w:r>
      <w:r w:rsidR="00E5115B">
        <w:rPr>
          <w:rFonts w:hint="eastAsia"/>
        </w:rPr>
        <w:t xml:space="preserve"> 감소</w:t>
      </w:r>
      <w:r>
        <w:rPr>
          <w:rFonts w:hint="eastAsia"/>
        </w:rPr>
        <w:t>, 수출량 그리고 인플레이션</w:t>
      </w:r>
      <w:r w:rsidR="008A6AB7">
        <w:rPr>
          <w:rFonts w:hint="eastAsia"/>
        </w:rPr>
        <w:t xml:space="preserve"> 성장에 영향을 미</w:t>
      </w:r>
      <w:r w:rsidR="00686E57">
        <w:rPr>
          <w:rFonts w:hint="eastAsia"/>
        </w:rPr>
        <w:t>치며 아직</w:t>
      </w:r>
      <w:r w:rsidR="008A6AB7">
        <w:rPr>
          <w:rFonts w:hint="eastAsia"/>
        </w:rPr>
        <w:t xml:space="preserve"> </w:t>
      </w:r>
      <w:r>
        <w:rPr>
          <w:rFonts w:hint="eastAsia"/>
        </w:rPr>
        <w:t xml:space="preserve">해결되지 않고 있으며 한국은행은 </w:t>
      </w:r>
      <w:proofErr w:type="spellStart"/>
      <w:r>
        <w:rPr>
          <w:rFonts w:hint="eastAsia"/>
        </w:rPr>
        <w:t>가계부체</w:t>
      </w:r>
      <w:proofErr w:type="spellEnd"/>
      <w:r>
        <w:rPr>
          <w:rFonts w:hint="eastAsia"/>
        </w:rPr>
        <w:t xml:space="preserve"> 관리로 인하여 </w:t>
      </w:r>
      <w:r w:rsidRPr="00686E57">
        <w:rPr>
          <w:rFonts w:hint="eastAsia"/>
        </w:rPr>
        <w:t>정책협조를 받</w:t>
      </w:r>
      <w:r w:rsidR="00686E57" w:rsidRPr="00686E57">
        <w:rPr>
          <w:rFonts w:hint="eastAsia"/>
        </w:rPr>
        <w:t>아야 할</w:t>
      </w:r>
      <w:r w:rsidRPr="00686E57">
        <w:rPr>
          <w:rFonts w:hint="eastAsia"/>
        </w:rPr>
        <w:t xml:space="preserve"> 것이다.</w:t>
      </w:r>
      <w:r w:rsidRPr="00686E57">
        <w:t>”</w:t>
      </w:r>
      <w:r w:rsidRPr="00686E57">
        <w:rPr>
          <w:rFonts w:hint="eastAsia"/>
        </w:rPr>
        <w:t xml:space="preserve"> </w:t>
      </w:r>
      <w:r w:rsidR="00686E57" w:rsidRPr="00686E57">
        <w:rPr>
          <w:rFonts w:hint="eastAsia"/>
        </w:rPr>
        <w:t xml:space="preserve">라고 </w:t>
      </w:r>
      <w:r w:rsidRPr="00686E57">
        <w:rPr>
          <w:rFonts w:hint="eastAsia"/>
        </w:rPr>
        <w:t>말했다.</w:t>
      </w:r>
      <w:r w:rsidR="00686E57" w:rsidRPr="00686E57">
        <w:rPr>
          <w:rFonts w:hint="eastAsia"/>
        </w:rPr>
        <w:t xml:space="preserve"> </w:t>
      </w:r>
      <w:r w:rsidRPr="00686E57">
        <w:rPr>
          <w:rFonts w:hint="eastAsia"/>
        </w:rPr>
        <w:t>그는 한국은행</w:t>
      </w:r>
      <w:r w:rsidR="00E5115B" w:rsidRPr="00686E57">
        <w:rPr>
          <w:rFonts w:hint="eastAsia"/>
        </w:rPr>
        <w:t>은 가계부채 증가가 멈추지 않는 이상 금리를 내리는 것은</w:t>
      </w:r>
      <w:r w:rsidR="00E5115B">
        <w:rPr>
          <w:rFonts w:hint="eastAsia"/>
        </w:rPr>
        <w:t xml:space="preserve"> </w:t>
      </w:r>
      <w:r w:rsidR="00686E57">
        <w:rPr>
          <w:rFonts w:hint="eastAsia"/>
        </w:rPr>
        <w:t xml:space="preserve">지연 되어야 한다. </w:t>
      </w:r>
      <w:r w:rsidR="00D01AB4">
        <w:rPr>
          <w:rFonts w:hint="eastAsia"/>
        </w:rPr>
        <w:t>그러나</w:t>
      </w:r>
      <w:r w:rsidR="00686E57">
        <w:rPr>
          <w:rFonts w:hint="eastAsia"/>
        </w:rPr>
        <w:t xml:space="preserve"> </w:t>
      </w:r>
      <w:r w:rsidR="00CA3312">
        <w:rPr>
          <w:rFonts w:hint="eastAsia"/>
        </w:rPr>
        <w:t xml:space="preserve">다음연도까지 </w:t>
      </w:r>
      <w:r w:rsidR="00686E57">
        <w:rPr>
          <w:rFonts w:hint="eastAsia"/>
        </w:rPr>
        <w:t xml:space="preserve">금리인하 </w:t>
      </w:r>
      <w:r w:rsidR="00D01AB4">
        <w:rPr>
          <w:rFonts w:hint="eastAsia"/>
        </w:rPr>
        <w:t>가능성</w:t>
      </w:r>
      <w:r w:rsidR="00686E57">
        <w:rPr>
          <w:rFonts w:hint="eastAsia"/>
        </w:rPr>
        <w:t>이 있을 수 있다고 말했다.</w:t>
      </w:r>
      <w:r w:rsidR="00BB4CA3" w:rsidRPr="00BB4CA3">
        <w:rPr>
          <w:rFonts w:hint="eastAsia"/>
        </w:rPr>
        <w:t xml:space="preserve"> </w:t>
      </w:r>
      <w:r w:rsidR="00BB4CA3">
        <w:rPr>
          <w:rFonts w:hint="eastAsia"/>
        </w:rPr>
        <w:t xml:space="preserve">이 가능성은 </w:t>
      </w:r>
      <w:r w:rsidR="00BB4CA3" w:rsidRPr="00D01AB4">
        <w:rPr>
          <w:rFonts w:hint="eastAsia"/>
        </w:rPr>
        <w:t>소비</w:t>
      </w:r>
      <w:r w:rsidR="00BB4CA3">
        <w:rPr>
          <w:rFonts w:hint="eastAsia"/>
        </w:rPr>
        <w:t>세와 같이 기업 조정, 청탁금지법 실행과 같은 자극정책의 폐지로 인한 경기위축 우려가 제기에 따른 것으로 보인다.</w:t>
      </w:r>
    </w:p>
    <w:p w:rsidR="00BA1871" w:rsidRPr="00BB4CA3" w:rsidRDefault="00BA1871"/>
    <w:p w:rsidR="00620D49" w:rsidRPr="00A22AF8" w:rsidRDefault="00922132">
      <w:r>
        <w:rPr>
          <w:rFonts w:hint="eastAsia"/>
        </w:rPr>
        <w:t xml:space="preserve">Fashion Director, Nathalie </w:t>
      </w:r>
      <w:proofErr w:type="spellStart"/>
      <w:r>
        <w:rPr>
          <w:rFonts w:hint="eastAsia"/>
        </w:rPr>
        <w:t>Leishikaniman</w:t>
      </w:r>
      <w:proofErr w:type="spellEnd"/>
      <w:r>
        <w:rPr>
          <w:rFonts w:hint="eastAsia"/>
        </w:rPr>
        <w:t xml:space="preserve"> Marcus said </w:t>
      </w:r>
      <w:r>
        <w:t>“</w:t>
      </w:r>
      <w:r w:rsidR="00620D49">
        <w:rPr>
          <w:rFonts w:hint="eastAsia"/>
        </w:rPr>
        <w:t>Starting the</w:t>
      </w:r>
      <w:r>
        <w:rPr>
          <w:rFonts w:hint="eastAsia"/>
        </w:rPr>
        <w:t xml:space="preserve"> material industry in 1950</w:t>
      </w:r>
      <w:r w:rsidR="004D0402">
        <w:rPr>
          <w:rFonts w:hint="eastAsia"/>
        </w:rPr>
        <w:t xml:space="preserve"> had very impressed me and I think there will be </w:t>
      </w:r>
      <w:r w:rsidR="004D0402">
        <w:rPr>
          <w:rFonts w:hint="eastAsia"/>
        </w:rPr>
        <w:t>positive result</w:t>
      </w:r>
      <w:r w:rsidR="004D0402">
        <w:rPr>
          <w:rFonts w:hint="eastAsia"/>
        </w:rPr>
        <w:t>,</w:t>
      </w:r>
      <w:r w:rsidR="00620D49">
        <w:rPr>
          <w:rFonts w:hint="eastAsia"/>
        </w:rPr>
        <w:t xml:space="preserve"> base of ABC</w:t>
      </w:r>
      <w:r w:rsidR="00620D49">
        <w:t>’</w:t>
      </w:r>
      <w:r w:rsidR="00620D49">
        <w:rPr>
          <w:rFonts w:hint="eastAsia"/>
        </w:rPr>
        <w:t xml:space="preserve">s great material, price </w:t>
      </w:r>
      <w:r w:rsidR="00620D49">
        <w:t>competiveness</w:t>
      </w:r>
      <w:r w:rsidR="00620D49">
        <w:rPr>
          <w:rFonts w:hint="eastAsia"/>
        </w:rPr>
        <w:t xml:space="preserve">, </w:t>
      </w:r>
      <w:r w:rsidR="003C1F1F">
        <w:t>and minimal</w:t>
      </w:r>
      <w:r w:rsidR="00620D49">
        <w:rPr>
          <w:rFonts w:hint="eastAsia"/>
        </w:rPr>
        <w:t xml:space="preserve"> </w:t>
      </w:r>
      <w:r w:rsidR="00620D49">
        <w:t>design</w:t>
      </w:r>
      <w:r w:rsidR="004D0402">
        <w:rPr>
          <w:rFonts w:hint="eastAsia"/>
        </w:rPr>
        <w:t xml:space="preserve">s, </w:t>
      </w:r>
      <w:r w:rsidR="00620D49">
        <w:rPr>
          <w:rFonts w:hint="eastAsia"/>
        </w:rPr>
        <w:t>in New York.</w:t>
      </w:r>
      <w:r w:rsidR="00620D49">
        <w:t>”</w:t>
      </w:r>
    </w:p>
    <w:p w:rsidR="008C66D8" w:rsidRPr="00E329A5" w:rsidRDefault="003C1F1F">
      <w:r>
        <w:rPr>
          <w:rFonts w:hint="eastAsia"/>
        </w:rPr>
        <w:t>With ABC</w:t>
      </w:r>
      <w:r>
        <w:t>’</w:t>
      </w:r>
      <w:r>
        <w:rPr>
          <w:rFonts w:hint="eastAsia"/>
        </w:rPr>
        <w:t>s lead</w:t>
      </w:r>
      <w:r w:rsidR="00620D49">
        <w:rPr>
          <w:rFonts w:hint="eastAsia"/>
        </w:rPr>
        <w:t xml:space="preserve">, </w:t>
      </w:r>
      <w:r w:rsidR="00F93405">
        <w:rPr>
          <w:rFonts w:hint="eastAsia"/>
        </w:rPr>
        <w:t>recent Korean fashion global business is b</w:t>
      </w:r>
      <w:r>
        <w:rPr>
          <w:rFonts w:hint="eastAsia"/>
        </w:rPr>
        <w:t xml:space="preserve">eing </w:t>
      </w:r>
      <w:r w:rsidR="00700818">
        <w:rPr>
          <w:rFonts w:hint="eastAsia"/>
        </w:rPr>
        <w:t xml:space="preserve">focused on </w:t>
      </w:r>
      <w:r w:rsidR="00700818">
        <w:t>launch</w:t>
      </w:r>
      <w:r w:rsidR="00700818">
        <w:rPr>
          <w:rFonts w:hint="eastAsia"/>
        </w:rPr>
        <w:t xml:space="preserve">ing </w:t>
      </w:r>
      <w:r w:rsidR="004D0402">
        <w:rPr>
          <w:rFonts w:hint="eastAsia"/>
        </w:rPr>
        <w:t xml:space="preserve">the business </w:t>
      </w:r>
      <w:r w:rsidR="00700818">
        <w:rPr>
          <w:rFonts w:hint="eastAsia"/>
        </w:rPr>
        <w:t>to</w:t>
      </w:r>
      <w:r w:rsidR="009D2647">
        <w:t xml:space="preserve"> the</w:t>
      </w:r>
      <w:r w:rsidR="00F93405">
        <w:rPr>
          <w:rFonts w:hint="eastAsia"/>
        </w:rPr>
        <w:t xml:space="preserve"> premium brand markets. </w:t>
      </w:r>
      <w:r w:rsidR="00EE33C8">
        <w:t>“</w:t>
      </w:r>
      <w:r w:rsidR="008C66D8">
        <w:rPr>
          <w:rFonts w:hint="eastAsia"/>
        </w:rPr>
        <w:t>Formal</w:t>
      </w:r>
      <w:r w:rsidR="00B45DA2">
        <w:rPr>
          <w:rFonts w:hint="eastAsia"/>
        </w:rPr>
        <w:t xml:space="preserve"> target was basically China and Southeast Asian market </w:t>
      </w:r>
      <w:r w:rsidR="008C66D8">
        <w:rPr>
          <w:rFonts w:hint="eastAsia"/>
        </w:rPr>
        <w:t xml:space="preserve">with the strategy of K-pop and </w:t>
      </w:r>
      <w:proofErr w:type="spellStart"/>
      <w:r w:rsidR="00B067BC">
        <w:rPr>
          <w:rFonts w:hint="eastAsia"/>
        </w:rPr>
        <w:t>Hallyu</w:t>
      </w:r>
      <w:proofErr w:type="spellEnd"/>
      <w:r>
        <w:rPr>
          <w:rFonts w:hint="eastAsia"/>
        </w:rPr>
        <w:t xml:space="preserve">, </w:t>
      </w:r>
      <w:r w:rsidR="004D0402">
        <w:rPr>
          <w:rFonts w:hint="eastAsia"/>
        </w:rPr>
        <w:t xml:space="preserve">and </w:t>
      </w:r>
      <w:r w:rsidR="008C66D8">
        <w:rPr>
          <w:rFonts w:hint="eastAsia"/>
        </w:rPr>
        <w:t xml:space="preserve">now </w:t>
      </w:r>
      <w:r w:rsidR="008C66D8">
        <w:t>the</w:t>
      </w:r>
      <w:r w:rsidR="008C66D8">
        <w:rPr>
          <w:rFonts w:hint="eastAsia"/>
        </w:rPr>
        <w:t>re has</w:t>
      </w:r>
      <w:r>
        <w:rPr>
          <w:rFonts w:hint="eastAsia"/>
        </w:rPr>
        <w:t xml:space="preserve"> been increasing</w:t>
      </w:r>
      <w:r w:rsidR="00EE33C8">
        <w:rPr>
          <w:rFonts w:hint="eastAsia"/>
        </w:rPr>
        <w:t xml:space="preserve"> </w:t>
      </w:r>
      <w:r w:rsidR="00EE33C8">
        <w:t>designer</w:t>
      </w:r>
      <w:r w:rsidR="00B45DA2">
        <w:rPr>
          <w:rFonts w:hint="eastAsia"/>
        </w:rPr>
        <w:t>s and brand facing the</w:t>
      </w:r>
      <w:r w:rsidR="00EE33C8">
        <w:rPr>
          <w:rFonts w:hint="eastAsia"/>
        </w:rPr>
        <w:t xml:space="preserve"> US and European market</w:t>
      </w:r>
      <w:r w:rsidR="00700818">
        <w:t>”</w:t>
      </w:r>
      <w:r w:rsidR="008C66D8">
        <w:rPr>
          <w:rFonts w:hint="eastAsia"/>
        </w:rPr>
        <w:t>,</w:t>
      </w:r>
      <w:r w:rsidR="00EE33C8">
        <w:rPr>
          <w:rFonts w:hint="eastAsia"/>
        </w:rPr>
        <w:t xml:space="preserve"> fashion </w:t>
      </w:r>
      <w:r w:rsidR="00B45DA2">
        <w:rPr>
          <w:rFonts w:hint="eastAsia"/>
        </w:rPr>
        <w:t>industrial source said.</w:t>
      </w:r>
      <w:r>
        <w:rPr>
          <w:rFonts w:hint="eastAsia"/>
        </w:rPr>
        <w:t xml:space="preserve"> </w:t>
      </w:r>
      <w:r w:rsidR="00B067BC">
        <w:rPr>
          <w:rFonts w:hint="eastAsia"/>
        </w:rPr>
        <w:t>D</w:t>
      </w:r>
      <w:r>
        <w:rPr>
          <w:rFonts w:hint="eastAsia"/>
        </w:rPr>
        <w:t xml:space="preserve">emand is growing as </w:t>
      </w:r>
      <w:r w:rsidR="00B067BC">
        <w:rPr>
          <w:rFonts w:hint="eastAsia"/>
        </w:rPr>
        <w:t xml:space="preserve">K-fashion is </w:t>
      </w:r>
      <w:r>
        <w:t>targeting</w:t>
      </w:r>
      <w:r>
        <w:rPr>
          <w:rFonts w:hint="eastAsia"/>
        </w:rPr>
        <w:t xml:space="preserve"> the premium brand market with facing the clothes itself, not </w:t>
      </w:r>
      <w:r>
        <w:t>with</w:t>
      </w:r>
      <w:r w:rsidR="00B067BC">
        <w:rPr>
          <w:rFonts w:hint="eastAsia"/>
        </w:rPr>
        <w:t xml:space="preserve"> the </w:t>
      </w:r>
      <w:r w:rsidR="00B067BC">
        <w:t>‘</w:t>
      </w:r>
      <w:r w:rsidR="00B067BC">
        <w:rPr>
          <w:rFonts w:hint="eastAsia"/>
        </w:rPr>
        <w:t>effect of an entertainer</w:t>
      </w:r>
      <w:r w:rsidR="00B067BC">
        <w:t>’</w:t>
      </w:r>
      <w:r w:rsidR="009D2647">
        <w:rPr>
          <w:rFonts w:hint="eastAsia"/>
        </w:rPr>
        <w:t>. According to the Korea International Trade Association, there has been 18.4% of a rise in the same term in last year on fashion cloth</w:t>
      </w:r>
      <w:r w:rsidR="00E0461C">
        <w:rPr>
          <w:rFonts w:hint="eastAsia"/>
        </w:rPr>
        <w:t>es</w:t>
      </w:r>
      <w:r w:rsidR="009D2647">
        <w:rPr>
          <w:rFonts w:hint="eastAsia"/>
        </w:rPr>
        <w:t xml:space="preserve"> demand. In US and Japan each market </w:t>
      </w:r>
      <w:r w:rsidR="00E0461C">
        <w:rPr>
          <w:rFonts w:hint="eastAsia"/>
        </w:rPr>
        <w:t xml:space="preserve">has </w:t>
      </w:r>
      <w:r w:rsidR="00E0461C">
        <w:t>show</w:t>
      </w:r>
      <w:r w:rsidR="00E0461C">
        <w:rPr>
          <w:rFonts w:hint="eastAsia"/>
        </w:rPr>
        <w:t>n</w:t>
      </w:r>
      <w:r w:rsidR="009D2647">
        <w:rPr>
          <w:rFonts w:hint="eastAsia"/>
        </w:rPr>
        <w:t xml:space="preserve"> 17.6% and 22.8% rise</w:t>
      </w:r>
      <w:r w:rsidR="00E0461C">
        <w:rPr>
          <w:rFonts w:hint="eastAsia"/>
        </w:rPr>
        <w:t xml:space="preserve"> of a demand for bags and belts.</w:t>
      </w:r>
      <w:bookmarkStart w:id="0" w:name="_GoBack"/>
      <w:bookmarkEnd w:id="0"/>
    </w:p>
    <w:sectPr w:rsidR="008C66D8" w:rsidRPr="00E329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2A"/>
    <w:rsid w:val="00006139"/>
    <w:rsid w:val="0001265B"/>
    <w:rsid w:val="00023E4A"/>
    <w:rsid w:val="000D3E07"/>
    <w:rsid w:val="001003C9"/>
    <w:rsid w:val="001426B7"/>
    <w:rsid w:val="001C4F49"/>
    <w:rsid w:val="001E3AFD"/>
    <w:rsid w:val="002239ED"/>
    <w:rsid w:val="0027051B"/>
    <w:rsid w:val="00285E82"/>
    <w:rsid w:val="002921C1"/>
    <w:rsid w:val="002A24C8"/>
    <w:rsid w:val="003B0BF2"/>
    <w:rsid w:val="003C1F1F"/>
    <w:rsid w:val="004002EB"/>
    <w:rsid w:val="004D0402"/>
    <w:rsid w:val="005406A4"/>
    <w:rsid w:val="005A6ED0"/>
    <w:rsid w:val="00620D49"/>
    <w:rsid w:val="00622BEC"/>
    <w:rsid w:val="0065183B"/>
    <w:rsid w:val="00686E57"/>
    <w:rsid w:val="00691638"/>
    <w:rsid w:val="00700818"/>
    <w:rsid w:val="007422C1"/>
    <w:rsid w:val="00773667"/>
    <w:rsid w:val="007E3374"/>
    <w:rsid w:val="00825BC6"/>
    <w:rsid w:val="008746F1"/>
    <w:rsid w:val="008960A2"/>
    <w:rsid w:val="008A6AB7"/>
    <w:rsid w:val="008C66D8"/>
    <w:rsid w:val="00922132"/>
    <w:rsid w:val="00975FB3"/>
    <w:rsid w:val="009C3FDF"/>
    <w:rsid w:val="009D2647"/>
    <w:rsid w:val="009D353E"/>
    <w:rsid w:val="009F0FC6"/>
    <w:rsid w:val="00A21CF4"/>
    <w:rsid w:val="00A22797"/>
    <w:rsid w:val="00A22AF8"/>
    <w:rsid w:val="00A2363A"/>
    <w:rsid w:val="00A537D9"/>
    <w:rsid w:val="00AC7C8B"/>
    <w:rsid w:val="00AE781B"/>
    <w:rsid w:val="00B067BC"/>
    <w:rsid w:val="00B25580"/>
    <w:rsid w:val="00B45DA2"/>
    <w:rsid w:val="00B7022A"/>
    <w:rsid w:val="00BA1871"/>
    <w:rsid w:val="00BB4CA3"/>
    <w:rsid w:val="00C23B48"/>
    <w:rsid w:val="00C735A5"/>
    <w:rsid w:val="00CA3312"/>
    <w:rsid w:val="00CB4784"/>
    <w:rsid w:val="00CB7D36"/>
    <w:rsid w:val="00D01AB4"/>
    <w:rsid w:val="00D70367"/>
    <w:rsid w:val="00E0461C"/>
    <w:rsid w:val="00E21CCF"/>
    <w:rsid w:val="00E22B5E"/>
    <w:rsid w:val="00E329A5"/>
    <w:rsid w:val="00E5115B"/>
    <w:rsid w:val="00E63F57"/>
    <w:rsid w:val="00EC7FBB"/>
    <w:rsid w:val="00EE33C8"/>
    <w:rsid w:val="00F24943"/>
    <w:rsid w:val="00F8081C"/>
    <w:rsid w:val="00F93405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922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922132"/>
    <w:rPr>
      <w:rFonts w:ascii="굴림체" w:eastAsia="굴림체" w:hAnsi="굴림체" w:cs="굴림체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922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922132"/>
    <w:rPr>
      <w:rFonts w:ascii="굴림체" w:eastAsia="굴림체" w:hAnsi="굴림체" w:cs="굴림체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6874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0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71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0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8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30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15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00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30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94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377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904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HyunJi</dc:creator>
  <cp:lastModifiedBy>HyunJi</cp:lastModifiedBy>
  <cp:revision>13</cp:revision>
  <dcterms:created xsi:type="dcterms:W3CDTF">2017-09-15T06:19:00Z</dcterms:created>
  <dcterms:modified xsi:type="dcterms:W3CDTF">2017-09-17T12:54:00Z</dcterms:modified>
</cp:coreProperties>
</file>