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27F" w:rsidRPr="00B36C62"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Pr="00C91417" w:rsidRDefault="00EC3B5E" w:rsidP="00C91417">
            <w:pPr>
              <w:widowControl w:val="0"/>
              <w:jc w:val="center"/>
            </w:pPr>
            <w:r>
              <w:rPr>
                <w:sz w:val="24"/>
                <w:szCs w:val="24"/>
              </w:rPr>
              <w:t>☐</w:t>
            </w:r>
            <w:r w:rsidR="00681FDE">
              <w:rPr>
                <w:sz w:val="24"/>
                <w:szCs w:val="24"/>
              </w:rPr>
              <w:t xml:space="preserve"> Listening </w:t>
            </w:r>
            <w:r w:rsidR="00C91417" w:rsidRPr="007B1524">
              <w:rPr>
                <w:rFonts w:ascii="Yu Gothic" w:eastAsia="Yu Gothic" w:hAnsi="Yu Gothic" w:hint="eastAsia"/>
                <w:b/>
              </w:rPr>
              <w:t>✓</w:t>
            </w:r>
            <w:r w:rsidRPr="007B1524">
              <w:rPr>
                <w:sz w:val="24"/>
                <w:szCs w:val="24"/>
              </w:rPr>
              <w:t>Sp</w:t>
            </w:r>
            <w:r w:rsidR="00681FDE" w:rsidRPr="007B1524">
              <w:rPr>
                <w:sz w:val="24"/>
                <w:szCs w:val="24"/>
              </w:rPr>
              <w:t>eaking</w:t>
            </w:r>
            <w:r w:rsidR="00681FDE">
              <w:rPr>
                <w:sz w:val="24"/>
                <w:szCs w:val="24"/>
              </w:rPr>
              <w:t xml:space="preserve"> ☐ Reading ☐ Grammar </w:t>
            </w:r>
            <w:r>
              <w:rPr>
                <w:sz w:val="24"/>
                <w:szCs w:val="24"/>
              </w:rPr>
              <w:t>☐ Writing</w:t>
            </w:r>
          </w:p>
        </w:tc>
      </w:tr>
      <w:tr w:rsidR="0056627F">
        <w:tc>
          <w:tcPr>
            <w:tcW w:w="9576" w:type="dxa"/>
          </w:tcPr>
          <w:p w:rsidR="0056627F" w:rsidRDefault="00EC3B5E" w:rsidP="00343031">
            <w:pPr>
              <w:spacing w:line="240" w:lineRule="auto"/>
              <w:jc w:val="center"/>
            </w:pPr>
            <w:r>
              <w:rPr>
                <w:b/>
                <w:sz w:val="24"/>
                <w:szCs w:val="24"/>
              </w:rPr>
              <w:t xml:space="preserve">Topic:  </w:t>
            </w:r>
            <w:r w:rsidR="000B37AB">
              <w:rPr>
                <w:b/>
                <w:sz w:val="24"/>
                <w:szCs w:val="24"/>
              </w:rPr>
              <w:t>Human rights issues in the DPRK</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Pr="004F4900" w:rsidRDefault="00EC3B5E" w:rsidP="007B1524">
            <w:pPr>
              <w:spacing w:line="240" w:lineRule="auto"/>
              <w:jc w:val="center"/>
              <w:rPr>
                <w:b/>
              </w:rPr>
            </w:pPr>
            <w:r w:rsidRPr="004F4900">
              <w:rPr>
                <w:b/>
                <w:sz w:val="24"/>
                <w:szCs w:val="24"/>
              </w:rPr>
              <w:t>Instructor:</w:t>
            </w:r>
          </w:p>
          <w:p w:rsidR="0056627F" w:rsidRDefault="007B1524">
            <w:pPr>
              <w:spacing w:line="240" w:lineRule="auto"/>
              <w:jc w:val="center"/>
            </w:pPr>
            <w:r>
              <w:rPr>
                <w:rFonts w:hint="eastAsia"/>
              </w:rPr>
              <w:t>Han Sin (Warren) Kim</w:t>
            </w:r>
          </w:p>
        </w:tc>
        <w:tc>
          <w:tcPr>
            <w:tcW w:w="2394" w:type="dxa"/>
          </w:tcPr>
          <w:p w:rsidR="0056627F" w:rsidRPr="007B1524" w:rsidRDefault="00EC3B5E" w:rsidP="007B1524">
            <w:pPr>
              <w:spacing w:line="240" w:lineRule="auto"/>
              <w:jc w:val="center"/>
              <w:rPr>
                <w:b/>
              </w:rPr>
            </w:pPr>
            <w:r w:rsidRPr="007B1524">
              <w:rPr>
                <w:b/>
                <w:sz w:val="24"/>
                <w:szCs w:val="24"/>
              </w:rPr>
              <w:t>Level:</w:t>
            </w:r>
          </w:p>
          <w:p w:rsidR="0056627F" w:rsidRPr="007B1524" w:rsidRDefault="00EC3B5E" w:rsidP="007B1524">
            <w:pPr>
              <w:spacing w:line="240" w:lineRule="auto"/>
              <w:jc w:val="center"/>
            </w:pPr>
            <w:r w:rsidRPr="007B1524">
              <w:rPr>
                <w:sz w:val="24"/>
                <w:szCs w:val="24"/>
              </w:rPr>
              <w:t>Intermediate</w:t>
            </w:r>
          </w:p>
          <w:p w:rsidR="0056627F" w:rsidRDefault="0056627F">
            <w:pPr>
              <w:spacing w:line="240" w:lineRule="auto"/>
              <w:jc w:val="center"/>
            </w:pPr>
          </w:p>
        </w:tc>
        <w:tc>
          <w:tcPr>
            <w:tcW w:w="2394" w:type="dxa"/>
          </w:tcPr>
          <w:p w:rsidR="0056627F" w:rsidRPr="007B1524" w:rsidRDefault="00EC3B5E" w:rsidP="007B1524">
            <w:pPr>
              <w:spacing w:line="240" w:lineRule="auto"/>
              <w:jc w:val="center"/>
              <w:rPr>
                <w:b/>
              </w:rPr>
            </w:pPr>
            <w:r w:rsidRPr="007B1524">
              <w:rPr>
                <w:b/>
                <w:sz w:val="24"/>
                <w:szCs w:val="24"/>
              </w:rPr>
              <w:t>Students:</w:t>
            </w:r>
          </w:p>
          <w:p w:rsidR="0056627F" w:rsidRPr="004F4900" w:rsidRDefault="004F4900">
            <w:pPr>
              <w:spacing w:line="240" w:lineRule="auto"/>
              <w:ind w:firstLine="1060"/>
            </w:pPr>
            <w:r w:rsidRPr="004F4900">
              <w:rPr>
                <w:sz w:val="24"/>
                <w:szCs w:val="24"/>
              </w:rPr>
              <w:t>6</w:t>
            </w:r>
          </w:p>
        </w:tc>
        <w:tc>
          <w:tcPr>
            <w:tcW w:w="2394" w:type="dxa"/>
          </w:tcPr>
          <w:p w:rsidR="0056627F" w:rsidRPr="007B1524" w:rsidRDefault="00EC3B5E" w:rsidP="007B1524">
            <w:pPr>
              <w:spacing w:line="240" w:lineRule="auto"/>
              <w:jc w:val="center"/>
              <w:rPr>
                <w:b/>
              </w:rPr>
            </w:pPr>
            <w:r w:rsidRPr="007B1524">
              <w:rPr>
                <w:b/>
                <w:sz w:val="24"/>
                <w:szCs w:val="24"/>
              </w:rPr>
              <w:t>Length:</w:t>
            </w:r>
          </w:p>
          <w:p w:rsidR="0056627F" w:rsidRPr="004F4900" w:rsidRDefault="004D6D78" w:rsidP="007B1524">
            <w:pPr>
              <w:spacing w:line="240" w:lineRule="auto"/>
              <w:jc w:val="center"/>
            </w:pPr>
            <w:r>
              <w:rPr>
                <w:sz w:val="24"/>
                <w:szCs w:val="24"/>
              </w:rPr>
              <w:t>40</w:t>
            </w:r>
            <w:r w:rsidR="00EC3B5E" w:rsidRPr="004F4900">
              <w:rPr>
                <w:sz w:val="24"/>
                <w:szCs w:val="24"/>
              </w:rPr>
              <w:t xml:space="preserve">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Pr="004F4900" w:rsidRDefault="00EC3B5E">
            <w:pPr>
              <w:spacing w:line="240" w:lineRule="auto"/>
              <w:rPr>
                <w:b/>
              </w:rPr>
            </w:pPr>
            <w:r w:rsidRPr="004F4900">
              <w:rPr>
                <w:b/>
                <w:sz w:val="24"/>
                <w:szCs w:val="24"/>
              </w:rPr>
              <w:t>Materials:</w:t>
            </w:r>
          </w:p>
          <w:p w:rsidR="0056627F" w:rsidRDefault="00012D3B">
            <w:pPr>
              <w:spacing w:line="240" w:lineRule="auto"/>
              <w:ind w:firstLine="1170"/>
            </w:pPr>
            <w:r>
              <w:t xml:space="preserve">A desktop </w:t>
            </w:r>
            <w:r>
              <w:rPr>
                <w:rFonts w:hint="eastAsia"/>
              </w:rPr>
              <w:t xml:space="preserve">computer to access </w:t>
            </w:r>
            <w:r>
              <w:t xml:space="preserve">into </w:t>
            </w:r>
            <w:r>
              <w:rPr>
                <w:rFonts w:hint="eastAsia"/>
              </w:rPr>
              <w:t>YouTube</w:t>
            </w:r>
            <w:r w:rsidR="008C77C8">
              <w:t>.</w:t>
            </w:r>
          </w:p>
          <w:p w:rsidR="00854E02" w:rsidRDefault="00854E02">
            <w:pPr>
              <w:spacing w:line="240" w:lineRule="auto"/>
              <w:ind w:firstLine="1170"/>
            </w:pPr>
            <w:r>
              <w:t xml:space="preserve">A desktop </w:t>
            </w:r>
            <w:r>
              <w:rPr>
                <w:rFonts w:hint="eastAsia"/>
              </w:rPr>
              <w:t>computer to access</w:t>
            </w:r>
            <w:r>
              <w:t xml:space="preserve"> viewing images.</w:t>
            </w:r>
          </w:p>
          <w:p w:rsidR="0056627F" w:rsidRDefault="00012D3B">
            <w:pPr>
              <w:spacing w:line="240" w:lineRule="auto"/>
              <w:ind w:firstLine="1170"/>
            </w:pPr>
            <w:r>
              <w:rPr>
                <w:rFonts w:hint="eastAsia"/>
              </w:rPr>
              <w:t xml:space="preserve">White board, board markers and an eraser. </w:t>
            </w:r>
          </w:p>
          <w:p w:rsidR="00600725" w:rsidRPr="00012D3B" w:rsidRDefault="00600725" w:rsidP="00600725">
            <w:pPr>
              <w:spacing w:line="240" w:lineRule="auto"/>
              <w:ind w:firstLine="1170"/>
            </w:pPr>
            <w:r>
              <w:t>Video clips from YouTube</w:t>
            </w:r>
            <w:r w:rsidR="008C77C8">
              <w:t>.</w:t>
            </w:r>
          </w:p>
          <w:p w:rsidR="0056627F" w:rsidRPr="00012D3B" w:rsidRDefault="00012D3B">
            <w:pPr>
              <w:spacing w:line="240" w:lineRule="auto"/>
              <w:ind w:firstLine="1170"/>
            </w:pPr>
            <w:r>
              <w:t>A phonogram cards</w:t>
            </w:r>
            <w:r w:rsidR="009C3B5E">
              <w:t xml:space="preserve"> or List of key v</w:t>
            </w:r>
            <w:r w:rsidR="008C77C8">
              <w:t>ocabularies.</w:t>
            </w:r>
          </w:p>
          <w:p w:rsidR="002244CA" w:rsidRDefault="002244CA">
            <w:pPr>
              <w:spacing w:line="240" w:lineRule="auto"/>
              <w:ind w:firstLine="1170"/>
            </w:pPr>
            <w:r>
              <w:t>Flashcards for note-taking.</w:t>
            </w:r>
          </w:p>
          <w:p w:rsidR="0056627F" w:rsidRDefault="0056627F" w:rsidP="00600725">
            <w:pPr>
              <w:spacing w:line="240" w:lineRule="auto"/>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Pr="004F4900" w:rsidRDefault="00EC3B5E">
            <w:pPr>
              <w:spacing w:line="240" w:lineRule="auto"/>
              <w:rPr>
                <w:b/>
              </w:rPr>
            </w:pPr>
            <w:r w:rsidRPr="004F4900">
              <w:rPr>
                <w:b/>
                <w:sz w:val="24"/>
                <w:szCs w:val="24"/>
              </w:rPr>
              <w:t>Aims:</w:t>
            </w:r>
          </w:p>
          <w:p w:rsidR="00165649" w:rsidRDefault="00165649" w:rsidP="00165649">
            <w:pPr>
              <w:spacing w:line="240" w:lineRule="auto"/>
              <w:ind w:left="720"/>
              <w:jc w:val="both"/>
            </w:pPr>
            <w:r>
              <w:t>T</w:t>
            </w:r>
            <w:r>
              <w:rPr>
                <w:rFonts w:hint="eastAsia"/>
              </w:rPr>
              <w:t>o improve speaking skills for students</w:t>
            </w:r>
          </w:p>
          <w:p w:rsidR="00EB450B" w:rsidRPr="00EB450B" w:rsidRDefault="00EB450B" w:rsidP="00EB450B">
            <w:pPr>
              <w:spacing w:line="240" w:lineRule="auto"/>
              <w:ind w:left="720"/>
              <w:jc w:val="both"/>
            </w:pPr>
            <w:r>
              <w:rPr>
                <w:rFonts w:hint="eastAsia"/>
              </w:rPr>
              <w:t>To improve listening skills for students</w:t>
            </w:r>
          </w:p>
          <w:p w:rsidR="00165649" w:rsidRDefault="00EB450B" w:rsidP="00165649">
            <w:pPr>
              <w:spacing w:line="240" w:lineRule="auto"/>
              <w:ind w:left="720"/>
              <w:jc w:val="both"/>
            </w:pPr>
            <w:r>
              <w:t xml:space="preserve">To improve </w:t>
            </w:r>
            <w:r w:rsidR="00E26EFF">
              <w:t>student’s</w:t>
            </w:r>
            <w:r w:rsidR="00165649">
              <w:t xml:space="preserve"> </w:t>
            </w:r>
            <w:r>
              <w:t>c</w:t>
            </w:r>
            <w:r w:rsidR="00165649">
              <w:t>omprehension skills.</w:t>
            </w:r>
          </w:p>
          <w:p w:rsidR="0056627F" w:rsidRPr="00165649" w:rsidRDefault="00EB450B">
            <w:pPr>
              <w:spacing w:line="240" w:lineRule="auto"/>
              <w:ind w:left="720"/>
              <w:jc w:val="both"/>
            </w:pPr>
            <w:r>
              <w:rPr>
                <w:rFonts w:hint="eastAsia"/>
              </w:rPr>
              <w:t xml:space="preserve">To be able to explain and discuss about the topics </w:t>
            </w:r>
            <w:r>
              <w:t>they’ve</w:t>
            </w:r>
            <w:r>
              <w:rPr>
                <w:rFonts w:hint="eastAsia"/>
              </w:rPr>
              <w:t xml:space="preserve"> </w:t>
            </w:r>
            <w:r>
              <w:t xml:space="preserve">learned. </w:t>
            </w:r>
          </w:p>
          <w:p w:rsidR="00EB450B" w:rsidRDefault="00EB450B" w:rsidP="00EB450B">
            <w:pPr>
              <w:spacing w:line="240" w:lineRule="auto"/>
              <w:ind w:left="720"/>
              <w:jc w:val="both"/>
            </w:pPr>
            <w:r>
              <w:t xml:space="preserve">Students are </w:t>
            </w:r>
            <w:r>
              <w:rPr>
                <w:rFonts w:hint="eastAsia"/>
              </w:rPr>
              <w:t>able to work cooperatively in a group</w:t>
            </w:r>
            <w:r>
              <w:t xml:space="preserve"> or pairs</w:t>
            </w:r>
            <w:r>
              <w:rPr>
                <w:rFonts w:hint="eastAsia"/>
              </w:rPr>
              <w:t xml:space="preserve"> by sharing their ideas and thoughts. </w:t>
            </w:r>
          </w:p>
          <w:p w:rsidR="0056627F" w:rsidRDefault="0056627F" w:rsidP="00EB450B">
            <w:pPr>
              <w:spacing w:line="240" w:lineRule="auto"/>
              <w:ind w:left="720"/>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Pr="004F4900" w:rsidRDefault="00EC3B5E">
            <w:pPr>
              <w:spacing w:line="240" w:lineRule="auto"/>
              <w:rPr>
                <w:b/>
              </w:rPr>
            </w:pPr>
            <w:r w:rsidRPr="004F4900">
              <w:rPr>
                <w:b/>
                <w:sz w:val="24"/>
                <w:szCs w:val="24"/>
              </w:rPr>
              <w:t>Language Skills:</w:t>
            </w:r>
          </w:p>
          <w:p w:rsidR="002244CA" w:rsidRPr="00B545CE" w:rsidRDefault="002244CA" w:rsidP="002244CA">
            <w:pPr>
              <w:spacing w:line="240" w:lineRule="auto"/>
              <w:ind w:left="720"/>
              <w:jc w:val="both"/>
            </w:pPr>
            <w:r>
              <w:rPr>
                <w:rFonts w:hint="eastAsia"/>
              </w:rPr>
              <w:t>Reading:</w:t>
            </w:r>
            <w:r>
              <w:t xml:space="preserve"> </w:t>
            </w:r>
            <w:r>
              <w:rPr>
                <w:rFonts w:hint="eastAsia"/>
              </w:rPr>
              <w:t xml:space="preserve">read dictation notes and note-taking notes </w:t>
            </w:r>
            <w:r>
              <w:t>loudly</w:t>
            </w:r>
            <w:r>
              <w:rPr>
                <w:rFonts w:hint="eastAsia"/>
              </w:rPr>
              <w:t xml:space="preserve"> with partner.</w:t>
            </w:r>
          </w:p>
          <w:p w:rsidR="002244CA" w:rsidRDefault="002244CA" w:rsidP="002244CA">
            <w:pPr>
              <w:spacing w:line="240" w:lineRule="auto"/>
              <w:ind w:left="720"/>
              <w:jc w:val="both"/>
            </w:pPr>
            <w:r>
              <w:rPr>
                <w:rFonts w:hint="eastAsia"/>
              </w:rPr>
              <w:t>Listening:</w:t>
            </w:r>
            <w:r>
              <w:t xml:space="preserve"> the </w:t>
            </w:r>
          </w:p>
          <w:p w:rsidR="002244CA" w:rsidRDefault="002244CA" w:rsidP="002244CA">
            <w:pPr>
              <w:spacing w:line="240" w:lineRule="auto"/>
              <w:ind w:left="720"/>
              <w:jc w:val="both"/>
            </w:pPr>
            <w:r>
              <w:rPr>
                <w:rFonts w:hint="eastAsia"/>
              </w:rPr>
              <w:t>Speaking</w:t>
            </w:r>
            <w:r>
              <w:t xml:space="preserve">: by </w:t>
            </w:r>
            <w:r>
              <w:rPr>
                <w:rFonts w:hint="eastAsia"/>
              </w:rPr>
              <w:t>answer</w:t>
            </w:r>
            <w:r>
              <w:t>ing</w:t>
            </w:r>
            <w:r>
              <w:rPr>
                <w:rFonts w:hint="eastAsia"/>
              </w:rPr>
              <w:t xml:space="preserve"> questions after listening</w:t>
            </w:r>
            <w:r>
              <w:t xml:space="preserve"> &amp; by having a discussion about it. </w:t>
            </w:r>
          </w:p>
          <w:p w:rsidR="0056627F" w:rsidRDefault="002244CA" w:rsidP="002244CA">
            <w:pPr>
              <w:spacing w:line="240" w:lineRule="auto"/>
              <w:ind w:left="720"/>
              <w:jc w:val="both"/>
            </w:pPr>
            <w:r>
              <w:rPr>
                <w:rFonts w:hint="eastAsia"/>
              </w:rPr>
              <w:t>Writing: by writing down answers to the questions</w:t>
            </w:r>
            <w:r>
              <w:t xml:space="preserve"> and from notes</w:t>
            </w:r>
          </w:p>
          <w:p w:rsidR="0056627F" w:rsidRDefault="0056627F" w:rsidP="002244CA">
            <w:pPr>
              <w:spacing w:line="240" w:lineRule="auto"/>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Pr="004F4900" w:rsidRDefault="00EC3B5E">
            <w:pPr>
              <w:spacing w:line="240" w:lineRule="auto"/>
              <w:rPr>
                <w:b/>
              </w:rPr>
            </w:pPr>
            <w:r w:rsidRPr="004F4900">
              <w:rPr>
                <w:b/>
                <w:sz w:val="24"/>
                <w:szCs w:val="24"/>
              </w:rPr>
              <w:t>Language Systems:</w:t>
            </w:r>
          </w:p>
          <w:p w:rsidR="00237CB4" w:rsidRDefault="00237CB4" w:rsidP="00237CB4">
            <w:pPr>
              <w:spacing w:line="240" w:lineRule="auto"/>
              <w:ind w:left="1980" w:hanging="1260"/>
            </w:pPr>
            <w:r>
              <w:rPr>
                <w:rFonts w:hint="eastAsia"/>
              </w:rPr>
              <w:t>Discourse:</w:t>
            </w:r>
            <w:r w:rsidR="00524A8F">
              <w:t xml:space="preserve"> Listen, watch video clips &amp;</w:t>
            </w:r>
            <w:r>
              <w:t xml:space="preserve"> read their notes.</w:t>
            </w:r>
          </w:p>
          <w:p w:rsidR="00237CB4" w:rsidRDefault="00237CB4" w:rsidP="00237CB4">
            <w:pPr>
              <w:spacing w:line="240" w:lineRule="auto"/>
              <w:ind w:left="1980" w:hanging="1260"/>
            </w:pPr>
            <w:r>
              <w:rPr>
                <w:rFonts w:hint="eastAsia"/>
              </w:rPr>
              <w:t xml:space="preserve">Function: Having </w:t>
            </w:r>
            <w:r w:rsidR="00524A8F">
              <w:t xml:space="preserve">group or </w:t>
            </w:r>
            <w:r w:rsidR="00D41207">
              <w:t>pair discussion &amp; share ideas</w:t>
            </w:r>
            <w:r>
              <w:rPr>
                <w:rFonts w:hint="eastAsia"/>
              </w:rPr>
              <w:t xml:space="preserve"> with teacher.</w:t>
            </w:r>
          </w:p>
          <w:p w:rsidR="00237CB4" w:rsidRDefault="00237CB4" w:rsidP="00237CB4">
            <w:pPr>
              <w:spacing w:line="240" w:lineRule="auto"/>
              <w:ind w:left="1980" w:hanging="1260"/>
            </w:pPr>
            <w:r>
              <w:t>Grammar: Make a full sentence when writing down the ideas and information.</w:t>
            </w:r>
          </w:p>
          <w:p w:rsidR="0056627F" w:rsidRDefault="00237CB4" w:rsidP="008D5AE2">
            <w:pPr>
              <w:spacing w:line="240" w:lineRule="auto"/>
              <w:ind w:left="1980" w:hanging="1260"/>
            </w:pPr>
            <w:r>
              <w:t xml:space="preserve">Lexis: Lean new vocabularies from </w:t>
            </w:r>
            <w:r>
              <w:rPr>
                <w:rFonts w:hint="eastAsia"/>
              </w:rPr>
              <w:t>video clips</w:t>
            </w:r>
            <w:r>
              <w:t>.</w:t>
            </w:r>
          </w:p>
          <w:p w:rsidR="008D5AE2" w:rsidRDefault="008D5AE2" w:rsidP="008D5AE2">
            <w:pPr>
              <w:spacing w:line="240" w:lineRule="auto"/>
              <w:ind w:left="1980" w:hanging="1260"/>
            </w:pPr>
            <w:r>
              <w:t>Phonology:</w:t>
            </w:r>
            <w:r w:rsidR="00EC479B">
              <w:t xml:space="preserve"> Check student’s</w:t>
            </w:r>
            <w:r w:rsidR="0016512F">
              <w:t xml:space="preserve"> pronunciation</w:t>
            </w:r>
            <w:r>
              <w:t>, accents,</w:t>
            </w:r>
            <w:r w:rsidR="00373479">
              <w:t xml:space="preserve"> and intonation by speaking and </w:t>
            </w:r>
            <w:r>
              <w:t>listening.</w:t>
            </w:r>
          </w:p>
          <w:p w:rsidR="008D5AE2" w:rsidRPr="008D5AE2" w:rsidRDefault="008D5AE2" w:rsidP="008D5AE2">
            <w:pPr>
              <w:spacing w:line="240" w:lineRule="auto"/>
              <w:ind w:left="1980" w:hanging="1260"/>
            </w:pPr>
          </w:p>
        </w:tc>
      </w:tr>
    </w:tbl>
    <w:p w:rsidR="0056627F" w:rsidRDefault="0056627F">
      <w:pPr>
        <w:spacing w:line="240" w:lineRule="auto"/>
      </w:pPr>
    </w:p>
    <w:p w:rsidR="007208AE" w:rsidRDefault="007208AE">
      <w:pPr>
        <w:spacing w:line="240" w:lineRule="auto"/>
      </w:pPr>
    </w:p>
    <w:p w:rsidR="0056627F" w:rsidRDefault="0056627F">
      <w:pPr>
        <w:spacing w:line="240" w:lineRule="auto"/>
      </w:pPr>
    </w:p>
    <w:p w:rsidR="00DC6EEA" w:rsidRDefault="00DC6EEA">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Pr="004F4900" w:rsidRDefault="00EC3B5E">
            <w:pPr>
              <w:spacing w:line="240" w:lineRule="auto"/>
              <w:rPr>
                <w:b/>
              </w:rPr>
            </w:pPr>
            <w:r w:rsidRPr="004F4900">
              <w:rPr>
                <w:b/>
                <w:sz w:val="24"/>
                <w:szCs w:val="24"/>
              </w:rPr>
              <w:t>Assumptions:</w:t>
            </w:r>
          </w:p>
          <w:p w:rsidR="00EE3626" w:rsidRDefault="00EE3626" w:rsidP="00EE3626">
            <w:pPr>
              <w:spacing w:line="240" w:lineRule="auto"/>
              <w:rPr>
                <w:sz w:val="24"/>
                <w:szCs w:val="24"/>
              </w:rPr>
            </w:pPr>
            <w:r>
              <w:rPr>
                <w:sz w:val="24"/>
                <w:szCs w:val="24"/>
              </w:rPr>
              <w:t>Assumptions:</w:t>
            </w:r>
          </w:p>
          <w:p w:rsidR="00EE3626" w:rsidRDefault="00EE3626" w:rsidP="00EE3626">
            <w:pPr>
              <w:pStyle w:val="af5"/>
              <w:numPr>
                <w:ilvl w:val="0"/>
                <w:numId w:val="1"/>
              </w:numPr>
              <w:ind w:leftChars="0"/>
            </w:pPr>
            <w:r>
              <w:t>Students are confident with pair and group work.</w:t>
            </w:r>
          </w:p>
          <w:p w:rsidR="00EE3626" w:rsidRDefault="00EE3626" w:rsidP="00EE3626">
            <w:pPr>
              <w:pStyle w:val="af5"/>
              <w:numPr>
                <w:ilvl w:val="0"/>
                <w:numId w:val="1"/>
              </w:numPr>
              <w:ind w:leftChars="0"/>
            </w:pPr>
            <w:r>
              <w:rPr>
                <w:rFonts w:hint="eastAsia"/>
              </w:rPr>
              <w:t xml:space="preserve">Students already know </w:t>
            </w:r>
            <w:r>
              <w:t>the teacher’s style of teaching</w:t>
            </w:r>
            <w:r>
              <w:rPr>
                <w:rFonts w:hint="eastAsia"/>
              </w:rPr>
              <w:t xml:space="preserve"> and pace of lecture</w:t>
            </w:r>
            <w:r>
              <w:t>.</w:t>
            </w:r>
          </w:p>
          <w:p w:rsidR="00EE3626" w:rsidRDefault="00EE3626" w:rsidP="00EE3626">
            <w:pPr>
              <w:pStyle w:val="af5"/>
              <w:numPr>
                <w:ilvl w:val="0"/>
                <w:numId w:val="1"/>
              </w:numPr>
              <w:ind w:leftChars="0"/>
            </w:pPr>
            <w:r>
              <w:rPr>
                <w:rFonts w:hint="eastAsia"/>
              </w:rPr>
              <w:t>Students are aware to speak only English in the class.</w:t>
            </w:r>
          </w:p>
          <w:p w:rsidR="0056627F" w:rsidRDefault="00EE3626" w:rsidP="00EE3626">
            <w:pPr>
              <w:pStyle w:val="af5"/>
              <w:numPr>
                <w:ilvl w:val="0"/>
                <w:numId w:val="1"/>
              </w:numPr>
              <w:ind w:leftChars="0"/>
            </w:pPr>
            <w:r>
              <w:rPr>
                <w:rFonts w:hint="eastAsia"/>
              </w:rPr>
              <w:t xml:space="preserve">Students are unfamiliar with the </w:t>
            </w:r>
            <w:r w:rsidR="003E479D">
              <w:t>human rights issues in the DPRK.</w:t>
            </w: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Pr="004F4900" w:rsidRDefault="00EC3B5E">
            <w:pPr>
              <w:spacing w:line="240" w:lineRule="auto"/>
              <w:rPr>
                <w:b/>
              </w:rPr>
            </w:pPr>
            <w:r w:rsidRPr="004F4900">
              <w:rPr>
                <w:b/>
                <w:sz w:val="24"/>
                <w:szCs w:val="24"/>
              </w:rPr>
              <w:t>Anticipated Errors and Solutions:</w:t>
            </w:r>
          </w:p>
          <w:p w:rsidR="00982ACF" w:rsidRDefault="00982ACF" w:rsidP="00982ACF">
            <w:pPr>
              <w:pStyle w:val="af5"/>
              <w:numPr>
                <w:ilvl w:val="0"/>
                <w:numId w:val="2"/>
              </w:numPr>
              <w:spacing w:line="240" w:lineRule="auto"/>
              <w:ind w:leftChars="0"/>
            </w:pPr>
            <w:r>
              <w:rPr>
                <w:rFonts w:hint="eastAsia"/>
              </w:rPr>
              <w:t>by writing down answers to the questions</w:t>
            </w:r>
            <w:r>
              <w:t xml:space="preserve"> and from notes to check errors to correct them.</w:t>
            </w:r>
          </w:p>
          <w:p w:rsidR="00982ACF" w:rsidRDefault="00B5793F" w:rsidP="00982ACF">
            <w:pPr>
              <w:pStyle w:val="af5"/>
              <w:numPr>
                <w:ilvl w:val="0"/>
                <w:numId w:val="2"/>
              </w:numPr>
              <w:spacing w:line="240" w:lineRule="auto"/>
              <w:ind w:leftChars="0"/>
            </w:pPr>
            <w:r>
              <w:rPr>
                <w:rFonts w:hint="eastAsia"/>
              </w:rPr>
              <w:t>If student</w:t>
            </w:r>
            <w:r>
              <w:t>s</w:t>
            </w:r>
            <w:r w:rsidR="00982ACF">
              <w:rPr>
                <w:rFonts w:hint="eastAsia"/>
              </w:rPr>
              <w:t xml:space="preserve"> ever find it difficu</w:t>
            </w:r>
            <w:r w:rsidR="00923E93">
              <w:rPr>
                <w:rFonts w:hint="eastAsia"/>
              </w:rPr>
              <w:t>lt in listening from video clip</w:t>
            </w:r>
            <w:r w:rsidR="00982ACF">
              <w:rPr>
                <w:rFonts w:hint="eastAsia"/>
              </w:rPr>
              <w:t xml:space="preserve">. </w:t>
            </w:r>
            <w:r w:rsidR="00925CAA">
              <w:t xml:space="preserve">Have students </w:t>
            </w:r>
            <w:r w:rsidR="00982ACF">
              <w:t xml:space="preserve">listen them over time. </w:t>
            </w:r>
          </w:p>
          <w:p w:rsidR="00982ACF" w:rsidRDefault="00982ACF" w:rsidP="00982ACF">
            <w:pPr>
              <w:pStyle w:val="af5"/>
              <w:numPr>
                <w:ilvl w:val="0"/>
                <w:numId w:val="2"/>
              </w:numPr>
              <w:spacing w:line="240" w:lineRule="auto"/>
              <w:ind w:leftChars="0"/>
            </w:pPr>
            <w:r>
              <w:t xml:space="preserve">When </w:t>
            </w:r>
            <w:r w:rsidR="00B5793F">
              <w:rPr>
                <w:rFonts w:hint="eastAsia"/>
              </w:rPr>
              <w:t>student</w:t>
            </w:r>
            <w:r w:rsidR="00B5793F">
              <w:t>s</w:t>
            </w:r>
            <w:r>
              <w:rPr>
                <w:rFonts w:hint="eastAsia"/>
              </w:rPr>
              <w:t xml:space="preserve"> are unable to und</w:t>
            </w:r>
            <w:r w:rsidR="00923E93">
              <w:rPr>
                <w:rFonts w:hint="eastAsia"/>
              </w:rPr>
              <w:t>erstand details from video clip</w:t>
            </w:r>
            <w:r>
              <w:rPr>
                <w:rFonts w:hint="eastAsia"/>
              </w:rPr>
              <w:t xml:space="preserve">. </w:t>
            </w:r>
            <w:r>
              <w:t>Use chun</w:t>
            </w:r>
            <w:r w:rsidR="00E22FA6">
              <w:t>k the speaking (Play over time</w:t>
            </w:r>
            <w:r>
              <w:t xml:space="preserve">). </w:t>
            </w:r>
          </w:p>
          <w:p w:rsidR="00982ACF" w:rsidRDefault="00982ACF" w:rsidP="00982ACF">
            <w:pPr>
              <w:pStyle w:val="af5"/>
              <w:numPr>
                <w:ilvl w:val="0"/>
                <w:numId w:val="2"/>
              </w:numPr>
              <w:ind w:leftChars="0"/>
            </w:pPr>
            <w:r>
              <w:rPr>
                <w:rFonts w:hint="eastAsia"/>
              </w:rPr>
              <w:t xml:space="preserve">If </w:t>
            </w:r>
            <w:r w:rsidRPr="003234EA">
              <w:t>student</w:t>
            </w:r>
            <w:r>
              <w:rPr>
                <w:rFonts w:hint="eastAsia"/>
              </w:rPr>
              <w:t>s</w:t>
            </w:r>
            <w:r w:rsidRPr="003234EA">
              <w:t xml:space="preserve"> </w:t>
            </w:r>
            <w:r>
              <w:rPr>
                <w:rFonts w:hint="eastAsia"/>
              </w:rPr>
              <w:t xml:space="preserve">need more time to finish their main activity (cut-off plan). </w:t>
            </w:r>
            <w:r>
              <w:t xml:space="preserve">Cut the </w:t>
            </w:r>
            <w:r>
              <w:rPr>
                <w:rFonts w:hint="eastAsia"/>
              </w:rPr>
              <w:t>post-activity.</w:t>
            </w:r>
          </w:p>
          <w:p w:rsidR="00982ACF" w:rsidRDefault="00982ACF" w:rsidP="00982ACF">
            <w:pPr>
              <w:pStyle w:val="af5"/>
              <w:numPr>
                <w:ilvl w:val="0"/>
                <w:numId w:val="2"/>
              </w:numPr>
              <w:ind w:leftChars="0"/>
            </w:pPr>
            <w:r>
              <w:rPr>
                <w:rFonts w:hint="eastAsia"/>
              </w:rPr>
              <w:t xml:space="preserve">If </w:t>
            </w:r>
            <w:r w:rsidRPr="003234EA">
              <w:t xml:space="preserve">student </w:t>
            </w:r>
            <w:r>
              <w:rPr>
                <w:rFonts w:hint="eastAsia"/>
              </w:rPr>
              <w:t xml:space="preserve">finish their activity early (SOS plan) </w:t>
            </w:r>
          </w:p>
          <w:p w:rsidR="0056627F" w:rsidRPr="00982ACF" w:rsidRDefault="00982ACF" w:rsidP="00982ACF">
            <w:pPr>
              <w:ind w:firstLineChars="350" w:firstLine="770"/>
            </w:pPr>
            <w:r>
              <w:rPr>
                <w:rFonts w:hint="eastAsia"/>
              </w:rPr>
              <w:t>Make</w:t>
            </w:r>
            <w:r>
              <w:t xml:space="preserve"> </w:t>
            </w:r>
            <w:r w:rsidRPr="003234EA">
              <w:t>student</w:t>
            </w:r>
            <w:r>
              <w:rPr>
                <w:rFonts w:hint="eastAsia"/>
              </w:rPr>
              <w:t>s</w:t>
            </w:r>
            <w:r>
              <w:t xml:space="preserve"> </w:t>
            </w:r>
            <w:r>
              <w:rPr>
                <w:rFonts w:hint="eastAsia"/>
              </w:rPr>
              <w:t>to listen</w:t>
            </w:r>
            <w:r>
              <w:t xml:space="preserve"> and discuss</w:t>
            </w:r>
            <w:r>
              <w:rPr>
                <w:rFonts w:hint="eastAsia"/>
              </w:rPr>
              <w:t xml:space="preserve"> one more time and</w:t>
            </w:r>
            <w:r>
              <w:t xml:space="preserve"> have them</w:t>
            </w:r>
            <w:r>
              <w:rPr>
                <w:rFonts w:hint="eastAsia"/>
              </w:rPr>
              <w:t xml:space="preserve"> </w:t>
            </w:r>
            <w:r>
              <w:t xml:space="preserve">organize their thought about it. </w:t>
            </w: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Pr="004F4900" w:rsidRDefault="00EC3B5E">
            <w:pPr>
              <w:spacing w:line="240" w:lineRule="auto"/>
              <w:rPr>
                <w:b/>
              </w:rPr>
            </w:pPr>
            <w:r w:rsidRPr="004F4900">
              <w:rPr>
                <w:b/>
                <w:sz w:val="24"/>
                <w:szCs w:val="24"/>
              </w:rPr>
              <w:t>References:</w:t>
            </w:r>
          </w:p>
          <w:p w:rsidR="0056627F" w:rsidRDefault="00720A7B">
            <w:pPr>
              <w:spacing w:line="240" w:lineRule="auto"/>
            </w:pPr>
            <w:hyperlink r:id="rId7" w:history="1">
              <w:r w:rsidR="0021539C" w:rsidRPr="00F2421E">
                <w:rPr>
                  <w:rStyle w:val="af6"/>
                </w:rPr>
                <w:t>http://www.ohchr.org/EN/HRBodies/HRC/CoIDPRK/Pages/CommissionInquiryonHRinDPRK.aspx</w:t>
              </w:r>
            </w:hyperlink>
          </w:p>
          <w:p w:rsidR="0021539C" w:rsidRDefault="00720A7B">
            <w:pPr>
              <w:spacing w:line="240" w:lineRule="auto"/>
            </w:pPr>
            <w:hyperlink r:id="rId8" w:history="1">
              <w:r w:rsidR="0021539C" w:rsidRPr="00F2421E">
                <w:rPr>
                  <w:rStyle w:val="af6"/>
                </w:rPr>
                <w:t>http://www.ohchr.org/EN/pages/home.aspx</w:t>
              </w:r>
            </w:hyperlink>
          </w:p>
          <w:p w:rsidR="0056627F" w:rsidRDefault="00720A7B">
            <w:pPr>
              <w:spacing w:line="240" w:lineRule="auto"/>
            </w:pPr>
            <w:hyperlink r:id="rId9" w:history="1">
              <w:r w:rsidR="005D39AB" w:rsidRPr="00F2421E">
                <w:rPr>
                  <w:rStyle w:val="af6"/>
                </w:rPr>
                <w:t>https://www.hrnk.org/events/congressional-hearings-view.php?id=13</w:t>
              </w:r>
            </w:hyperlink>
          </w:p>
          <w:p w:rsidR="005D39AB" w:rsidRDefault="00720A7B">
            <w:pPr>
              <w:spacing w:line="240" w:lineRule="auto"/>
            </w:pPr>
            <w:hyperlink r:id="rId10" w:history="1">
              <w:r w:rsidR="005D39AB" w:rsidRPr="00F2421E">
                <w:rPr>
                  <w:rStyle w:val="af6"/>
                </w:rPr>
                <w:t>https://www.hrw.org/world-report/2017/country-chapters/north-korea</w:t>
              </w:r>
            </w:hyperlink>
          </w:p>
          <w:p w:rsidR="005D39AB" w:rsidRDefault="00720A7B">
            <w:pPr>
              <w:spacing w:line="240" w:lineRule="auto"/>
            </w:pPr>
            <w:hyperlink r:id="rId11" w:history="1">
              <w:r w:rsidR="005D39AB" w:rsidRPr="00F2421E">
                <w:rPr>
                  <w:rStyle w:val="af6"/>
                </w:rPr>
                <w:t>https://en.wikipedia.org/wiki/Human_rights_in_North_Korea</w:t>
              </w:r>
            </w:hyperlink>
          </w:p>
          <w:p w:rsidR="003F7F97" w:rsidRDefault="00720A7B">
            <w:pPr>
              <w:spacing w:line="240" w:lineRule="auto"/>
            </w:pPr>
            <w:hyperlink r:id="rId12" w:history="1">
              <w:r w:rsidR="00A40DAC" w:rsidRPr="00F2421E">
                <w:rPr>
                  <w:rStyle w:val="af6"/>
                </w:rPr>
                <w:t>http://legalinsight.co.kr/</w:t>
              </w:r>
              <w:r w:rsidR="00A40DAC" w:rsidRPr="00F2421E">
                <w:rPr>
                  <w:rStyle w:val="af6"/>
                  <w:rFonts w:hint="eastAsia"/>
                </w:rPr>
                <w:t>wp-</w:t>
              </w:r>
              <w:r w:rsidR="00A40DAC" w:rsidRPr="00F2421E">
                <w:rPr>
                  <w:rStyle w:val="af6"/>
                </w:rPr>
                <w:t>content/uploads/2013/10/%EC%98%81%ED%99%94%ED%81%AC%EB%A1%9C%EC%8B%B1.jpg</w:t>
              </w:r>
            </w:hyperlink>
          </w:p>
          <w:p w:rsidR="003F7F97" w:rsidRDefault="00720A7B">
            <w:pPr>
              <w:spacing w:line="240" w:lineRule="auto"/>
              <w:rPr>
                <w:rStyle w:val="af6"/>
              </w:rPr>
            </w:pPr>
            <w:hyperlink r:id="rId13" w:history="1">
              <w:r w:rsidR="003F7F97" w:rsidRPr="00F2421E">
                <w:rPr>
                  <w:rStyle w:val="af6"/>
                </w:rPr>
                <w:t>http://cfile1.uf.tistory.com/image/233AF642530C34D52F67E1</w:t>
              </w:r>
            </w:hyperlink>
          </w:p>
          <w:p w:rsidR="00F00A61" w:rsidRDefault="00720A7B">
            <w:pPr>
              <w:spacing w:line="240" w:lineRule="auto"/>
            </w:pPr>
            <w:hyperlink r:id="rId14" w:history="1">
              <w:r w:rsidR="00F00A61" w:rsidRPr="004D4902">
                <w:rPr>
                  <w:rStyle w:val="af6"/>
                </w:rPr>
                <w:t>https://www.merriam-webster.com/</w:t>
              </w:r>
            </w:hyperlink>
          </w:p>
          <w:p w:rsidR="005D39AB" w:rsidRDefault="00720A7B">
            <w:pPr>
              <w:spacing w:line="240" w:lineRule="auto"/>
            </w:pPr>
            <w:hyperlink r:id="rId15" w:history="1">
              <w:r w:rsidR="0021539C" w:rsidRPr="00F2421E">
                <w:rPr>
                  <w:rStyle w:val="af6"/>
                </w:rPr>
                <w:t>https://www.youtube.com/watch?v=K-cCjqak54Q</w:t>
              </w:r>
            </w:hyperlink>
          </w:p>
          <w:p w:rsidR="0021539C" w:rsidRDefault="0021539C">
            <w:pPr>
              <w:spacing w:line="240" w:lineRule="auto"/>
            </w:pPr>
          </w:p>
        </w:tc>
      </w:tr>
    </w:tbl>
    <w:p w:rsidR="0056627F" w:rsidRDefault="00EC3B5E" w:rsidP="00AD4E96">
      <w:r>
        <w:br w:type="page"/>
      </w: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lastRenderedPageBreak/>
              <w:t>Pre-task</w:t>
            </w:r>
          </w:p>
        </w:tc>
      </w:tr>
      <w:tr w:rsidR="0056627F">
        <w:tc>
          <w:tcPr>
            <w:tcW w:w="9576" w:type="dxa"/>
            <w:gridSpan w:val="4"/>
          </w:tcPr>
          <w:p w:rsidR="0056627F" w:rsidRDefault="00EC3B5E">
            <w:pPr>
              <w:spacing w:line="240" w:lineRule="auto"/>
            </w:pPr>
            <w:r w:rsidRPr="004F4900">
              <w:rPr>
                <w:b/>
                <w:sz w:val="24"/>
                <w:szCs w:val="24"/>
              </w:rPr>
              <w:t xml:space="preserve">Materials: </w:t>
            </w:r>
            <w:r w:rsidR="00C472BF">
              <w:rPr>
                <w:rFonts w:hint="eastAsia"/>
              </w:rPr>
              <w:t>P</w:t>
            </w:r>
            <w:r w:rsidR="003F7F97">
              <w:rPr>
                <w:rFonts w:hint="eastAsia"/>
              </w:rPr>
              <w:t>icture</w:t>
            </w:r>
            <w:r w:rsidR="00C472BF">
              <w:t>s</w:t>
            </w:r>
            <w:r w:rsidR="003F7F97">
              <w:rPr>
                <w:rFonts w:hint="eastAsia"/>
              </w:rPr>
              <w:t xml:space="preserve"> of</w:t>
            </w:r>
            <w:r w:rsidR="00B257F2">
              <w:t xml:space="preserve"> people in the DPRK (North Korean).</w:t>
            </w:r>
          </w:p>
          <w:p w:rsidR="003F7F97" w:rsidRDefault="003F7F97">
            <w:pPr>
              <w:spacing w:line="240" w:lineRule="auto"/>
            </w:pPr>
          </w:p>
        </w:tc>
      </w:tr>
      <w:tr w:rsidR="0056627F">
        <w:tc>
          <w:tcPr>
            <w:tcW w:w="828" w:type="dxa"/>
          </w:tcPr>
          <w:p w:rsidR="0056627F" w:rsidRPr="004F4900" w:rsidRDefault="00EC3B5E">
            <w:pPr>
              <w:tabs>
                <w:tab w:val="center" w:pos="4680"/>
                <w:tab w:val="right" w:pos="9360"/>
              </w:tabs>
              <w:spacing w:line="240" w:lineRule="auto"/>
              <w:rPr>
                <w:b/>
              </w:rPr>
            </w:pPr>
            <w:r w:rsidRPr="004F4900">
              <w:rPr>
                <w:b/>
                <w:sz w:val="24"/>
                <w:szCs w:val="24"/>
              </w:rPr>
              <w:t>Time</w:t>
            </w:r>
          </w:p>
        </w:tc>
        <w:tc>
          <w:tcPr>
            <w:tcW w:w="990" w:type="dxa"/>
          </w:tcPr>
          <w:p w:rsidR="0056627F" w:rsidRPr="004F4900" w:rsidRDefault="00EC3B5E">
            <w:pPr>
              <w:spacing w:line="240" w:lineRule="auto"/>
              <w:rPr>
                <w:b/>
              </w:rPr>
            </w:pPr>
            <w:r w:rsidRPr="004F4900">
              <w:rPr>
                <w:b/>
                <w:sz w:val="24"/>
                <w:szCs w:val="24"/>
              </w:rPr>
              <w:t>Set Up</w:t>
            </w:r>
          </w:p>
        </w:tc>
        <w:tc>
          <w:tcPr>
            <w:tcW w:w="3330" w:type="dxa"/>
          </w:tcPr>
          <w:p w:rsidR="0056627F" w:rsidRPr="004F4900" w:rsidRDefault="00EC3B5E">
            <w:pPr>
              <w:spacing w:line="240" w:lineRule="auto"/>
              <w:rPr>
                <w:b/>
              </w:rPr>
            </w:pPr>
            <w:r w:rsidRPr="004F4900">
              <w:rPr>
                <w:b/>
                <w:sz w:val="24"/>
                <w:szCs w:val="24"/>
              </w:rPr>
              <w:t>Student Activity</w:t>
            </w:r>
          </w:p>
        </w:tc>
        <w:tc>
          <w:tcPr>
            <w:tcW w:w="4428" w:type="dxa"/>
          </w:tcPr>
          <w:p w:rsidR="0056627F" w:rsidRPr="004F4900" w:rsidRDefault="00EC3B5E">
            <w:pPr>
              <w:spacing w:line="240" w:lineRule="auto"/>
              <w:rPr>
                <w:b/>
              </w:rPr>
            </w:pPr>
            <w:r w:rsidRPr="004F4900">
              <w:rPr>
                <w:b/>
                <w:sz w:val="24"/>
                <w:szCs w:val="24"/>
              </w:rPr>
              <w:t>Teacher Talk</w:t>
            </w:r>
          </w:p>
        </w:tc>
      </w:tr>
      <w:tr w:rsidR="0056627F">
        <w:tc>
          <w:tcPr>
            <w:tcW w:w="828" w:type="dxa"/>
          </w:tcPr>
          <w:p w:rsidR="0056627F" w:rsidRDefault="009D2F9A">
            <w:pPr>
              <w:tabs>
                <w:tab w:val="center" w:pos="4680"/>
                <w:tab w:val="right" w:pos="9360"/>
              </w:tabs>
              <w:spacing w:line="240" w:lineRule="auto"/>
            </w:pPr>
            <w:r>
              <w:rPr>
                <w:rFonts w:hint="eastAsia"/>
              </w:rPr>
              <w:t>4</w:t>
            </w:r>
            <w:r w:rsidR="007D5310">
              <w:t xml:space="preserve"> </w:t>
            </w:r>
            <w:r w:rsidR="00263FE7">
              <w:t>Min</w:t>
            </w:r>
          </w:p>
        </w:tc>
        <w:tc>
          <w:tcPr>
            <w:tcW w:w="990" w:type="dxa"/>
          </w:tcPr>
          <w:p w:rsidR="0056627F" w:rsidRDefault="003F7F97">
            <w:pPr>
              <w:spacing w:line="240" w:lineRule="auto"/>
            </w:pPr>
            <w:r>
              <w:t>Whole Class</w:t>
            </w:r>
          </w:p>
          <w:p w:rsidR="0056627F" w:rsidRDefault="0056627F">
            <w:pPr>
              <w:spacing w:line="240" w:lineRule="auto"/>
            </w:pPr>
          </w:p>
        </w:tc>
        <w:tc>
          <w:tcPr>
            <w:tcW w:w="3330" w:type="dxa"/>
          </w:tcPr>
          <w:p w:rsidR="0056627F" w:rsidRDefault="0056627F">
            <w:pPr>
              <w:spacing w:line="240" w:lineRule="auto"/>
            </w:pPr>
          </w:p>
          <w:p w:rsidR="0056627F" w:rsidRDefault="003F7F97">
            <w:pPr>
              <w:spacing w:line="240" w:lineRule="auto"/>
            </w:pPr>
            <w:r>
              <w:rPr>
                <w:rFonts w:hint="eastAsia"/>
              </w:rPr>
              <w:t xml:space="preserve">Students are expected and prepared to listen. </w:t>
            </w:r>
          </w:p>
          <w:p w:rsidR="0056627F" w:rsidRDefault="0056627F">
            <w:pPr>
              <w:spacing w:line="240" w:lineRule="auto"/>
            </w:pPr>
          </w:p>
          <w:p w:rsidR="0056627F" w:rsidRDefault="0056627F">
            <w:pPr>
              <w:spacing w:line="240" w:lineRule="auto"/>
            </w:pPr>
          </w:p>
          <w:p w:rsidR="007D5310" w:rsidRDefault="007D5310">
            <w:pPr>
              <w:spacing w:line="240" w:lineRule="auto"/>
            </w:pPr>
          </w:p>
          <w:p w:rsidR="007D5310" w:rsidRDefault="007D5310">
            <w:pPr>
              <w:spacing w:line="240" w:lineRule="auto"/>
            </w:pPr>
          </w:p>
          <w:p w:rsidR="007D5310" w:rsidRDefault="007D5310">
            <w:pPr>
              <w:spacing w:line="240" w:lineRule="auto"/>
            </w:pPr>
          </w:p>
          <w:p w:rsidR="007D5310" w:rsidRDefault="007D5310" w:rsidP="007D5310">
            <w:pPr>
              <w:spacing w:line="240" w:lineRule="auto"/>
            </w:pPr>
          </w:p>
          <w:p w:rsidR="007D5310" w:rsidRDefault="007D5310" w:rsidP="007D5310">
            <w:pPr>
              <w:spacing w:line="240" w:lineRule="auto"/>
            </w:pPr>
            <w:r>
              <w:rPr>
                <w:rFonts w:hint="eastAsia"/>
              </w:rPr>
              <w:t xml:space="preserve">Look at the </w:t>
            </w:r>
            <w:r>
              <w:t xml:space="preserve">picture. </w:t>
            </w:r>
          </w:p>
          <w:p w:rsidR="007D5310" w:rsidRDefault="007D5310" w:rsidP="007D5310">
            <w:pPr>
              <w:spacing w:line="240" w:lineRule="auto"/>
            </w:pPr>
            <w:r>
              <w:rPr>
                <w:rFonts w:hint="eastAsia"/>
              </w:rPr>
              <w:t xml:space="preserve">Guess </w:t>
            </w:r>
            <w:r>
              <w:t>and answer to questions</w:t>
            </w:r>
          </w:p>
          <w:p w:rsidR="007D5310" w:rsidRPr="007D5310" w:rsidRDefault="007D5310">
            <w:pPr>
              <w:spacing w:line="240" w:lineRule="auto"/>
            </w:pPr>
          </w:p>
        </w:tc>
        <w:tc>
          <w:tcPr>
            <w:tcW w:w="4428" w:type="dxa"/>
          </w:tcPr>
          <w:p w:rsidR="0056627F" w:rsidRDefault="003F7F97">
            <w:pPr>
              <w:spacing w:line="240" w:lineRule="auto"/>
              <w:rPr>
                <w:b/>
              </w:rPr>
            </w:pPr>
            <w:r w:rsidRPr="003F7F97">
              <w:rPr>
                <w:rFonts w:hint="eastAsia"/>
                <w:b/>
              </w:rPr>
              <w:t>Greeting</w:t>
            </w:r>
          </w:p>
          <w:p w:rsidR="003F7F97" w:rsidRDefault="003F7F97">
            <w:pPr>
              <w:spacing w:line="240" w:lineRule="auto"/>
            </w:pPr>
            <w:r>
              <w:t>Good morning everyone?</w:t>
            </w:r>
          </w:p>
          <w:p w:rsidR="003F7F97" w:rsidRDefault="003F7F97">
            <w:pPr>
              <w:spacing w:line="240" w:lineRule="auto"/>
            </w:pPr>
            <w:r>
              <w:t>How are you today?</w:t>
            </w:r>
          </w:p>
          <w:p w:rsidR="003F7F97" w:rsidRDefault="003F7F97">
            <w:pPr>
              <w:spacing w:line="240" w:lineRule="auto"/>
            </w:pPr>
            <w:r>
              <w:t>How was your weekend?</w:t>
            </w:r>
          </w:p>
          <w:p w:rsidR="003F7F97" w:rsidRDefault="003F7F97">
            <w:pPr>
              <w:spacing w:line="240" w:lineRule="auto"/>
            </w:pPr>
            <w:r>
              <w:rPr>
                <w:rFonts w:hint="eastAsia"/>
              </w:rPr>
              <w:t xml:space="preserve">Well. </w:t>
            </w:r>
            <w:r>
              <w:t>Isn’t it cold today? It’s freezing outside.</w:t>
            </w:r>
            <w:r>
              <w:rPr>
                <w:rFonts w:hint="eastAsia"/>
              </w:rPr>
              <w:t xml:space="preserve"> </w:t>
            </w:r>
          </w:p>
          <w:p w:rsidR="003F7F97" w:rsidRDefault="003F7F97">
            <w:pPr>
              <w:spacing w:line="240" w:lineRule="auto"/>
            </w:pPr>
          </w:p>
          <w:p w:rsidR="003F7F97" w:rsidRDefault="003F7F97">
            <w:pPr>
              <w:spacing w:line="240" w:lineRule="auto"/>
              <w:rPr>
                <w:b/>
              </w:rPr>
            </w:pPr>
            <w:r>
              <w:rPr>
                <w:b/>
              </w:rPr>
              <w:t>Eliciting</w:t>
            </w:r>
          </w:p>
          <w:p w:rsidR="003F7F97" w:rsidRDefault="00FD1944">
            <w:pPr>
              <w:spacing w:line="240" w:lineRule="auto"/>
            </w:pPr>
            <w:r>
              <w:t>Have</w:t>
            </w:r>
            <w:r>
              <w:rPr>
                <w:rFonts w:hint="eastAsia"/>
              </w:rPr>
              <w:t xml:space="preserve"> a look at these pictures here.</w:t>
            </w:r>
            <w:r>
              <w:t xml:space="preserve"> </w:t>
            </w:r>
          </w:p>
          <w:p w:rsidR="00FD1944" w:rsidRDefault="00FD1944">
            <w:pPr>
              <w:spacing w:line="240" w:lineRule="auto"/>
            </w:pPr>
            <w:r>
              <w:t xml:space="preserve">What do you </w:t>
            </w:r>
            <w:r w:rsidR="00C472BF">
              <w:t xml:space="preserve">all </w:t>
            </w:r>
            <w:r>
              <w:t>see here?</w:t>
            </w:r>
          </w:p>
          <w:p w:rsidR="00C472BF" w:rsidRDefault="00C472BF">
            <w:pPr>
              <w:spacing w:line="240" w:lineRule="auto"/>
            </w:pPr>
            <w:r>
              <w:t>What do you all think when you look at these pictures?</w:t>
            </w:r>
          </w:p>
          <w:p w:rsidR="00FD1944" w:rsidRDefault="00FD1944">
            <w:pPr>
              <w:spacing w:line="240" w:lineRule="auto"/>
            </w:pPr>
            <w:r>
              <w:t>What do you think people’s emotions are like?</w:t>
            </w:r>
          </w:p>
          <w:p w:rsidR="00263FE7" w:rsidRPr="003F7F97" w:rsidRDefault="00263FE7">
            <w:pPr>
              <w:spacing w:line="240" w:lineRule="auto"/>
            </w:pPr>
            <w:r>
              <w:t>Why do you</w:t>
            </w:r>
            <w:r w:rsidR="00C472BF">
              <w:t xml:space="preserve"> all</w:t>
            </w:r>
            <w:r>
              <w:t xml:space="preserve"> think these people are being treated like this?</w:t>
            </w:r>
          </w:p>
          <w:p w:rsidR="003F7F97" w:rsidRPr="00FD1944" w:rsidRDefault="00FD1944">
            <w:pPr>
              <w:spacing w:line="240" w:lineRule="auto"/>
            </w:pPr>
            <w:r>
              <w:t>As you all know people in these pictures are depressed.</w:t>
            </w: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pPr>
              <w:spacing w:line="240" w:lineRule="auto"/>
              <w:rPr>
                <w:b/>
                <w:sz w:val="24"/>
                <w:szCs w:val="24"/>
              </w:rPr>
            </w:pPr>
            <w:r w:rsidRPr="004F4900">
              <w:rPr>
                <w:b/>
                <w:sz w:val="24"/>
                <w:szCs w:val="24"/>
              </w:rPr>
              <w:t>Materials:</w:t>
            </w:r>
            <w:r w:rsidR="00263FE7">
              <w:rPr>
                <w:b/>
                <w:sz w:val="24"/>
                <w:szCs w:val="24"/>
              </w:rPr>
              <w:t xml:space="preserve"> </w:t>
            </w:r>
          </w:p>
          <w:p w:rsidR="0056627F" w:rsidRDefault="00C472BF" w:rsidP="00263FE7">
            <w:r>
              <w:t>Use the</w:t>
            </w:r>
            <w:r w:rsidR="00263FE7">
              <w:t xml:space="preserve"> phonogram cards </w:t>
            </w:r>
            <w:r>
              <w:t xml:space="preserve">or writing vocabularies on the white board. </w:t>
            </w:r>
            <w:r w:rsidR="00263FE7">
              <w:t>(Key Vocabularies)</w:t>
            </w:r>
          </w:p>
          <w:p w:rsidR="00501BEB" w:rsidRDefault="00501BEB" w:rsidP="00263FE7">
            <w:r>
              <w:t xml:space="preserve">After teaching key words. Hand out a list of vocabularies. </w:t>
            </w:r>
          </w:p>
          <w:p w:rsidR="00263FE7" w:rsidRPr="00263FE7" w:rsidRDefault="00263FE7" w:rsidP="00263FE7"/>
        </w:tc>
      </w:tr>
      <w:tr w:rsidR="0056627F">
        <w:tc>
          <w:tcPr>
            <w:tcW w:w="857" w:type="dxa"/>
          </w:tcPr>
          <w:p w:rsidR="0056627F" w:rsidRPr="004F4900" w:rsidRDefault="00EC3B5E">
            <w:pPr>
              <w:spacing w:line="240" w:lineRule="auto"/>
              <w:rPr>
                <w:b/>
              </w:rPr>
            </w:pPr>
            <w:r w:rsidRPr="004F4900">
              <w:rPr>
                <w:b/>
                <w:sz w:val="24"/>
                <w:szCs w:val="24"/>
              </w:rPr>
              <w:t>Time</w:t>
            </w:r>
          </w:p>
        </w:tc>
        <w:tc>
          <w:tcPr>
            <w:tcW w:w="1025" w:type="dxa"/>
          </w:tcPr>
          <w:p w:rsidR="0056627F" w:rsidRPr="004F4900" w:rsidRDefault="00EC3B5E">
            <w:pPr>
              <w:spacing w:line="240" w:lineRule="auto"/>
              <w:rPr>
                <w:b/>
              </w:rPr>
            </w:pPr>
            <w:r w:rsidRPr="004F4900">
              <w:rPr>
                <w:b/>
                <w:sz w:val="24"/>
                <w:szCs w:val="24"/>
              </w:rPr>
              <w:t>Set Up</w:t>
            </w:r>
          </w:p>
        </w:tc>
        <w:tc>
          <w:tcPr>
            <w:tcW w:w="3304" w:type="dxa"/>
          </w:tcPr>
          <w:p w:rsidR="0056627F" w:rsidRPr="004F4900" w:rsidRDefault="00EC3B5E">
            <w:pPr>
              <w:spacing w:line="240" w:lineRule="auto"/>
              <w:rPr>
                <w:b/>
              </w:rPr>
            </w:pPr>
            <w:r w:rsidRPr="004F4900">
              <w:rPr>
                <w:b/>
                <w:sz w:val="24"/>
                <w:szCs w:val="24"/>
              </w:rPr>
              <w:t>Student Activity</w:t>
            </w:r>
          </w:p>
        </w:tc>
        <w:tc>
          <w:tcPr>
            <w:tcW w:w="4390" w:type="dxa"/>
          </w:tcPr>
          <w:p w:rsidR="0056627F" w:rsidRPr="004F4900" w:rsidRDefault="00EC3B5E">
            <w:pPr>
              <w:spacing w:line="240" w:lineRule="auto"/>
              <w:rPr>
                <w:b/>
              </w:rPr>
            </w:pPr>
            <w:r w:rsidRPr="004F4900">
              <w:rPr>
                <w:b/>
                <w:sz w:val="24"/>
                <w:szCs w:val="24"/>
              </w:rPr>
              <w:t>Teacher Talk</w:t>
            </w:r>
          </w:p>
        </w:tc>
      </w:tr>
      <w:tr w:rsidR="0056627F">
        <w:tc>
          <w:tcPr>
            <w:tcW w:w="857" w:type="dxa"/>
          </w:tcPr>
          <w:p w:rsidR="0056627F" w:rsidRDefault="009D2F9A">
            <w:pPr>
              <w:spacing w:line="240" w:lineRule="auto"/>
            </w:pPr>
            <w:r>
              <w:rPr>
                <w:rFonts w:hint="eastAsia"/>
              </w:rPr>
              <w:t>5</w:t>
            </w:r>
            <w:r w:rsidR="00263FE7">
              <w:t xml:space="preserve"> Min</w:t>
            </w:r>
          </w:p>
          <w:p w:rsidR="0056627F" w:rsidRDefault="0056627F">
            <w:pPr>
              <w:spacing w:line="240" w:lineRule="auto"/>
            </w:pPr>
          </w:p>
          <w:p w:rsidR="0056627F" w:rsidRDefault="0056627F">
            <w:pPr>
              <w:spacing w:line="240" w:lineRule="auto"/>
            </w:pPr>
          </w:p>
        </w:tc>
        <w:tc>
          <w:tcPr>
            <w:tcW w:w="1025" w:type="dxa"/>
          </w:tcPr>
          <w:p w:rsidR="0056627F" w:rsidRDefault="00263FE7">
            <w:pPr>
              <w:spacing w:line="240" w:lineRule="auto"/>
            </w:pPr>
            <w:r>
              <w:rPr>
                <w:rFonts w:hint="eastAsia"/>
              </w:rPr>
              <w:t>Whole Class</w:t>
            </w:r>
          </w:p>
        </w:tc>
        <w:tc>
          <w:tcPr>
            <w:tcW w:w="3304" w:type="dxa"/>
          </w:tcPr>
          <w:p w:rsidR="0056627F" w:rsidRDefault="0056627F">
            <w:pPr>
              <w:spacing w:line="240" w:lineRule="auto"/>
            </w:pPr>
          </w:p>
          <w:p w:rsidR="0056627F" w:rsidRDefault="00263FE7">
            <w:pPr>
              <w:spacing w:line="240" w:lineRule="auto"/>
            </w:pPr>
            <w:r>
              <w:t xml:space="preserve">Students are expected to learn new vocabularies before the class. </w:t>
            </w:r>
          </w:p>
          <w:p w:rsidR="00C472BF" w:rsidRDefault="00C472BF">
            <w:pPr>
              <w:spacing w:line="240" w:lineRule="auto"/>
            </w:pPr>
          </w:p>
          <w:p w:rsidR="00C472BF" w:rsidRDefault="00C472BF">
            <w:pPr>
              <w:spacing w:line="240" w:lineRule="auto"/>
            </w:pPr>
          </w:p>
          <w:p w:rsidR="007D5310" w:rsidRDefault="007D5310" w:rsidP="007D5310">
            <w:pPr>
              <w:spacing w:line="240" w:lineRule="auto"/>
            </w:pPr>
            <w:r>
              <w:rPr>
                <w:rFonts w:hint="eastAsia"/>
              </w:rPr>
              <w:t>Listen and pay attention to the teacher</w:t>
            </w:r>
            <w:r>
              <w:t>.</w:t>
            </w:r>
          </w:p>
          <w:p w:rsidR="007D5310" w:rsidRDefault="007D5310" w:rsidP="007D5310">
            <w:pPr>
              <w:spacing w:line="240" w:lineRule="auto"/>
            </w:pPr>
          </w:p>
          <w:p w:rsidR="007D5310" w:rsidRDefault="007D5310" w:rsidP="007D5310">
            <w:pPr>
              <w:spacing w:line="240" w:lineRule="auto"/>
            </w:pPr>
            <w:r>
              <w:t>D</w:t>
            </w:r>
            <w:r>
              <w:rPr>
                <w:rFonts w:hint="eastAsia"/>
              </w:rPr>
              <w:t xml:space="preserve">iscover </w:t>
            </w:r>
            <w:r>
              <w:t>and understand</w:t>
            </w:r>
            <w:r>
              <w:rPr>
                <w:rFonts w:hint="eastAsia"/>
              </w:rPr>
              <w:t xml:space="preserve"> key vocabularies</w:t>
            </w:r>
            <w:r>
              <w:t xml:space="preserve">. </w:t>
            </w:r>
          </w:p>
          <w:p w:rsidR="0056627F" w:rsidRPr="007D5310" w:rsidRDefault="0056627F">
            <w:pPr>
              <w:spacing w:line="240" w:lineRule="auto"/>
            </w:pPr>
          </w:p>
          <w:p w:rsidR="003349AE" w:rsidRDefault="003349AE">
            <w:pPr>
              <w:spacing w:line="240" w:lineRule="auto"/>
            </w:pPr>
          </w:p>
          <w:p w:rsidR="003349AE" w:rsidRDefault="003349AE">
            <w:pPr>
              <w:spacing w:line="240" w:lineRule="auto"/>
            </w:pPr>
          </w:p>
          <w:p w:rsidR="003349AE" w:rsidRDefault="003349AE">
            <w:pPr>
              <w:spacing w:line="240" w:lineRule="auto"/>
            </w:pPr>
          </w:p>
          <w:p w:rsidR="003349AE" w:rsidRDefault="003349AE">
            <w:pPr>
              <w:spacing w:line="240" w:lineRule="auto"/>
            </w:pPr>
            <w:r>
              <w:rPr>
                <w:rFonts w:hint="eastAsia"/>
              </w:rPr>
              <w:t xml:space="preserve">As T </w:t>
            </w:r>
            <w:r>
              <w:t>explains</w:t>
            </w:r>
            <w:r w:rsidR="007D5310">
              <w:rPr>
                <w:rFonts w:hint="eastAsia"/>
              </w:rPr>
              <w:t xml:space="preserve">, Students </w:t>
            </w:r>
            <w:r>
              <w:rPr>
                <w:rFonts w:hint="eastAsia"/>
              </w:rPr>
              <w:t xml:space="preserve">are </w:t>
            </w:r>
            <w:r>
              <w:rPr>
                <w:rFonts w:hint="eastAsia"/>
              </w:rPr>
              <w:lastRenderedPageBreak/>
              <w:t>expect</w:t>
            </w:r>
            <w:r w:rsidR="007D5310">
              <w:t>ed</w:t>
            </w:r>
            <w:r>
              <w:rPr>
                <w:rFonts w:hint="eastAsia"/>
              </w:rPr>
              <w:t xml:space="preserve"> to </w:t>
            </w:r>
            <w:r>
              <w:t xml:space="preserve">listen and learn new vocabularies to use it helpful to understand the concept of topic. </w:t>
            </w:r>
          </w:p>
        </w:tc>
        <w:tc>
          <w:tcPr>
            <w:tcW w:w="4390" w:type="dxa"/>
          </w:tcPr>
          <w:p w:rsidR="0056627F" w:rsidRDefault="00263FE7">
            <w:pPr>
              <w:spacing w:line="240" w:lineRule="auto"/>
            </w:pPr>
            <w:r>
              <w:rPr>
                <w:rFonts w:hint="eastAsia"/>
              </w:rPr>
              <w:lastRenderedPageBreak/>
              <w:t xml:space="preserve">So. </w:t>
            </w:r>
            <w:r>
              <w:t xml:space="preserve">Today we’re going to learn new vocabularies that I think it’s vital for us to learn before we watch video clip from online. </w:t>
            </w:r>
          </w:p>
          <w:p w:rsidR="00C472BF" w:rsidRDefault="00C472BF">
            <w:pPr>
              <w:spacing w:line="240" w:lineRule="auto"/>
            </w:pPr>
          </w:p>
          <w:p w:rsidR="00C472BF" w:rsidRDefault="00E22FA6" w:rsidP="00F00A61">
            <w:pPr>
              <w:spacing w:line="240" w:lineRule="auto"/>
            </w:pPr>
            <w:r>
              <w:rPr>
                <w:rFonts w:hint="eastAsia"/>
              </w:rPr>
              <w:t xml:space="preserve">There are 5 </w:t>
            </w:r>
            <w:r w:rsidR="00F00A61">
              <w:rPr>
                <w:rFonts w:hint="eastAsia"/>
              </w:rPr>
              <w:t xml:space="preserve">key words. </w:t>
            </w:r>
            <w:r w:rsidR="00F00A61">
              <w:t>First, I will explain the word ‘</w:t>
            </w:r>
            <w:r w:rsidR="00F00A61" w:rsidRPr="00F00A61">
              <w:t>accountability</w:t>
            </w:r>
            <w:r w:rsidR="00F00A61">
              <w:t xml:space="preserve">’ and is similar to the word ‘account’, “accountable’. (word-buliding). So this word means </w:t>
            </w:r>
            <w:r w:rsidR="002C2E66">
              <w:t>“</w:t>
            </w:r>
            <w:r w:rsidR="00F00A61">
              <w:t>willingness to accept responsibility</w:t>
            </w:r>
            <w:r w:rsidR="00741D88">
              <w:t xml:space="preserve"> or </w:t>
            </w:r>
            <w:r w:rsidR="00741D88" w:rsidRPr="00741D88">
              <w:t>to account for one's actions</w:t>
            </w:r>
            <w:r w:rsidR="002C2E66">
              <w:t>”</w:t>
            </w:r>
            <w:r w:rsidR="00501BEB">
              <w:t xml:space="preserve"> (Definition)</w:t>
            </w:r>
          </w:p>
          <w:p w:rsidR="00501BEB" w:rsidRDefault="00501BEB" w:rsidP="00F00A61">
            <w:pPr>
              <w:spacing w:line="240" w:lineRule="auto"/>
            </w:pPr>
          </w:p>
          <w:p w:rsidR="00501BEB" w:rsidRDefault="00501BEB" w:rsidP="00F00A61">
            <w:pPr>
              <w:spacing w:line="240" w:lineRule="auto"/>
            </w:pPr>
            <w:r>
              <w:t xml:space="preserve">Teach 4 more words </w:t>
            </w:r>
          </w:p>
          <w:p w:rsidR="00501BEB" w:rsidRDefault="00501BEB" w:rsidP="00501BEB">
            <w:pPr>
              <w:spacing w:line="240" w:lineRule="auto"/>
            </w:pPr>
            <w:r>
              <w:t>‘</w:t>
            </w:r>
            <w:r w:rsidRPr="00501BEB">
              <w:t>coincidence</w:t>
            </w:r>
            <w:r>
              <w:t>’ (Definition), ‘</w:t>
            </w:r>
            <w:r w:rsidRPr="00501BEB">
              <w:t>flinching</w:t>
            </w:r>
            <w:r>
              <w:t xml:space="preserve">’ (demonstrate), </w:t>
            </w:r>
            <w:r w:rsidRPr="00501BEB">
              <w:t>tragedy</w:t>
            </w:r>
            <w:r>
              <w:t xml:space="preserve"> </w:t>
            </w:r>
            <w:r w:rsidR="00E919CD">
              <w:t xml:space="preserve">(is </w:t>
            </w:r>
            <w:r>
              <w:t>a very sad, unfort</w:t>
            </w:r>
            <w:r w:rsidR="00E919CD">
              <w:t xml:space="preserve">unate, or upsetting situation. </w:t>
            </w:r>
            <w:r w:rsidR="00E919CD">
              <w:lastRenderedPageBreak/>
              <w:t>S</w:t>
            </w:r>
            <w:r>
              <w:t>omething that causes strong feelings of sadness or regret</w:t>
            </w:r>
            <w:r w:rsidR="00E919CD">
              <w:t>). ‘</w:t>
            </w:r>
            <w:r w:rsidR="00E919CD" w:rsidRPr="00E919CD">
              <w:t>contributing</w:t>
            </w:r>
            <w:r w:rsidR="00E919CD">
              <w:t xml:space="preserve">’ (Definition). </w:t>
            </w:r>
          </w:p>
          <w:p w:rsidR="00E919CD" w:rsidRDefault="00E919CD" w:rsidP="00501BEB">
            <w:pPr>
              <w:spacing w:line="240" w:lineRule="auto"/>
            </w:pPr>
          </w:p>
          <w:p w:rsidR="00E919CD" w:rsidRDefault="00E919CD" w:rsidP="00501BEB">
            <w:pPr>
              <w:spacing w:line="240" w:lineRule="auto"/>
            </w:pPr>
            <w:r>
              <w:t>As teacher finishes explain</w:t>
            </w:r>
            <w:r w:rsidR="007D5310">
              <w:t>ing</w:t>
            </w:r>
            <w:r w:rsidR="007D5310">
              <w:rPr>
                <w:rFonts w:hint="eastAsia"/>
              </w:rPr>
              <w:t xml:space="preserve"> </w:t>
            </w:r>
            <w:r>
              <w:rPr>
                <w:rFonts w:hint="eastAsia"/>
              </w:rPr>
              <w:t>vocabularies,</w:t>
            </w:r>
            <w:r w:rsidR="003349AE">
              <w:t xml:space="preserve"> hand out a list of vocabularies (sheets).</w:t>
            </w:r>
            <w:r>
              <w:rPr>
                <w:rFonts w:hint="eastAsia"/>
              </w:rPr>
              <w:t xml:space="preserve"> </w:t>
            </w:r>
          </w:p>
          <w:p w:rsidR="00E919CD" w:rsidRPr="007D5310" w:rsidRDefault="00E919CD" w:rsidP="00501BEB">
            <w:pPr>
              <w:spacing w:line="240" w:lineRule="auto"/>
            </w:pP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rsidP="007D5310">
            <w:pPr>
              <w:spacing w:line="240" w:lineRule="auto"/>
              <w:rPr>
                <w:b/>
                <w:sz w:val="24"/>
                <w:szCs w:val="24"/>
              </w:rPr>
            </w:pPr>
            <w:r w:rsidRPr="004F4900">
              <w:rPr>
                <w:b/>
                <w:sz w:val="24"/>
                <w:szCs w:val="24"/>
              </w:rPr>
              <w:t xml:space="preserve">Materials: </w:t>
            </w:r>
          </w:p>
          <w:p w:rsidR="007D5310" w:rsidRPr="007D5310" w:rsidRDefault="007D5310" w:rsidP="007D5310">
            <w:pPr>
              <w:spacing w:line="240" w:lineRule="auto"/>
            </w:pPr>
            <w:r>
              <w:rPr>
                <w:sz w:val="24"/>
                <w:szCs w:val="24"/>
              </w:rPr>
              <w:t>White board, board makers &amp; an eraser.</w:t>
            </w:r>
          </w:p>
          <w:p w:rsidR="007D5310" w:rsidRDefault="007D5310" w:rsidP="007D5310">
            <w:pPr>
              <w:spacing w:line="240" w:lineRule="auto"/>
            </w:pPr>
            <w:r>
              <w:t>Video stream (clip) from YouTube.</w:t>
            </w:r>
          </w:p>
          <w:p w:rsidR="00B7615A" w:rsidRPr="007D5310" w:rsidRDefault="00B7615A" w:rsidP="007D5310">
            <w:pPr>
              <w:spacing w:line="240" w:lineRule="auto"/>
            </w:pPr>
            <w:r>
              <w:t>Notes for note-taking</w:t>
            </w:r>
          </w:p>
          <w:p w:rsidR="0056627F" w:rsidRDefault="0056627F">
            <w:pPr>
              <w:spacing w:line="240" w:lineRule="auto"/>
            </w:pPr>
          </w:p>
        </w:tc>
      </w:tr>
      <w:tr w:rsidR="0056627F">
        <w:tc>
          <w:tcPr>
            <w:tcW w:w="857" w:type="dxa"/>
          </w:tcPr>
          <w:p w:rsidR="0056627F" w:rsidRPr="004F4900" w:rsidRDefault="00EC3B5E">
            <w:pPr>
              <w:spacing w:line="240" w:lineRule="auto"/>
              <w:rPr>
                <w:b/>
              </w:rPr>
            </w:pPr>
            <w:r w:rsidRPr="004F4900">
              <w:rPr>
                <w:b/>
                <w:sz w:val="24"/>
                <w:szCs w:val="24"/>
              </w:rPr>
              <w:t>Time</w:t>
            </w:r>
          </w:p>
        </w:tc>
        <w:tc>
          <w:tcPr>
            <w:tcW w:w="1025" w:type="dxa"/>
          </w:tcPr>
          <w:p w:rsidR="0056627F" w:rsidRPr="004F4900" w:rsidRDefault="00EC3B5E">
            <w:pPr>
              <w:spacing w:line="240" w:lineRule="auto"/>
              <w:rPr>
                <w:b/>
              </w:rPr>
            </w:pPr>
            <w:r w:rsidRPr="004F4900">
              <w:rPr>
                <w:b/>
                <w:sz w:val="24"/>
                <w:szCs w:val="24"/>
              </w:rPr>
              <w:t>Set Up</w:t>
            </w:r>
          </w:p>
        </w:tc>
        <w:tc>
          <w:tcPr>
            <w:tcW w:w="3304" w:type="dxa"/>
          </w:tcPr>
          <w:p w:rsidR="0056627F" w:rsidRPr="004F4900" w:rsidRDefault="00EC3B5E">
            <w:pPr>
              <w:spacing w:line="240" w:lineRule="auto"/>
              <w:rPr>
                <w:b/>
              </w:rPr>
            </w:pPr>
            <w:r w:rsidRPr="004F4900">
              <w:rPr>
                <w:b/>
                <w:sz w:val="24"/>
                <w:szCs w:val="24"/>
              </w:rPr>
              <w:t>Student Activity</w:t>
            </w:r>
          </w:p>
        </w:tc>
        <w:tc>
          <w:tcPr>
            <w:tcW w:w="4390" w:type="dxa"/>
          </w:tcPr>
          <w:p w:rsidR="0056627F" w:rsidRPr="004F4900" w:rsidRDefault="00EC3B5E">
            <w:pPr>
              <w:spacing w:line="240" w:lineRule="auto"/>
              <w:rPr>
                <w:b/>
              </w:rPr>
            </w:pPr>
            <w:r w:rsidRPr="004F4900">
              <w:rPr>
                <w:b/>
                <w:sz w:val="24"/>
                <w:szCs w:val="24"/>
              </w:rPr>
              <w:t>Teacher Talk</w:t>
            </w:r>
          </w:p>
        </w:tc>
      </w:tr>
      <w:tr w:rsidR="0056627F">
        <w:tc>
          <w:tcPr>
            <w:tcW w:w="857" w:type="dxa"/>
          </w:tcPr>
          <w:p w:rsidR="0056627F" w:rsidRDefault="007D5310">
            <w:pPr>
              <w:spacing w:line="240" w:lineRule="auto"/>
            </w:pPr>
            <w:r>
              <w:rPr>
                <w:rFonts w:hint="eastAsia"/>
              </w:rPr>
              <w:t>10Min</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1025" w:type="dxa"/>
          </w:tcPr>
          <w:p w:rsidR="0056627F" w:rsidRDefault="007D5310">
            <w:pPr>
              <w:spacing w:line="240" w:lineRule="auto"/>
            </w:pPr>
            <w:r>
              <w:rPr>
                <w:rFonts w:hint="eastAsia"/>
              </w:rPr>
              <w:t>Whole Class</w:t>
            </w:r>
          </w:p>
        </w:tc>
        <w:tc>
          <w:tcPr>
            <w:tcW w:w="3304" w:type="dxa"/>
          </w:tcPr>
          <w:p w:rsidR="0056627F" w:rsidRDefault="009D28DC">
            <w:pPr>
              <w:spacing w:line="240" w:lineRule="auto"/>
            </w:pPr>
            <w:r>
              <w:t>L</w:t>
            </w:r>
            <w:r>
              <w:rPr>
                <w:rFonts w:hint="eastAsia"/>
              </w:rPr>
              <w:t>isten to teacher</w:t>
            </w:r>
            <w:r>
              <w:t>’</w:t>
            </w:r>
            <w:r>
              <w:rPr>
                <w:rFonts w:hint="eastAsia"/>
              </w:rPr>
              <w:t>s instruction</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B74D7">
            <w:pPr>
              <w:spacing w:line="240" w:lineRule="auto"/>
            </w:pPr>
            <w:r>
              <w:rPr>
                <w:rFonts w:hint="eastAsia"/>
              </w:rPr>
              <w:t xml:space="preserve">Listen to the teacher with full attention. </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BA3A7A">
            <w:pPr>
              <w:spacing w:line="240" w:lineRule="auto"/>
            </w:pPr>
            <w:r>
              <w:rPr>
                <w:rFonts w:hint="eastAsia"/>
              </w:rPr>
              <w:t xml:space="preserve">Students are watching the video </w:t>
            </w:r>
            <w:r>
              <w:t>clip</w:t>
            </w:r>
            <w:r>
              <w:rPr>
                <w:rFonts w:hint="eastAsia"/>
              </w:rPr>
              <w:t xml:space="preserve"> </w:t>
            </w:r>
            <w:r>
              <w:t>from YouTube</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390" w:type="dxa"/>
          </w:tcPr>
          <w:p w:rsidR="0056627F" w:rsidRDefault="009D28DC">
            <w:pPr>
              <w:spacing w:line="240" w:lineRule="auto"/>
              <w:rPr>
                <w:b/>
              </w:rPr>
            </w:pPr>
            <w:r w:rsidRPr="009D28DC">
              <w:rPr>
                <w:rFonts w:hint="eastAsia"/>
                <w:b/>
              </w:rPr>
              <w:t>Instruction</w:t>
            </w:r>
          </w:p>
          <w:p w:rsidR="009D28DC" w:rsidRDefault="009D28DC">
            <w:pPr>
              <w:spacing w:line="240" w:lineRule="auto"/>
            </w:pPr>
            <w:r>
              <w:t xml:space="preserve">Now we’re going to watch and listen to the video clip that I’m going to show you in a minute. </w:t>
            </w:r>
          </w:p>
          <w:p w:rsidR="009D28DC" w:rsidRDefault="009D28DC">
            <w:pPr>
              <w:spacing w:line="240" w:lineRule="auto"/>
            </w:pPr>
          </w:p>
          <w:p w:rsidR="00BA3A7A" w:rsidRDefault="009D28DC">
            <w:pPr>
              <w:spacing w:line="240" w:lineRule="auto"/>
            </w:pPr>
            <w:r>
              <w:t>Please use the vocabulary list that I’ve given to you. Use that list to write down (Note-take) things that you might think it’s important to</w:t>
            </w:r>
            <w:r w:rsidR="00BA3A7A">
              <w:t xml:space="preserve"> you from the clip. </w:t>
            </w:r>
          </w:p>
          <w:p w:rsidR="009D28DC" w:rsidRDefault="009D28DC">
            <w:pPr>
              <w:spacing w:line="240" w:lineRule="auto"/>
            </w:pPr>
          </w:p>
          <w:p w:rsidR="00BA3A7A" w:rsidRDefault="00BA3A7A">
            <w:pPr>
              <w:spacing w:line="240" w:lineRule="auto"/>
            </w:pPr>
            <w:r>
              <w:rPr>
                <w:rFonts w:hint="eastAsia"/>
              </w:rPr>
              <w:t>If you find difficult to listen, please let me know. I</w:t>
            </w:r>
            <w:r>
              <w:t xml:space="preserve">’ll hand you out a script for you. </w:t>
            </w:r>
          </w:p>
          <w:p w:rsidR="00BA3A7A" w:rsidRDefault="00BA3A7A">
            <w:pPr>
              <w:spacing w:line="240" w:lineRule="auto"/>
            </w:pPr>
          </w:p>
          <w:p w:rsidR="00BA3A7A" w:rsidRDefault="00BA3A7A">
            <w:pPr>
              <w:spacing w:line="240" w:lineRule="auto"/>
            </w:pPr>
            <w:r>
              <w:rPr>
                <w:rFonts w:hint="eastAsia"/>
              </w:rPr>
              <w:t>Play the clip</w:t>
            </w:r>
            <w:r>
              <w:t>.</w:t>
            </w:r>
          </w:p>
          <w:p w:rsidR="00BA3A7A" w:rsidRDefault="00BA3A7A">
            <w:pPr>
              <w:spacing w:line="240" w:lineRule="auto"/>
            </w:pPr>
          </w:p>
          <w:p w:rsidR="00BA3A7A" w:rsidRPr="009D28DC" w:rsidRDefault="00BA3A7A">
            <w:pPr>
              <w:spacing w:line="240" w:lineRule="auto"/>
            </w:pPr>
            <w:r>
              <w:t>Monitor students and prepare for the upcoming activity.</w:t>
            </w:r>
          </w:p>
        </w:tc>
      </w:tr>
    </w:tbl>
    <w:p w:rsidR="00A05A3F" w:rsidRDefault="00A05A3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Pr="004F4900" w:rsidRDefault="00EC3B5E">
            <w:pPr>
              <w:spacing w:line="240" w:lineRule="auto"/>
              <w:rPr>
                <w:b/>
              </w:rPr>
            </w:pPr>
            <w:r w:rsidRPr="004F4900">
              <w:rPr>
                <w:b/>
                <w:sz w:val="24"/>
                <w:szCs w:val="24"/>
              </w:rPr>
              <w:t xml:space="preserve">Materials: </w:t>
            </w:r>
          </w:p>
          <w:p w:rsidR="00BA3A7A" w:rsidRPr="007D5310" w:rsidRDefault="00BA3A7A" w:rsidP="00BA3A7A">
            <w:pPr>
              <w:spacing w:line="240" w:lineRule="auto"/>
            </w:pPr>
            <w:r>
              <w:rPr>
                <w:sz w:val="24"/>
                <w:szCs w:val="24"/>
              </w:rPr>
              <w:t>White board, board makers &amp; an eraser.</w:t>
            </w:r>
          </w:p>
          <w:p w:rsidR="00BA3A7A" w:rsidRDefault="00BA3A7A" w:rsidP="00BA3A7A">
            <w:pPr>
              <w:spacing w:line="240" w:lineRule="auto"/>
            </w:pPr>
            <w:r>
              <w:t>Video stream (clip) from YouTube.</w:t>
            </w:r>
          </w:p>
          <w:p w:rsidR="00B7615A" w:rsidRPr="007D5310" w:rsidRDefault="00B7615A" w:rsidP="00BA3A7A">
            <w:pPr>
              <w:spacing w:line="240" w:lineRule="auto"/>
            </w:pPr>
            <w:r>
              <w:rPr>
                <w:rFonts w:hint="eastAsia"/>
              </w:rPr>
              <w:t>Note-taking notes &amp; scripts</w:t>
            </w:r>
          </w:p>
          <w:p w:rsidR="0056627F" w:rsidRDefault="0056627F">
            <w:pPr>
              <w:spacing w:line="240" w:lineRule="auto"/>
            </w:pPr>
          </w:p>
        </w:tc>
      </w:tr>
      <w:tr w:rsidR="0056627F">
        <w:tc>
          <w:tcPr>
            <w:tcW w:w="828" w:type="dxa"/>
          </w:tcPr>
          <w:p w:rsidR="0056627F" w:rsidRPr="004F4900" w:rsidRDefault="00EC3B5E">
            <w:pPr>
              <w:tabs>
                <w:tab w:val="center" w:pos="4680"/>
                <w:tab w:val="right" w:pos="9360"/>
              </w:tabs>
              <w:spacing w:line="240" w:lineRule="auto"/>
              <w:rPr>
                <w:b/>
              </w:rPr>
            </w:pPr>
            <w:r w:rsidRPr="004F4900">
              <w:rPr>
                <w:b/>
                <w:sz w:val="24"/>
                <w:szCs w:val="24"/>
              </w:rPr>
              <w:t>Time</w:t>
            </w:r>
          </w:p>
        </w:tc>
        <w:tc>
          <w:tcPr>
            <w:tcW w:w="990" w:type="dxa"/>
          </w:tcPr>
          <w:p w:rsidR="0056627F" w:rsidRPr="004F4900" w:rsidRDefault="00EC3B5E">
            <w:pPr>
              <w:spacing w:line="240" w:lineRule="auto"/>
              <w:rPr>
                <w:b/>
              </w:rPr>
            </w:pPr>
            <w:r w:rsidRPr="004F4900">
              <w:rPr>
                <w:b/>
                <w:sz w:val="24"/>
                <w:szCs w:val="24"/>
              </w:rPr>
              <w:t>Set Up</w:t>
            </w:r>
          </w:p>
        </w:tc>
        <w:tc>
          <w:tcPr>
            <w:tcW w:w="3330" w:type="dxa"/>
          </w:tcPr>
          <w:p w:rsidR="0056627F" w:rsidRPr="004F4900" w:rsidRDefault="00EC3B5E">
            <w:pPr>
              <w:spacing w:line="240" w:lineRule="auto"/>
              <w:rPr>
                <w:b/>
              </w:rPr>
            </w:pPr>
            <w:r w:rsidRPr="004F4900">
              <w:rPr>
                <w:b/>
                <w:sz w:val="24"/>
                <w:szCs w:val="24"/>
              </w:rPr>
              <w:t>Student Activity</w:t>
            </w:r>
          </w:p>
        </w:tc>
        <w:tc>
          <w:tcPr>
            <w:tcW w:w="4428" w:type="dxa"/>
          </w:tcPr>
          <w:p w:rsidR="0056627F" w:rsidRPr="004F4900" w:rsidRDefault="00EC3B5E">
            <w:pPr>
              <w:spacing w:line="240" w:lineRule="auto"/>
              <w:rPr>
                <w:b/>
              </w:rPr>
            </w:pPr>
            <w:r w:rsidRPr="004F4900">
              <w:rPr>
                <w:b/>
                <w:sz w:val="24"/>
                <w:szCs w:val="24"/>
              </w:rPr>
              <w:t>Teacher Talk</w:t>
            </w:r>
          </w:p>
        </w:tc>
      </w:tr>
      <w:tr w:rsidR="0056627F" w:rsidRPr="009D2F9A">
        <w:tc>
          <w:tcPr>
            <w:tcW w:w="828" w:type="dxa"/>
          </w:tcPr>
          <w:p w:rsidR="0056627F" w:rsidRDefault="009D2F9A">
            <w:pPr>
              <w:tabs>
                <w:tab w:val="center" w:pos="4680"/>
                <w:tab w:val="right" w:pos="9360"/>
              </w:tabs>
              <w:spacing w:line="240" w:lineRule="auto"/>
            </w:pPr>
            <w:r>
              <w:t>3</w:t>
            </w:r>
            <w:r w:rsidR="00B7615A">
              <w:t>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BA096A">
            <w:pPr>
              <w:tabs>
                <w:tab w:val="center" w:pos="4680"/>
                <w:tab w:val="right" w:pos="9360"/>
              </w:tabs>
              <w:spacing w:line="240" w:lineRule="auto"/>
            </w:pPr>
            <w:r>
              <w:rPr>
                <w:rFonts w:hint="eastAsia"/>
              </w:rPr>
              <w:lastRenderedPageBreak/>
              <w:t>10</w:t>
            </w:r>
            <w:r w:rsidR="009D2F9A">
              <w:t xml:space="preserve"> Min</w:t>
            </w:r>
          </w:p>
          <w:p w:rsidR="0056627F" w:rsidRDefault="0056627F">
            <w:pPr>
              <w:tabs>
                <w:tab w:val="center" w:pos="4680"/>
                <w:tab w:val="right" w:pos="9360"/>
              </w:tabs>
              <w:spacing w:line="240" w:lineRule="auto"/>
            </w:pPr>
          </w:p>
          <w:p w:rsidR="009D2F9A" w:rsidRDefault="00E32670">
            <w:pPr>
              <w:tabs>
                <w:tab w:val="center" w:pos="4680"/>
                <w:tab w:val="right" w:pos="9360"/>
              </w:tabs>
              <w:spacing w:line="240" w:lineRule="auto"/>
            </w:pPr>
            <w:r>
              <w:rPr>
                <w:rFonts w:hint="eastAsia"/>
              </w:rPr>
              <w:t>5</w:t>
            </w:r>
            <w:r w:rsidR="009D2F9A">
              <w:rPr>
                <w:rFonts w:hint="eastAsia"/>
              </w:rPr>
              <w:t xml:space="preserve"> Min</w:t>
            </w:r>
          </w:p>
          <w:p w:rsidR="009D2F9A" w:rsidRDefault="009D2F9A">
            <w:pPr>
              <w:tabs>
                <w:tab w:val="center" w:pos="4680"/>
                <w:tab w:val="right" w:pos="9360"/>
              </w:tabs>
              <w:spacing w:line="240" w:lineRule="auto"/>
            </w:pPr>
          </w:p>
          <w:p w:rsidR="009D2F9A" w:rsidRDefault="009D2F9A">
            <w:pPr>
              <w:tabs>
                <w:tab w:val="center" w:pos="4680"/>
                <w:tab w:val="right" w:pos="9360"/>
              </w:tabs>
              <w:spacing w:line="240" w:lineRule="auto"/>
            </w:pPr>
          </w:p>
        </w:tc>
        <w:tc>
          <w:tcPr>
            <w:tcW w:w="990" w:type="dxa"/>
          </w:tcPr>
          <w:p w:rsidR="0056627F" w:rsidRDefault="00B7615A">
            <w:pPr>
              <w:spacing w:line="240" w:lineRule="auto"/>
            </w:pPr>
            <w:r>
              <w:rPr>
                <w:rFonts w:hint="eastAsia"/>
              </w:rPr>
              <w:lastRenderedPageBreak/>
              <w:t>Whole Class</w:t>
            </w:r>
          </w:p>
          <w:p w:rsidR="009D2F9A" w:rsidRDefault="009D2F9A">
            <w:pPr>
              <w:spacing w:line="240" w:lineRule="auto"/>
            </w:pPr>
          </w:p>
          <w:p w:rsidR="009D2F9A" w:rsidRDefault="009D2F9A">
            <w:pPr>
              <w:spacing w:line="240" w:lineRule="auto"/>
            </w:pPr>
          </w:p>
          <w:p w:rsidR="009D2F9A" w:rsidRDefault="009D2F9A">
            <w:pPr>
              <w:spacing w:line="240" w:lineRule="auto"/>
            </w:pPr>
            <w:r>
              <w:rPr>
                <w:rFonts w:hint="eastAsia"/>
              </w:rPr>
              <w:lastRenderedPageBreak/>
              <w:t>Pairs</w:t>
            </w:r>
          </w:p>
          <w:p w:rsidR="009D2F9A" w:rsidRDefault="009D2F9A">
            <w:pPr>
              <w:spacing w:line="240" w:lineRule="auto"/>
            </w:pPr>
          </w:p>
          <w:p w:rsidR="009D2F9A" w:rsidRDefault="009D2F9A">
            <w:pPr>
              <w:spacing w:line="240" w:lineRule="auto"/>
            </w:pPr>
          </w:p>
          <w:p w:rsidR="009D2F9A" w:rsidRDefault="009D2F9A">
            <w:pPr>
              <w:spacing w:line="240" w:lineRule="auto"/>
            </w:pPr>
            <w:r>
              <w:rPr>
                <w:rFonts w:hint="eastAsia"/>
              </w:rPr>
              <w:t>Whole Class</w:t>
            </w:r>
          </w:p>
        </w:tc>
        <w:tc>
          <w:tcPr>
            <w:tcW w:w="3330" w:type="dxa"/>
          </w:tcPr>
          <w:p w:rsidR="00B7615A" w:rsidRDefault="00B7615A" w:rsidP="00B7615A">
            <w:pPr>
              <w:spacing w:line="240" w:lineRule="auto"/>
            </w:pPr>
            <w:r>
              <w:rPr>
                <w:rFonts w:hint="eastAsia"/>
              </w:rPr>
              <w:lastRenderedPageBreak/>
              <w:t xml:space="preserve">Listen to the teacher with full attention. </w:t>
            </w:r>
          </w:p>
          <w:p w:rsidR="0056627F" w:rsidRPr="00B7615A" w:rsidRDefault="0056627F">
            <w:pPr>
              <w:spacing w:line="240" w:lineRule="auto"/>
            </w:pPr>
          </w:p>
          <w:p w:rsidR="0056627F" w:rsidRDefault="0056627F">
            <w:pPr>
              <w:spacing w:line="240" w:lineRule="auto"/>
            </w:pPr>
          </w:p>
          <w:p w:rsidR="0056627F" w:rsidRDefault="0060527E">
            <w:pPr>
              <w:spacing w:line="240" w:lineRule="auto"/>
            </w:pPr>
            <w:r>
              <w:lastRenderedPageBreak/>
              <w:t>Students will discuss as the teacher asks them to</w:t>
            </w:r>
          </w:p>
          <w:p w:rsidR="0056627F" w:rsidRDefault="0056627F">
            <w:pPr>
              <w:spacing w:line="240" w:lineRule="auto"/>
            </w:pPr>
          </w:p>
          <w:p w:rsidR="002100C7" w:rsidRDefault="002100C7">
            <w:pPr>
              <w:spacing w:line="240" w:lineRule="auto"/>
            </w:pPr>
          </w:p>
          <w:p w:rsidR="002100C7" w:rsidRDefault="002100C7">
            <w:pPr>
              <w:spacing w:line="240" w:lineRule="auto"/>
            </w:pPr>
            <w:r>
              <w:t xml:space="preserve">Students will </w:t>
            </w:r>
            <w:r w:rsidR="0060527E">
              <w:t xml:space="preserve">share their thoughts and ideas to classmates. </w:t>
            </w:r>
          </w:p>
          <w:p w:rsidR="0060527E" w:rsidRDefault="0060527E">
            <w:pPr>
              <w:spacing w:line="240" w:lineRule="auto"/>
            </w:pPr>
          </w:p>
          <w:p w:rsidR="0060527E" w:rsidRDefault="0060527E">
            <w:pPr>
              <w:spacing w:line="240" w:lineRule="auto"/>
            </w:pPr>
          </w:p>
        </w:tc>
        <w:tc>
          <w:tcPr>
            <w:tcW w:w="4428" w:type="dxa"/>
          </w:tcPr>
          <w:p w:rsidR="0056627F" w:rsidRDefault="00B7615A">
            <w:pPr>
              <w:spacing w:line="240" w:lineRule="auto"/>
              <w:ind w:left="240" w:hanging="240"/>
            </w:pPr>
            <w:r>
              <w:rPr>
                <w:rFonts w:hint="eastAsia"/>
              </w:rPr>
              <w:lastRenderedPageBreak/>
              <w:t>If st</w:t>
            </w:r>
            <w:r>
              <w:t xml:space="preserve">udents are not ready to discuss about the topic. Have students watch the clip once again to comprehend. </w:t>
            </w:r>
          </w:p>
          <w:p w:rsidR="00BA096A" w:rsidRDefault="00BA096A">
            <w:pPr>
              <w:spacing w:line="240" w:lineRule="auto"/>
              <w:ind w:left="240" w:hanging="240"/>
            </w:pPr>
          </w:p>
          <w:p w:rsidR="00BA096A" w:rsidRDefault="00BA096A">
            <w:pPr>
              <w:spacing w:line="240" w:lineRule="auto"/>
              <w:ind w:left="240" w:hanging="240"/>
            </w:pPr>
            <w:r>
              <w:lastRenderedPageBreak/>
              <w:t xml:space="preserve">After the clip have students discuss about it in pairs. </w:t>
            </w:r>
          </w:p>
          <w:p w:rsidR="00BA096A" w:rsidRDefault="00BA096A">
            <w:pPr>
              <w:spacing w:line="240" w:lineRule="auto"/>
              <w:ind w:left="240" w:hanging="240"/>
            </w:pPr>
          </w:p>
          <w:p w:rsidR="00BA096A" w:rsidRDefault="00BA096A">
            <w:pPr>
              <w:spacing w:line="240" w:lineRule="auto"/>
              <w:ind w:left="240" w:hanging="240"/>
            </w:pPr>
            <w:r>
              <w:t xml:space="preserve">Have </w:t>
            </w:r>
            <w:r w:rsidR="009D2F9A">
              <w:t xml:space="preserve">students to share their thought and ideas with them including teacher. </w:t>
            </w:r>
          </w:p>
          <w:p w:rsidR="009D2F9A" w:rsidRDefault="009D2F9A">
            <w:pPr>
              <w:spacing w:line="240" w:lineRule="auto"/>
              <w:ind w:left="240" w:hanging="240"/>
            </w:pPr>
          </w:p>
          <w:p w:rsidR="009D2F9A" w:rsidRDefault="009D2F9A">
            <w:pPr>
              <w:spacing w:line="240" w:lineRule="auto"/>
              <w:ind w:left="240" w:hanging="240"/>
            </w:pPr>
            <w:r>
              <w:t xml:space="preserve">Teacher will ask some of the questions about the topic. </w:t>
            </w:r>
          </w:p>
          <w:p w:rsidR="009D2F9A" w:rsidRDefault="009D2F9A">
            <w:pPr>
              <w:spacing w:line="240" w:lineRule="auto"/>
              <w:ind w:left="240" w:hanging="240"/>
            </w:pPr>
          </w:p>
          <w:p w:rsidR="009D2F9A" w:rsidRDefault="009D2F9A" w:rsidP="004D6D78">
            <w:pPr>
              <w:pStyle w:val="af5"/>
              <w:numPr>
                <w:ilvl w:val="0"/>
                <w:numId w:val="3"/>
              </w:numPr>
              <w:spacing w:line="240" w:lineRule="auto"/>
              <w:ind w:leftChars="0"/>
            </w:pPr>
            <w:r>
              <w:rPr>
                <w:rFonts w:hint="eastAsia"/>
              </w:rPr>
              <w:t>What did they do in that council?</w:t>
            </w:r>
          </w:p>
          <w:p w:rsidR="009D2F9A" w:rsidRDefault="004D6D78" w:rsidP="00793878">
            <w:pPr>
              <w:pStyle w:val="af5"/>
              <w:numPr>
                <w:ilvl w:val="0"/>
                <w:numId w:val="4"/>
              </w:numPr>
              <w:spacing w:line="240" w:lineRule="auto"/>
              <w:ind w:leftChars="0"/>
            </w:pPr>
            <w:r>
              <w:t xml:space="preserve"> </w:t>
            </w:r>
            <w:r w:rsidR="009D2F9A">
              <w:t>What were they talk about in that council?</w:t>
            </w:r>
          </w:p>
          <w:p w:rsidR="009D2F9A" w:rsidRDefault="009D2F9A" w:rsidP="004D6D78">
            <w:pPr>
              <w:pStyle w:val="af5"/>
              <w:numPr>
                <w:ilvl w:val="0"/>
                <w:numId w:val="4"/>
              </w:numPr>
              <w:spacing w:line="240" w:lineRule="auto"/>
              <w:ind w:leftChars="0"/>
            </w:pPr>
            <w:r>
              <w:t xml:space="preserve">What were the things that happened in the DPRK? </w:t>
            </w:r>
          </w:p>
          <w:p w:rsidR="009D2F9A" w:rsidRDefault="009D2F9A" w:rsidP="004D6D78">
            <w:pPr>
              <w:pStyle w:val="af5"/>
              <w:numPr>
                <w:ilvl w:val="0"/>
                <w:numId w:val="4"/>
              </w:numPr>
              <w:spacing w:line="240" w:lineRule="auto"/>
              <w:ind w:leftChars="0"/>
            </w:pPr>
            <w:r>
              <w:t>What are your opinion about the human rights issues in the DPRK?</w:t>
            </w:r>
          </w:p>
          <w:p w:rsidR="004D6D78" w:rsidRDefault="004D6D78" w:rsidP="004D6D78">
            <w:pPr>
              <w:pStyle w:val="af5"/>
              <w:numPr>
                <w:ilvl w:val="0"/>
                <w:numId w:val="4"/>
              </w:numPr>
              <w:spacing w:line="240" w:lineRule="auto"/>
              <w:ind w:leftChars="0"/>
            </w:pPr>
            <w:r>
              <w:t>What are some of the solutions do you think it’s crucial to change for North Korean people?</w:t>
            </w:r>
          </w:p>
          <w:p w:rsidR="00FC2DF4" w:rsidRDefault="00FC2DF4">
            <w:pPr>
              <w:spacing w:line="240" w:lineRule="auto"/>
              <w:ind w:left="240" w:hanging="240"/>
            </w:pPr>
          </w:p>
          <w:p w:rsidR="00FC2DF4" w:rsidRDefault="00FC2DF4">
            <w:pPr>
              <w:spacing w:line="240" w:lineRule="auto"/>
              <w:ind w:left="240" w:hanging="240"/>
            </w:pPr>
            <w:r>
              <w:t>M</w:t>
            </w:r>
            <w:r w:rsidR="004D6D78">
              <w:t xml:space="preserve">ore questions if needed. </w:t>
            </w:r>
          </w:p>
          <w:p w:rsidR="00BA4A72" w:rsidRDefault="00BA4A72">
            <w:pPr>
              <w:spacing w:line="240" w:lineRule="auto"/>
              <w:ind w:left="240" w:hanging="240"/>
            </w:pPr>
          </w:p>
          <w:p w:rsidR="00BA4A72" w:rsidRDefault="008A0A48">
            <w:pPr>
              <w:spacing w:line="240" w:lineRule="auto"/>
              <w:ind w:left="240" w:hanging="240"/>
            </w:pPr>
            <w:r>
              <w:t xml:space="preserve">Did you all enjoy my </w:t>
            </w:r>
            <w:r w:rsidR="00BA4A72">
              <w:t>class</w:t>
            </w:r>
            <w:r>
              <w:t xml:space="preserve"> today</w:t>
            </w:r>
            <w:r w:rsidR="00BA4A72">
              <w:t>?</w:t>
            </w:r>
          </w:p>
          <w:p w:rsidR="008A0A48" w:rsidRDefault="008A0A48">
            <w:pPr>
              <w:spacing w:line="240" w:lineRule="auto"/>
              <w:ind w:left="240" w:hanging="240"/>
            </w:pPr>
            <w:r>
              <w:t>I hope you liked my class today!</w:t>
            </w:r>
          </w:p>
          <w:p w:rsidR="008A0A48" w:rsidRDefault="008A0A48">
            <w:pPr>
              <w:spacing w:line="240" w:lineRule="auto"/>
              <w:ind w:left="240" w:hanging="240"/>
            </w:pPr>
            <w:r>
              <w:rPr>
                <w:rFonts w:hint="eastAsia"/>
              </w:rPr>
              <w:t>Have a good rest of the day!</w:t>
            </w:r>
          </w:p>
          <w:p w:rsidR="008A0A48" w:rsidRDefault="008A0A48">
            <w:pPr>
              <w:spacing w:line="240" w:lineRule="auto"/>
              <w:ind w:left="240" w:hanging="240"/>
            </w:pPr>
          </w:p>
          <w:p w:rsidR="008A0A48" w:rsidRDefault="008A0A48">
            <w:pPr>
              <w:spacing w:line="240" w:lineRule="auto"/>
              <w:ind w:left="240" w:hanging="240"/>
            </w:pPr>
            <w:r>
              <w:t>Thank you all very much!</w:t>
            </w:r>
          </w:p>
          <w:p w:rsidR="00BA4A72" w:rsidRDefault="00BA4A72">
            <w:pPr>
              <w:spacing w:line="240" w:lineRule="auto"/>
              <w:ind w:left="240" w:hanging="240"/>
            </w:pPr>
          </w:p>
        </w:tc>
      </w:tr>
      <w:tr w:rsidR="00793878" w:rsidRPr="009D2F9A">
        <w:tc>
          <w:tcPr>
            <w:tcW w:w="828" w:type="dxa"/>
          </w:tcPr>
          <w:p w:rsidR="00793878" w:rsidRDefault="00793878">
            <w:pPr>
              <w:tabs>
                <w:tab w:val="center" w:pos="4680"/>
                <w:tab w:val="right" w:pos="9360"/>
              </w:tabs>
              <w:spacing w:line="240" w:lineRule="auto"/>
            </w:pPr>
          </w:p>
        </w:tc>
        <w:tc>
          <w:tcPr>
            <w:tcW w:w="990" w:type="dxa"/>
          </w:tcPr>
          <w:p w:rsidR="00793878" w:rsidRDefault="00793878">
            <w:pPr>
              <w:spacing w:line="240" w:lineRule="auto"/>
            </w:pPr>
          </w:p>
        </w:tc>
        <w:tc>
          <w:tcPr>
            <w:tcW w:w="3330" w:type="dxa"/>
          </w:tcPr>
          <w:p w:rsidR="00793878" w:rsidRDefault="00793878" w:rsidP="00B7615A">
            <w:pPr>
              <w:spacing w:line="240" w:lineRule="auto"/>
            </w:pPr>
          </w:p>
        </w:tc>
        <w:tc>
          <w:tcPr>
            <w:tcW w:w="4428" w:type="dxa"/>
          </w:tcPr>
          <w:p w:rsidR="00793878" w:rsidRDefault="00793878">
            <w:pPr>
              <w:spacing w:line="240" w:lineRule="auto"/>
              <w:ind w:left="240" w:hanging="240"/>
            </w:pPr>
          </w:p>
        </w:tc>
      </w:tr>
    </w:tbl>
    <w:p w:rsidR="0056627F" w:rsidRDefault="0056627F" w:rsidP="00E33FF0">
      <w:pPr>
        <w:spacing w:before="100" w:after="100" w:line="240" w:lineRule="auto"/>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SOS Activity</w:t>
            </w:r>
          </w:p>
        </w:tc>
      </w:tr>
      <w:tr w:rsidR="0056627F">
        <w:tc>
          <w:tcPr>
            <w:tcW w:w="9576" w:type="dxa"/>
            <w:gridSpan w:val="4"/>
          </w:tcPr>
          <w:p w:rsidR="0056627F" w:rsidRDefault="00EC3B5E">
            <w:pPr>
              <w:spacing w:line="240" w:lineRule="auto"/>
              <w:rPr>
                <w:sz w:val="24"/>
                <w:szCs w:val="24"/>
              </w:rPr>
            </w:pPr>
            <w:r w:rsidRPr="004F4900">
              <w:rPr>
                <w:b/>
                <w:sz w:val="24"/>
                <w:szCs w:val="24"/>
              </w:rPr>
              <w:t xml:space="preserve">Materials: </w:t>
            </w:r>
          </w:p>
          <w:p w:rsidR="00B40910" w:rsidRDefault="00B40910">
            <w:pPr>
              <w:spacing w:line="240" w:lineRule="auto"/>
              <w:rPr>
                <w:sz w:val="24"/>
                <w:szCs w:val="24"/>
              </w:rPr>
            </w:pPr>
            <w:r>
              <w:rPr>
                <w:sz w:val="24"/>
                <w:szCs w:val="24"/>
              </w:rPr>
              <w:t>Scripts of video clip.</w:t>
            </w:r>
          </w:p>
          <w:p w:rsidR="0056627F" w:rsidRDefault="00B40910">
            <w:pPr>
              <w:spacing w:line="240" w:lineRule="auto"/>
            </w:pPr>
            <w:r>
              <w:rPr>
                <w:sz w:val="24"/>
                <w:szCs w:val="24"/>
              </w:rPr>
              <w:t>Notes for making sentences</w:t>
            </w:r>
          </w:p>
          <w:p w:rsidR="0056627F" w:rsidRDefault="0056627F">
            <w:pPr>
              <w:spacing w:line="240" w:lineRule="auto"/>
            </w:pPr>
          </w:p>
        </w:tc>
      </w:tr>
      <w:tr w:rsidR="0056627F">
        <w:tc>
          <w:tcPr>
            <w:tcW w:w="828" w:type="dxa"/>
          </w:tcPr>
          <w:p w:rsidR="0056627F" w:rsidRPr="004F4900" w:rsidRDefault="00EC3B5E">
            <w:pPr>
              <w:tabs>
                <w:tab w:val="center" w:pos="4680"/>
                <w:tab w:val="right" w:pos="9360"/>
              </w:tabs>
              <w:spacing w:line="240" w:lineRule="auto"/>
              <w:rPr>
                <w:b/>
              </w:rPr>
            </w:pPr>
            <w:r w:rsidRPr="004F4900">
              <w:rPr>
                <w:b/>
                <w:sz w:val="24"/>
                <w:szCs w:val="24"/>
              </w:rPr>
              <w:t>Time</w:t>
            </w:r>
          </w:p>
        </w:tc>
        <w:tc>
          <w:tcPr>
            <w:tcW w:w="990" w:type="dxa"/>
          </w:tcPr>
          <w:p w:rsidR="0056627F" w:rsidRPr="004F4900" w:rsidRDefault="00EC3B5E">
            <w:pPr>
              <w:spacing w:line="240" w:lineRule="auto"/>
              <w:rPr>
                <w:b/>
              </w:rPr>
            </w:pPr>
            <w:r w:rsidRPr="004F4900">
              <w:rPr>
                <w:b/>
                <w:sz w:val="24"/>
                <w:szCs w:val="24"/>
              </w:rPr>
              <w:t>Set Up</w:t>
            </w:r>
          </w:p>
        </w:tc>
        <w:tc>
          <w:tcPr>
            <w:tcW w:w="3330" w:type="dxa"/>
          </w:tcPr>
          <w:p w:rsidR="0056627F" w:rsidRPr="004F4900" w:rsidRDefault="00EC3B5E">
            <w:pPr>
              <w:spacing w:line="240" w:lineRule="auto"/>
              <w:rPr>
                <w:b/>
              </w:rPr>
            </w:pPr>
            <w:r w:rsidRPr="004F4900">
              <w:rPr>
                <w:b/>
                <w:sz w:val="24"/>
                <w:szCs w:val="24"/>
              </w:rPr>
              <w:t>Student Activity</w:t>
            </w:r>
          </w:p>
        </w:tc>
        <w:tc>
          <w:tcPr>
            <w:tcW w:w="4428" w:type="dxa"/>
          </w:tcPr>
          <w:p w:rsidR="0056627F" w:rsidRPr="004F4900" w:rsidRDefault="00EC3B5E">
            <w:pPr>
              <w:spacing w:line="240" w:lineRule="auto"/>
              <w:rPr>
                <w:b/>
              </w:rPr>
            </w:pPr>
            <w:r w:rsidRPr="004F4900">
              <w:rPr>
                <w:b/>
                <w:sz w:val="24"/>
                <w:szCs w:val="24"/>
              </w:rPr>
              <w:t>Teacher Talk</w:t>
            </w:r>
          </w:p>
        </w:tc>
      </w:tr>
      <w:tr w:rsidR="0056627F">
        <w:tc>
          <w:tcPr>
            <w:tcW w:w="828" w:type="dxa"/>
          </w:tcPr>
          <w:p w:rsidR="0056627F" w:rsidRDefault="0056627F">
            <w:pPr>
              <w:tabs>
                <w:tab w:val="center" w:pos="4680"/>
                <w:tab w:val="right" w:pos="9360"/>
              </w:tabs>
              <w:spacing w:line="240" w:lineRule="auto"/>
            </w:pPr>
          </w:p>
          <w:p w:rsidR="0056627F" w:rsidRDefault="00E32670">
            <w:pPr>
              <w:tabs>
                <w:tab w:val="center" w:pos="4680"/>
                <w:tab w:val="right" w:pos="9360"/>
              </w:tabs>
              <w:spacing w:line="240" w:lineRule="auto"/>
            </w:pPr>
            <w:r>
              <w:rPr>
                <w:rFonts w:hint="eastAsia"/>
              </w:rPr>
              <w:t>3</w:t>
            </w:r>
            <w:r w:rsidR="00B40910">
              <w:rPr>
                <w:rFonts w:hint="eastAsia"/>
              </w:rPr>
              <w:t>Min</w:t>
            </w:r>
          </w:p>
          <w:p w:rsidR="00B40910" w:rsidRDefault="00B40910">
            <w:pPr>
              <w:tabs>
                <w:tab w:val="center" w:pos="4680"/>
                <w:tab w:val="right" w:pos="9360"/>
              </w:tabs>
              <w:spacing w:line="240" w:lineRule="auto"/>
            </w:pPr>
          </w:p>
          <w:p w:rsidR="00B40910" w:rsidRDefault="00B40910">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56627F">
            <w:pPr>
              <w:spacing w:line="240" w:lineRule="auto"/>
            </w:pPr>
          </w:p>
          <w:p w:rsidR="00B40910" w:rsidRDefault="00B40910">
            <w:pPr>
              <w:spacing w:line="240" w:lineRule="auto"/>
            </w:pPr>
            <w:r>
              <w:t xml:space="preserve">Individual </w:t>
            </w:r>
          </w:p>
        </w:tc>
        <w:tc>
          <w:tcPr>
            <w:tcW w:w="3330" w:type="dxa"/>
          </w:tcPr>
          <w:p w:rsidR="0056627F" w:rsidRDefault="0056627F">
            <w:pPr>
              <w:spacing w:line="240" w:lineRule="auto"/>
            </w:pPr>
          </w:p>
          <w:p w:rsidR="0056627F" w:rsidRDefault="00B40910">
            <w:pPr>
              <w:spacing w:line="240" w:lineRule="auto"/>
            </w:pPr>
            <w:r>
              <w:rPr>
                <w:rFonts w:hint="eastAsia"/>
              </w:rPr>
              <w:t>Students will make a sentence out of the list.</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Default="00B40910">
            <w:pPr>
              <w:spacing w:line="240" w:lineRule="auto"/>
              <w:ind w:left="240" w:hanging="240"/>
            </w:pPr>
            <w:r>
              <w:t xml:space="preserve">Teacher ask students to use the script and vocabulary list for students to make a full sentence out of one vocabulary </w:t>
            </w:r>
            <w:r w:rsidR="00A94250">
              <w:t xml:space="preserve">in the list that </w:t>
            </w:r>
            <w:r w:rsidR="00BD0CBE">
              <w:t xml:space="preserve">is </w:t>
            </w:r>
            <w:r w:rsidR="00A94250">
              <w:t xml:space="preserve">related to the human rights issues. </w:t>
            </w:r>
          </w:p>
          <w:p w:rsidR="004D6D78" w:rsidRPr="00B40910" w:rsidRDefault="004D6D78" w:rsidP="00E33FF0">
            <w:pPr>
              <w:spacing w:line="240" w:lineRule="auto"/>
              <w:ind w:left="240" w:hanging="240"/>
            </w:pPr>
            <w:r>
              <w:rPr>
                <w:rFonts w:hint="eastAsia"/>
              </w:rPr>
              <w:t xml:space="preserve">Have students to speak out loud to share </w:t>
            </w:r>
            <w:r w:rsidR="00B40910">
              <w:t>student’s sentences to improve their spe</w:t>
            </w:r>
            <w:r w:rsidR="00E33FF0">
              <w:t>aking skills.</w:t>
            </w:r>
          </w:p>
        </w:tc>
      </w:tr>
    </w:tbl>
    <w:p w:rsidR="00F40F13" w:rsidRDefault="00F87461" w:rsidP="00F87461">
      <w:pPr>
        <w:jc w:val="center"/>
        <w:rPr>
          <w:b/>
        </w:rPr>
      </w:pPr>
      <w:r>
        <w:rPr>
          <w:b/>
        </w:rPr>
        <w:lastRenderedPageBreak/>
        <w:t>Human rights issues in the DPRK.</w:t>
      </w:r>
    </w:p>
    <w:p w:rsidR="00F87461" w:rsidRPr="003A6AEB" w:rsidRDefault="00F87461" w:rsidP="00F87461"/>
    <w:p w:rsidR="00F87461" w:rsidRDefault="00F87461" w:rsidP="00F87461">
      <w:pPr>
        <w:ind w:firstLine="720"/>
      </w:pPr>
      <w:r w:rsidRPr="003A6AEB">
        <w:t>These are vocabularies from the stream. And the new vocabularies to comprehend.</w:t>
      </w:r>
    </w:p>
    <w:p w:rsidR="003A6AEB" w:rsidRPr="003A6AEB" w:rsidRDefault="003A6AEB" w:rsidP="00F87461">
      <w:pPr>
        <w:ind w:firstLine="720"/>
      </w:pPr>
    </w:p>
    <w:p w:rsidR="00F87461" w:rsidRDefault="003A6AEB" w:rsidP="003A6AEB">
      <w:pPr>
        <w:pStyle w:val="af5"/>
        <w:numPr>
          <w:ilvl w:val="0"/>
          <w:numId w:val="5"/>
        </w:numPr>
        <w:ind w:leftChars="0"/>
      </w:pPr>
      <w:r w:rsidRPr="00AD4E96">
        <w:rPr>
          <w:b/>
        </w:rPr>
        <w:t>Accountability</w:t>
      </w:r>
      <w:r w:rsidRPr="003A6AEB">
        <w:t xml:space="preserve"> (noun) – </w:t>
      </w:r>
      <w:r w:rsidR="00AD4E96">
        <w:t>a</w:t>
      </w:r>
      <w:r w:rsidRPr="003A6AEB">
        <w:t xml:space="preserve"> willingness to accept responsibility or to account for one's actions</w:t>
      </w:r>
      <w:r>
        <w:t>.</w:t>
      </w:r>
    </w:p>
    <w:p w:rsidR="00F87461" w:rsidRPr="00F87461" w:rsidRDefault="00F87461" w:rsidP="00443113"/>
    <w:p w:rsidR="00F87461" w:rsidRPr="00AD4E96" w:rsidRDefault="00AD4E96" w:rsidP="00AD4E96">
      <w:pPr>
        <w:pStyle w:val="af5"/>
        <w:numPr>
          <w:ilvl w:val="0"/>
          <w:numId w:val="5"/>
        </w:numPr>
        <w:ind w:leftChars="0"/>
        <w:rPr>
          <w:b/>
        </w:rPr>
      </w:pPr>
      <w:r w:rsidRPr="00AD4E96">
        <w:rPr>
          <w:b/>
        </w:rPr>
        <w:t>Coincidence</w:t>
      </w:r>
      <w:r>
        <w:rPr>
          <w:b/>
        </w:rPr>
        <w:t xml:space="preserve"> </w:t>
      </w:r>
      <w:r>
        <w:t>(noun) - a</w:t>
      </w:r>
      <w:r w:rsidRPr="00AD4E96">
        <w:t xml:space="preserve"> situation in which events happen at the same time in a way that is not planned or expected</w:t>
      </w:r>
    </w:p>
    <w:p w:rsidR="00F87461" w:rsidRDefault="00F87461" w:rsidP="00AD4E96">
      <w:pPr>
        <w:rPr>
          <w:b/>
        </w:rPr>
      </w:pPr>
    </w:p>
    <w:p w:rsidR="00AD4E96" w:rsidRPr="008138B6" w:rsidRDefault="008138B6" w:rsidP="008138B6">
      <w:pPr>
        <w:pStyle w:val="af5"/>
        <w:numPr>
          <w:ilvl w:val="0"/>
          <w:numId w:val="5"/>
        </w:numPr>
        <w:ind w:leftChars="0"/>
        <w:rPr>
          <w:b/>
        </w:rPr>
      </w:pPr>
      <w:r>
        <w:rPr>
          <w:b/>
        </w:rPr>
        <w:t>F</w:t>
      </w:r>
      <w:r w:rsidRPr="008138B6">
        <w:rPr>
          <w:b/>
        </w:rPr>
        <w:t>linching</w:t>
      </w:r>
      <w:r>
        <w:t xml:space="preserve"> (verb) – </w:t>
      </w:r>
      <w:r w:rsidRPr="008138B6">
        <w:t>to move suddenly because you are afraid of being hit or hurt</w:t>
      </w:r>
      <w:r>
        <w:t xml:space="preserve">. Or to show fear and </w:t>
      </w:r>
      <w:r w:rsidRPr="008138B6">
        <w:t>to hesitate from doing something unpleasant or dangerous</w:t>
      </w:r>
      <w:r>
        <w:t xml:space="preserve">. </w:t>
      </w:r>
    </w:p>
    <w:p w:rsidR="00677E1F" w:rsidRDefault="00677E1F" w:rsidP="00443113"/>
    <w:p w:rsidR="008138B6" w:rsidRPr="008138B6" w:rsidRDefault="008138B6" w:rsidP="008138B6">
      <w:pPr>
        <w:pStyle w:val="af5"/>
        <w:numPr>
          <w:ilvl w:val="0"/>
          <w:numId w:val="5"/>
        </w:numPr>
        <w:ind w:leftChars="0"/>
        <w:rPr>
          <w:b/>
        </w:rPr>
      </w:pPr>
      <w:r>
        <w:rPr>
          <w:b/>
        </w:rPr>
        <w:t>T</w:t>
      </w:r>
      <w:r w:rsidRPr="008138B6">
        <w:rPr>
          <w:b/>
        </w:rPr>
        <w:t>ragedy</w:t>
      </w:r>
      <w:r>
        <w:t xml:space="preserve"> (noun) - is a very sad, unfortunate, or upsetting situation. Something that causes strong feelings of sadness or regret.</w:t>
      </w:r>
    </w:p>
    <w:p w:rsidR="008138B6" w:rsidRPr="008138B6" w:rsidRDefault="008138B6" w:rsidP="008138B6">
      <w:pPr>
        <w:pStyle w:val="af5"/>
        <w:ind w:left="880"/>
        <w:rPr>
          <w:b/>
        </w:rPr>
      </w:pPr>
    </w:p>
    <w:p w:rsidR="008138B6" w:rsidRPr="008138B6" w:rsidRDefault="008138B6" w:rsidP="008138B6">
      <w:pPr>
        <w:pStyle w:val="af5"/>
        <w:numPr>
          <w:ilvl w:val="0"/>
          <w:numId w:val="5"/>
        </w:numPr>
        <w:ind w:leftChars="0"/>
        <w:rPr>
          <w:b/>
        </w:rPr>
      </w:pPr>
      <w:r>
        <w:rPr>
          <w:b/>
        </w:rPr>
        <w:t>C</w:t>
      </w:r>
      <w:r w:rsidRPr="008138B6">
        <w:rPr>
          <w:b/>
        </w:rPr>
        <w:t>ontributing</w:t>
      </w:r>
      <w:r>
        <w:t xml:space="preserve"> (verb) - </w:t>
      </w:r>
      <w:r w:rsidRPr="008138B6">
        <w:t>to give (something, such as money, goods, or time) to help a person, group, cause, or organization</w:t>
      </w:r>
      <w:r>
        <w:t>.</w:t>
      </w:r>
    </w:p>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677E1F" w:rsidRDefault="00677E1F" w:rsidP="00443113"/>
    <w:p w:rsidR="00A6793E" w:rsidRDefault="00A6793E" w:rsidP="00443113"/>
    <w:p w:rsidR="00D36BA8" w:rsidRDefault="00D36BA8" w:rsidP="00443113">
      <w:r>
        <w:rPr>
          <w:rFonts w:hint="eastAsia"/>
        </w:rPr>
        <w:lastRenderedPageBreak/>
        <w:t>Some pictures of people in the DPRK</w:t>
      </w:r>
    </w:p>
    <w:p w:rsidR="00443113" w:rsidRDefault="00EE1FCC" w:rsidP="0044311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237.75pt">
            <v:imagedata r:id="rId16" o:title="b"/>
          </v:shape>
        </w:pict>
      </w:r>
    </w:p>
    <w:p w:rsidR="005322CA" w:rsidRDefault="005322CA" w:rsidP="00443113"/>
    <w:p w:rsidR="00677E1F" w:rsidRDefault="00EE1FCC" w:rsidP="00F40F13">
      <w:r>
        <w:pict>
          <v:shape id="_x0000_i1026" type="#_x0000_t75" style="width:467.25pt;height:312pt">
            <v:imagedata r:id="rId17" o:title="영화크로싱"/>
          </v:shape>
        </w:pict>
      </w:r>
    </w:p>
    <w:p w:rsidR="000B37AB" w:rsidRPr="00F40F13" w:rsidRDefault="000B37AB" w:rsidP="00F40F13">
      <w:r>
        <w:rPr>
          <w:rFonts w:ascii="Times New Roman" w:hAnsi="Times New Roman" w:cs="Times New Roman" w:hint="eastAsia"/>
          <w:b/>
          <w:sz w:val="24"/>
          <w:szCs w:val="24"/>
        </w:rPr>
        <w:lastRenderedPageBreak/>
        <w:t xml:space="preserve">A script of </w:t>
      </w:r>
      <w:r w:rsidRPr="000B37AB">
        <w:rPr>
          <w:rFonts w:ascii="Times New Roman" w:hAnsi="Times New Roman" w:cs="Times New Roman"/>
          <w:b/>
          <w:sz w:val="24"/>
          <w:szCs w:val="24"/>
        </w:rPr>
        <w:t>United Nations Security Council on North Korean human rights</w:t>
      </w:r>
    </w:p>
    <w:p w:rsidR="00217BE7" w:rsidRDefault="00217BE7" w:rsidP="00011A9A">
      <w:pPr>
        <w:spacing w:line="360" w:lineRule="auto"/>
        <w:rPr>
          <w:rFonts w:ascii="Times New Roman" w:hAnsi="Times New Roman" w:cs="Times New Roman"/>
          <w:sz w:val="24"/>
          <w:szCs w:val="24"/>
        </w:rPr>
      </w:pPr>
      <w:r>
        <w:rPr>
          <w:rFonts w:ascii="Times New Roman" w:hAnsi="Times New Roman" w:cs="Times New Roman"/>
          <w:sz w:val="24"/>
          <w:szCs w:val="24"/>
        </w:rPr>
        <w:t xml:space="preserve">Elapsed time: (8:09 minutes) 1:34:47~1:42:56. </w:t>
      </w:r>
    </w:p>
    <w:p w:rsidR="005D39AB" w:rsidRPr="00217BE7" w:rsidRDefault="00C22F56" w:rsidP="00011A9A">
      <w:pPr>
        <w:spacing w:line="360" w:lineRule="auto"/>
        <w:rPr>
          <w:rFonts w:ascii="Times New Roman" w:hAnsi="Times New Roman" w:cs="Times New Roman"/>
          <w:sz w:val="24"/>
          <w:szCs w:val="24"/>
        </w:rPr>
      </w:pPr>
      <w:r>
        <w:rPr>
          <w:rFonts w:ascii="Times New Roman" w:hAnsi="Times New Roman" w:cs="Times New Roman"/>
          <w:sz w:val="24"/>
          <w:szCs w:val="24"/>
        </w:rPr>
        <w:t>Point</w:t>
      </w:r>
      <w:r w:rsidR="005D39AB">
        <w:rPr>
          <w:rFonts w:ascii="Times New Roman" w:hAnsi="Times New Roman" w:cs="Times New Roman"/>
          <w:sz w:val="24"/>
          <w:szCs w:val="24"/>
        </w:rPr>
        <w:t>: 1:39:53</w:t>
      </w:r>
      <w:r w:rsidR="0097013A">
        <w:rPr>
          <w:rFonts w:ascii="Times New Roman" w:hAnsi="Times New Roman" w:cs="Times New Roman"/>
          <w:sz w:val="24"/>
          <w:szCs w:val="24"/>
        </w:rPr>
        <w:t>~1:43:00</w:t>
      </w:r>
    </w:p>
    <w:p w:rsidR="000B37AB" w:rsidRDefault="000B37AB" w:rsidP="00F40F13">
      <w:pPr>
        <w:spacing w:line="360" w:lineRule="auto"/>
        <w:ind w:firstLine="720"/>
        <w:rPr>
          <w:rFonts w:ascii="Times New Roman" w:hAnsi="Times New Roman" w:cs="Times New Roman"/>
          <w:sz w:val="24"/>
          <w:szCs w:val="24"/>
        </w:rPr>
      </w:pPr>
      <w:r>
        <w:rPr>
          <w:rFonts w:ascii="Times New Roman" w:hAnsi="Times New Roman" w:cs="Times New Roman" w:hint="eastAsia"/>
          <w:sz w:val="24"/>
          <w:szCs w:val="24"/>
        </w:rPr>
        <w:t>Mr. President, I</w:t>
      </w:r>
      <w:r>
        <w:rPr>
          <w:rFonts w:ascii="Times New Roman" w:hAnsi="Times New Roman" w:cs="Times New Roman"/>
          <w:sz w:val="24"/>
          <w:szCs w:val="24"/>
        </w:rPr>
        <w:t>’d like to express appreciation to the Chart Presidency for convicting today’s meeting on the situation in</w:t>
      </w:r>
      <w:r w:rsidR="00E132EC">
        <w:rPr>
          <w:rFonts w:ascii="Times New Roman" w:hAnsi="Times New Roman" w:cs="Times New Roman"/>
          <w:sz w:val="24"/>
          <w:szCs w:val="24"/>
        </w:rPr>
        <w:t xml:space="preserve"> the</w:t>
      </w:r>
      <w:r>
        <w:rPr>
          <w:rFonts w:ascii="Times New Roman" w:hAnsi="Times New Roman" w:cs="Times New Roman"/>
          <w:sz w:val="24"/>
          <w:szCs w:val="24"/>
        </w:rPr>
        <w:t xml:space="preserve"> DPRK. We also thank (Mr. ) for their briefings on the human rights situation in the DPRK.</w:t>
      </w:r>
      <w:r>
        <w:rPr>
          <w:rFonts w:ascii="Times New Roman" w:hAnsi="Times New Roman" w:cs="Times New Roman" w:hint="eastAsia"/>
          <w:sz w:val="24"/>
          <w:szCs w:val="24"/>
        </w:rPr>
        <w:t xml:space="preserve"> </w:t>
      </w:r>
      <w:r>
        <w:rPr>
          <w:rFonts w:ascii="Times New Roman" w:hAnsi="Times New Roman" w:cs="Times New Roman"/>
          <w:sz w:val="24"/>
          <w:szCs w:val="24"/>
        </w:rPr>
        <w:t>It is unfortunate that despite the International Community’s efforts to address</w:t>
      </w:r>
      <w:r w:rsidR="00E22FA6">
        <w:rPr>
          <w:rFonts w:ascii="Times New Roman" w:hAnsi="Times New Roman" w:cs="Times New Roman"/>
          <w:sz w:val="24"/>
          <w:szCs w:val="24"/>
        </w:rPr>
        <w:t xml:space="preserve"> the</w:t>
      </w:r>
      <w:r>
        <w:rPr>
          <w:rFonts w:ascii="Times New Roman" w:hAnsi="Times New Roman" w:cs="Times New Roman"/>
          <w:sz w:val="24"/>
          <w:szCs w:val="24"/>
        </w:rPr>
        <w:t xml:space="preserve"> human rights issues of DPRK over several years. The situation has continued to worsen. Ultimately warranting the Security Council’s attention.</w:t>
      </w:r>
    </w:p>
    <w:p w:rsidR="000B37AB" w:rsidRDefault="000B37AB" w:rsidP="00011A9A">
      <w:pPr>
        <w:spacing w:line="360" w:lineRule="auto"/>
        <w:rPr>
          <w:rFonts w:ascii="Times New Roman" w:hAnsi="Times New Roman" w:cs="Times New Roman"/>
          <w:sz w:val="24"/>
          <w:szCs w:val="24"/>
        </w:rPr>
      </w:pPr>
      <w:r>
        <w:rPr>
          <w:rFonts w:ascii="Times New Roman" w:hAnsi="Times New Roman" w:cs="Times New Roman"/>
          <w:sz w:val="24"/>
          <w:szCs w:val="24"/>
        </w:rPr>
        <w:tab/>
        <w:t>Earlier this year, commission of inquiry issued its landmark reports that raise international awareness on the gravity of the human rights situation in the DPRK.</w:t>
      </w:r>
      <w:r>
        <w:rPr>
          <w:rFonts w:ascii="Times New Roman" w:hAnsi="Times New Roman" w:cs="Times New Roman" w:hint="eastAsia"/>
          <w:sz w:val="24"/>
          <w:szCs w:val="24"/>
        </w:rPr>
        <w:t xml:space="preserve"> </w:t>
      </w:r>
      <w:r>
        <w:rPr>
          <w:rFonts w:ascii="Times New Roman" w:hAnsi="Times New Roman" w:cs="Times New Roman"/>
          <w:sz w:val="24"/>
          <w:szCs w:val="24"/>
        </w:rPr>
        <w:t>Following the reports released, we at the “United Nations” have dealt with the issue in the Human Rights Council and in the General Assembly. While the General Assembly has adopted multiple resolutions since 2005 on the human rights situation in the DPRK. This year’s resolution was unique. In that it contained recommendations on the council’s role in these efforts.</w:t>
      </w:r>
    </w:p>
    <w:p w:rsidR="000B37AB" w:rsidRDefault="000B37AB" w:rsidP="00011A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Therefore, the council’s decision to place the situation in the DPRK on this agenda. It is a necessary starting point for further discussion and engagements. Such engagements </w:t>
      </w:r>
      <w:r w:rsidR="00B013C3">
        <w:rPr>
          <w:rFonts w:ascii="Times New Roman" w:hAnsi="Times New Roman" w:cs="Times New Roman"/>
          <w:sz w:val="24"/>
          <w:szCs w:val="24"/>
        </w:rPr>
        <w:t>are</w:t>
      </w:r>
      <w:r>
        <w:rPr>
          <w:rFonts w:ascii="Times New Roman" w:hAnsi="Times New Roman" w:cs="Times New Roman"/>
          <w:sz w:val="24"/>
          <w:szCs w:val="24"/>
        </w:rPr>
        <w:t xml:space="preserve"> crucial as we now understand the human rights violation in the DPRK. To be so systematic and wide-spread that they not only cause mass suffering among North Koreans, but also pulls the threat to regional and international peace and security.</w:t>
      </w:r>
    </w:p>
    <w:p w:rsidR="000B37AB" w:rsidRDefault="000B37AB" w:rsidP="00011A9A">
      <w:pPr>
        <w:spacing w:line="360" w:lineRule="auto"/>
        <w:rPr>
          <w:rFonts w:ascii="Times New Roman" w:hAnsi="Times New Roman" w:cs="Times New Roman"/>
          <w:sz w:val="24"/>
          <w:szCs w:val="24"/>
        </w:rPr>
      </w:pPr>
      <w:r>
        <w:rPr>
          <w:rFonts w:ascii="Times New Roman" w:hAnsi="Times New Roman" w:cs="Times New Roman"/>
          <w:sz w:val="24"/>
          <w:szCs w:val="24"/>
        </w:rPr>
        <w:tab/>
        <w:t>The council has taken necessary measures in other cases in the past. Where human right’s violations will commit on a large scale to constitute the threat to peace and security. Likewise, the council needs to pay due attention to the grave situation in the DPRK. In this regard, we would like to stress the COI’s conclusion. That many of the violation found in the DPRK, amounted to crimes against humanity. It also recommended that the council play a crucial role in ensuring accountability including through considering refer of the DPRK’s situation to the international criminal court.</w:t>
      </w:r>
    </w:p>
    <w:p w:rsidR="000B37AB" w:rsidRDefault="000B37AB" w:rsidP="00011A9A">
      <w:pPr>
        <w:spacing w:line="360" w:lineRule="auto"/>
        <w:rPr>
          <w:rFonts w:ascii="Times New Roman" w:hAnsi="Times New Roman" w:cs="Times New Roman"/>
          <w:sz w:val="24"/>
          <w:szCs w:val="24"/>
        </w:rPr>
      </w:pPr>
      <w:r>
        <w:rPr>
          <w:rFonts w:ascii="Times New Roman" w:hAnsi="Times New Roman" w:cs="Times New Roman"/>
          <w:sz w:val="24"/>
          <w:szCs w:val="24"/>
        </w:rPr>
        <w:tab/>
        <w:t>In addition, my government takes serious note of the announcement of the U.S. governments. On December 19</w:t>
      </w:r>
      <w:r w:rsidRPr="00210B47">
        <w:rPr>
          <w:rFonts w:ascii="Times New Roman" w:hAnsi="Times New Roman" w:cs="Times New Roman"/>
          <w:sz w:val="24"/>
          <w:szCs w:val="24"/>
          <w:vertAlign w:val="superscript"/>
        </w:rPr>
        <w:t>th</w:t>
      </w:r>
      <w:r>
        <w:rPr>
          <w:rFonts w:ascii="Times New Roman" w:hAnsi="Times New Roman" w:cs="Times New Roman"/>
          <w:sz w:val="24"/>
          <w:szCs w:val="24"/>
        </w:rPr>
        <w:t xml:space="preserve"> that North Korea carried out t</w:t>
      </w:r>
      <w:r w:rsidR="00DD2ABE">
        <w:rPr>
          <w:rFonts w:ascii="Times New Roman" w:hAnsi="Times New Roman" w:cs="Times New Roman"/>
          <w:sz w:val="24"/>
          <w:szCs w:val="24"/>
        </w:rPr>
        <w:t>he cyber acts on “Sony Pictures</w:t>
      </w:r>
      <w:r>
        <w:rPr>
          <w:rFonts w:ascii="Times New Roman" w:hAnsi="Times New Roman" w:cs="Times New Roman"/>
          <w:sz w:val="24"/>
          <w:szCs w:val="24"/>
        </w:rPr>
        <w:t xml:space="preserve"> Entertainment” and posed threats to movie theaters which also mentioned in Mr. Jerru’s briefing </w:t>
      </w:r>
      <w:r>
        <w:rPr>
          <w:rFonts w:ascii="Times New Roman" w:hAnsi="Times New Roman" w:cs="Times New Roman"/>
          <w:sz w:val="24"/>
          <w:szCs w:val="24"/>
        </w:rPr>
        <w:lastRenderedPageBreak/>
        <w:t>earlier. In this regard,</w:t>
      </w:r>
      <w:r>
        <w:rPr>
          <w:rFonts w:ascii="Times New Roman" w:hAnsi="Times New Roman" w:cs="Times New Roman" w:hint="eastAsia"/>
          <w:sz w:val="24"/>
          <w:szCs w:val="24"/>
        </w:rPr>
        <w:t xml:space="preserve"> </w:t>
      </w:r>
      <w:r>
        <w:rPr>
          <w:rFonts w:ascii="Times New Roman" w:hAnsi="Times New Roman" w:cs="Times New Roman"/>
          <w:sz w:val="24"/>
          <w:szCs w:val="24"/>
        </w:rPr>
        <w:t>we would like to express deep concern over such acts which</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seriously undermine the optimists and security of the cyberspace and escalating international tension. </w:t>
      </w:r>
    </w:p>
    <w:p w:rsidR="000B37AB" w:rsidRDefault="000B37AB" w:rsidP="00011A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Mr. President, we believe that addressing the North Korean human rights issue is vital not only promoting human rights as universal value, but also in maintaining peace and stability in the Korean Peninsula and in the region. In this context, the Republic of Korea has been working together with the international community to improve the human rights situation in the DPRK and to provide the assistance to the North Korean people. We will redouble these efforts in the coming years. We urged authorities of the DPRK to take steps to improve their human rights situation. As the DPRK previously expressed the willingness to do so. We hope that Pyongyang will begin engaging with the international community through human rights dialogues including with the special petrol in the situation of human </w:t>
      </w:r>
      <w:r w:rsidR="00E62054">
        <w:rPr>
          <w:rFonts w:ascii="Times New Roman" w:hAnsi="Times New Roman" w:cs="Times New Roman"/>
          <w:sz w:val="24"/>
          <w:szCs w:val="24"/>
        </w:rPr>
        <w:t>rights in the DPRK and through technical cooperation</w:t>
      </w:r>
      <w:bookmarkStart w:id="0" w:name="_GoBack"/>
      <w:bookmarkEnd w:id="0"/>
      <w:r>
        <w:rPr>
          <w:rFonts w:ascii="Times New Roman" w:hAnsi="Times New Roman" w:cs="Times New Roman"/>
          <w:sz w:val="24"/>
          <w:szCs w:val="24"/>
        </w:rPr>
        <w:t xml:space="preserve"> with the “OHCHR”.</w:t>
      </w:r>
    </w:p>
    <w:p w:rsidR="000B37AB" w:rsidRDefault="000B37AB" w:rsidP="00011A9A">
      <w:pPr>
        <w:spacing w:line="360" w:lineRule="auto"/>
        <w:rPr>
          <w:rFonts w:ascii="Times New Roman" w:hAnsi="Times New Roman" w:cs="Times New Roman"/>
          <w:sz w:val="24"/>
          <w:szCs w:val="24"/>
        </w:rPr>
      </w:pPr>
      <w:r>
        <w:rPr>
          <w:rFonts w:ascii="Times New Roman" w:hAnsi="Times New Roman" w:cs="Times New Roman"/>
          <w:sz w:val="24"/>
          <w:szCs w:val="24"/>
        </w:rPr>
        <w:tab/>
        <w:t>In closing, the Republic of Korea hopes that this council will continue to play a vital role in insuring that North Korean people will eventually be able to enjoy their in-alien of human rights and fundamental freedoms.</w:t>
      </w:r>
    </w:p>
    <w:p w:rsidR="000B37AB" w:rsidRDefault="000B37AB" w:rsidP="00011A9A">
      <w:pPr>
        <w:spacing w:line="360" w:lineRule="auto"/>
        <w:rPr>
          <w:rFonts w:ascii="Times New Roman" w:hAnsi="Times New Roman" w:cs="Times New Roman"/>
          <w:sz w:val="24"/>
          <w:szCs w:val="24"/>
        </w:rPr>
      </w:pPr>
      <w:r>
        <w:rPr>
          <w:rFonts w:ascii="Times New Roman" w:hAnsi="Times New Roman" w:cs="Times New Roman"/>
          <w:sz w:val="24"/>
          <w:szCs w:val="24"/>
        </w:rPr>
        <w:tab/>
        <w:t>Mr. President, speaking at this meeting is probably my last duty in the Security Council. When we first came to the council two years ago, one of the first issues we tackled was the DPRK’s missile and nuclear issues. In the council, my country has dealt with many issues. We are not party two with the view to contributing to the work of the council. Yet somehow, our term on the council studied in these ending with the North Korean issue. This must be just coincidence, but I’m saying this with a heavy heart. Because for South Koreans people in North Korea are not just “any bodies”. Millions of South Koreans still have our family members and relatives living in North. Even though we never hear from them. Even though by now the pain of separation has become a cold factor of life. We know that they are there. Just a few hundred kilometers away from where we live. We cannot read what is described in the “COI” reports. Without it, breaking our hearts. We cannot watch video clips from North Korea without flinching every scene. We cannot listen to stories of North Korean defectors without sharing in their tears. Without feeling as if we are there with them experiencing the tragedies.</w:t>
      </w:r>
    </w:p>
    <w:p w:rsidR="000B37AB" w:rsidRDefault="000B37AB" w:rsidP="00011A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Therefore Mr. President, as we leave the council with the debate on the DPRK’s human rights. We do it whole heartedly with another to wish. With another to wish for people in North Korea. Our innocent sisters and brothers on the street in the country side. In the prisoner’s camp who are suffering for no reasons. We only hope that one day in the future when we look back on what we did today. We will be able to say that we did the right thing for the people of North Korea. For the lives of every man and woman, boy and girl who had same human rights as rest of us.</w:t>
      </w:r>
    </w:p>
    <w:p w:rsidR="00A40DAC" w:rsidRPr="00A40DAC" w:rsidRDefault="000B37AB" w:rsidP="00A40DAC">
      <w:pPr>
        <w:spacing w:line="360" w:lineRule="auto"/>
        <w:rPr>
          <w:rFonts w:ascii="Times New Roman" w:hAnsi="Times New Roman" w:cs="Times New Roman"/>
          <w:sz w:val="24"/>
          <w:szCs w:val="24"/>
        </w:rPr>
      </w:pPr>
      <w:r>
        <w:rPr>
          <w:rFonts w:ascii="Times New Roman" w:hAnsi="Times New Roman" w:cs="Times New Roman"/>
          <w:sz w:val="24"/>
          <w:szCs w:val="24"/>
        </w:rPr>
        <w:tab/>
        <w:t>Thank you.</w:t>
      </w:r>
    </w:p>
    <w:sectPr w:rsidR="00A40DAC" w:rsidRPr="00A40DAC">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7B" w:rsidRDefault="00720A7B">
      <w:pPr>
        <w:spacing w:line="240" w:lineRule="auto"/>
      </w:pPr>
      <w:r>
        <w:separator/>
      </w:r>
    </w:p>
  </w:endnote>
  <w:endnote w:type="continuationSeparator" w:id="0">
    <w:p w:rsidR="00720A7B" w:rsidRDefault="00720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7F" w:rsidRDefault="00EC3B5E">
    <w:pPr>
      <w:tabs>
        <w:tab w:val="center" w:pos="4680"/>
        <w:tab w:val="right" w:pos="9360"/>
      </w:tabs>
      <w:spacing w:line="240" w:lineRule="auto"/>
      <w:jc w:val="center"/>
    </w:pPr>
    <w:r>
      <w:fldChar w:fldCharType="begin"/>
    </w:r>
    <w:r>
      <w:instrText>PAGE</w:instrText>
    </w:r>
    <w:r>
      <w:fldChar w:fldCharType="separate"/>
    </w:r>
    <w:r w:rsidR="00E62054">
      <w:rPr>
        <w:noProof/>
      </w:rPr>
      <w:t>9</w:t>
    </w:r>
    <w:r>
      <w:fldChar w:fldCharType="end"/>
    </w:r>
  </w:p>
  <w:p w:rsidR="0056627F" w:rsidRDefault="0056627F">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7B" w:rsidRDefault="00720A7B">
      <w:pPr>
        <w:spacing w:line="240" w:lineRule="auto"/>
      </w:pPr>
      <w:r>
        <w:separator/>
      </w:r>
    </w:p>
  </w:footnote>
  <w:footnote w:type="continuationSeparator" w:id="0">
    <w:p w:rsidR="00720A7B" w:rsidRDefault="00720A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7F" w:rsidRDefault="00EC3B5E">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56627F" w:rsidRDefault="0056627F">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D82"/>
    <w:multiLevelType w:val="hybridMultilevel"/>
    <w:tmpl w:val="0004D81A"/>
    <w:lvl w:ilvl="0" w:tplc="CF4AD59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F9554C2"/>
    <w:multiLevelType w:val="hybridMultilevel"/>
    <w:tmpl w:val="4C0CD1DC"/>
    <w:lvl w:ilvl="0" w:tplc="60BED3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C347265"/>
    <w:multiLevelType w:val="hybridMultilevel"/>
    <w:tmpl w:val="47DC3F26"/>
    <w:lvl w:ilvl="0" w:tplc="31446B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828434D"/>
    <w:multiLevelType w:val="hybridMultilevel"/>
    <w:tmpl w:val="4866D8B4"/>
    <w:lvl w:ilvl="0" w:tplc="1F80BD4A">
      <w:start w:val="1"/>
      <w:numFmt w:val="decimal"/>
      <w:lvlText w:val="%1."/>
      <w:lvlJc w:val="left"/>
      <w:pPr>
        <w:ind w:left="810" w:hanging="360"/>
      </w:pPr>
      <w:rPr>
        <w:rFonts w:hint="default"/>
      </w:rPr>
    </w:lvl>
    <w:lvl w:ilvl="1" w:tplc="04090019" w:tentative="1">
      <w:start w:val="1"/>
      <w:numFmt w:val="upperLetter"/>
      <w:lvlText w:val="%2."/>
      <w:lvlJc w:val="left"/>
      <w:pPr>
        <w:ind w:left="1250" w:hanging="400"/>
      </w:pPr>
    </w:lvl>
    <w:lvl w:ilvl="2" w:tplc="0409001B" w:tentative="1">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4" w15:restartNumberingAfterBreak="0">
    <w:nsid w:val="641E15F2"/>
    <w:multiLevelType w:val="hybridMultilevel"/>
    <w:tmpl w:val="2F621DDC"/>
    <w:lvl w:ilvl="0" w:tplc="41386B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6627F"/>
    <w:rsid w:val="00011A9A"/>
    <w:rsid w:val="00012D3B"/>
    <w:rsid w:val="000A3C6D"/>
    <w:rsid w:val="000B37AB"/>
    <w:rsid w:val="00105948"/>
    <w:rsid w:val="0010732A"/>
    <w:rsid w:val="0016512F"/>
    <w:rsid w:val="00165649"/>
    <w:rsid w:val="001867AE"/>
    <w:rsid w:val="00195F07"/>
    <w:rsid w:val="002100C7"/>
    <w:rsid w:val="0021539C"/>
    <w:rsid w:val="00217BE7"/>
    <w:rsid w:val="002244CA"/>
    <w:rsid w:val="00237CB4"/>
    <w:rsid w:val="002468C0"/>
    <w:rsid w:val="00263FE7"/>
    <w:rsid w:val="00273D68"/>
    <w:rsid w:val="002C2E66"/>
    <w:rsid w:val="002D7C40"/>
    <w:rsid w:val="003174B1"/>
    <w:rsid w:val="00333E8A"/>
    <w:rsid w:val="003349AE"/>
    <w:rsid w:val="00343031"/>
    <w:rsid w:val="00350BBD"/>
    <w:rsid w:val="0036183A"/>
    <w:rsid w:val="00373479"/>
    <w:rsid w:val="003A6AEB"/>
    <w:rsid w:val="003E479D"/>
    <w:rsid w:val="003F7F97"/>
    <w:rsid w:val="00443113"/>
    <w:rsid w:val="004C29F2"/>
    <w:rsid w:val="004D6D78"/>
    <w:rsid w:val="004F18C3"/>
    <w:rsid w:val="004F4900"/>
    <w:rsid w:val="00501BEB"/>
    <w:rsid w:val="00524A8F"/>
    <w:rsid w:val="005322CA"/>
    <w:rsid w:val="0056627F"/>
    <w:rsid w:val="005B74D7"/>
    <w:rsid w:val="005C2FD1"/>
    <w:rsid w:val="005D39AB"/>
    <w:rsid w:val="005F17A0"/>
    <w:rsid w:val="00600725"/>
    <w:rsid w:val="0060527E"/>
    <w:rsid w:val="00677E1F"/>
    <w:rsid w:val="00681FDE"/>
    <w:rsid w:val="007208AE"/>
    <w:rsid w:val="00720A7B"/>
    <w:rsid w:val="00741D88"/>
    <w:rsid w:val="0079386F"/>
    <w:rsid w:val="00793878"/>
    <w:rsid w:val="007B1524"/>
    <w:rsid w:val="007D5310"/>
    <w:rsid w:val="007D6D42"/>
    <w:rsid w:val="008138B6"/>
    <w:rsid w:val="00854E02"/>
    <w:rsid w:val="008A0A48"/>
    <w:rsid w:val="008C3E9F"/>
    <w:rsid w:val="008C77C8"/>
    <w:rsid w:val="008D2A6C"/>
    <w:rsid w:val="008D5AE2"/>
    <w:rsid w:val="008F5F80"/>
    <w:rsid w:val="00923E93"/>
    <w:rsid w:val="00925CAA"/>
    <w:rsid w:val="0097013A"/>
    <w:rsid w:val="00982ACF"/>
    <w:rsid w:val="009C0926"/>
    <w:rsid w:val="009C3B5E"/>
    <w:rsid w:val="009D28DC"/>
    <w:rsid w:val="009D2F9A"/>
    <w:rsid w:val="00A05A3F"/>
    <w:rsid w:val="00A40DAC"/>
    <w:rsid w:val="00A6793E"/>
    <w:rsid w:val="00A94250"/>
    <w:rsid w:val="00A949E9"/>
    <w:rsid w:val="00AD4E96"/>
    <w:rsid w:val="00B013C3"/>
    <w:rsid w:val="00B257F2"/>
    <w:rsid w:val="00B30867"/>
    <w:rsid w:val="00B36C62"/>
    <w:rsid w:val="00B40910"/>
    <w:rsid w:val="00B5793F"/>
    <w:rsid w:val="00B7615A"/>
    <w:rsid w:val="00BA096A"/>
    <w:rsid w:val="00BA3A7A"/>
    <w:rsid w:val="00BA4A72"/>
    <w:rsid w:val="00BD0CBE"/>
    <w:rsid w:val="00BF032E"/>
    <w:rsid w:val="00C22F56"/>
    <w:rsid w:val="00C472BF"/>
    <w:rsid w:val="00C60DC3"/>
    <w:rsid w:val="00C91417"/>
    <w:rsid w:val="00CF0357"/>
    <w:rsid w:val="00D00269"/>
    <w:rsid w:val="00D36BA8"/>
    <w:rsid w:val="00D41207"/>
    <w:rsid w:val="00D63D6E"/>
    <w:rsid w:val="00D74E12"/>
    <w:rsid w:val="00DC6EEA"/>
    <w:rsid w:val="00DD2ABE"/>
    <w:rsid w:val="00E132EC"/>
    <w:rsid w:val="00E14EC8"/>
    <w:rsid w:val="00E22FA6"/>
    <w:rsid w:val="00E26EFF"/>
    <w:rsid w:val="00E32670"/>
    <w:rsid w:val="00E33FF0"/>
    <w:rsid w:val="00E41599"/>
    <w:rsid w:val="00E62054"/>
    <w:rsid w:val="00E919CD"/>
    <w:rsid w:val="00EB450B"/>
    <w:rsid w:val="00EC3B5E"/>
    <w:rsid w:val="00EC479B"/>
    <w:rsid w:val="00EE1FCC"/>
    <w:rsid w:val="00EE3626"/>
    <w:rsid w:val="00F00A61"/>
    <w:rsid w:val="00F40F13"/>
    <w:rsid w:val="00F43452"/>
    <w:rsid w:val="00F87461"/>
    <w:rsid w:val="00FA322B"/>
    <w:rsid w:val="00FC2DF4"/>
    <w:rsid w:val="00FD19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F4A7"/>
  <w15:docId w15:val="{37D4FD07-EF3D-440C-9575-FA0DBDF4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B36C62"/>
    <w:pPr>
      <w:tabs>
        <w:tab w:val="center" w:pos="4513"/>
        <w:tab w:val="right" w:pos="9026"/>
      </w:tabs>
      <w:snapToGrid w:val="0"/>
    </w:pPr>
  </w:style>
  <w:style w:type="character" w:customStyle="1" w:styleId="Char">
    <w:name w:val="머리글 Char"/>
    <w:basedOn w:val="a0"/>
    <w:link w:val="af3"/>
    <w:uiPriority w:val="99"/>
    <w:rsid w:val="00B36C62"/>
  </w:style>
  <w:style w:type="paragraph" w:styleId="af4">
    <w:name w:val="footer"/>
    <w:basedOn w:val="a"/>
    <w:link w:val="Char0"/>
    <w:uiPriority w:val="99"/>
    <w:unhideWhenUsed/>
    <w:rsid w:val="00B36C62"/>
    <w:pPr>
      <w:tabs>
        <w:tab w:val="center" w:pos="4513"/>
        <w:tab w:val="right" w:pos="9026"/>
      </w:tabs>
      <w:snapToGrid w:val="0"/>
    </w:pPr>
  </w:style>
  <w:style w:type="character" w:customStyle="1" w:styleId="Char0">
    <w:name w:val="바닥글 Char"/>
    <w:basedOn w:val="a0"/>
    <w:link w:val="af4"/>
    <w:uiPriority w:val="99"/>
    <w:rsid w:val="00B36C62"/>
  </w:style>
  <w:style w:type="paragraph" w:styleId="af5">
    <w:name w:val="List Paragraph"/>
    <w:basedOn w:val="a"/>
    <w:uiPriority w:val="34"/>
    <w:qFormat/>
    <w:rsid w:val="00EE3626"/>
    <w:pPr>
      <w:ind w:leftChars="400" w:left="800"/>
    </w:pPr>
  </w:style>
  <w:style w:type="character" w:styleId="af6">
    <w:name w:val="Hyperlink"/>
    <w:basedOn w:val="a0"/>
    <w:uiPriority w:val="99"/>
    <w:unhideWhenUsed/>
    <w:rsid w:val="005D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171">
      <w:bodyDiv w:val="1"/>
      <w:marLeft w:val="0"/>
      <w:marRight w:val="0"/>
      <w:marTop w:val="0"/>
      <w:marBottom w:val="0"/>
      <w:divBdr>
        <w:top w:val="none" w:sz="0" w:space="0" w:color="auto"/>
        <w:left w:val="none" w:sz="0" w:space="0" w:color="auto"/>
        <w:bottom w:val="none" w:sz="0" w:space="0" w:color="auto"/>
        <w:right w:val="none" w:sz="0" w:space="0" w:color="auto"/>
      </w:divBdr>
      <w:divsChild>
        <w:div w:id="1145001126">
          <w:marLeft w:val="0"/>
          <w:marRight w:val="0"/>
          <w:marTop w:val="0"/>
          <w:marBottom w:val="0"/>
          <w:divBdr>
            <w:top w:val="none" w:sz="0" w:space="0" w:color="auto"/>
            <w:left w:val="none" w:sz="0" w:space="0" w:color="auto"/>
            <w:bottom w:val="none" w:sz="0" w:space="0" w:color="auto"/>
            <w:right w:val="none" w:sz="0" w:space="0" w:color="auto"/>
          </w:divBdr>
          <w:divsChild>
            <w:div w:id="672728746">
              <w:marLeft w:val="0"/>
              <w:marRight w:val="0"/>
              <w:marTop w:val="0"/>
              <w:marBottom w:val="0"/>
              <w:divBdr>
                <w:top w:val="none" w:sz="0" w:space="0" w:color="auto"/>
                <w:left w:val="none" w:sz="0" w:space="0" w:color="auto"/>
                <w:bottom w:val="none" w:sz="0" w:space="0" w:color="auto"/>
                <w:right w:val="none" w:sz="0" w:space="0" w:color="auto"/>
              </w:divBdr>
              <w:divsChild>
                <w:div w:id="581792694">
                  <w:marLeft w:val="0"/>
                  <w:marRight w:val="0"/>
                  <w:marTop w:val="0"/>
                  <w:marBottom w:val="600"/>
                  <w:divBdr>
                    <w:top w:val="none" w:sz="0" w:space="0" w:color="auto"/>
                    <w:left w:val="none" w:sz="0" w:space="0" w:color="auto"/>
                    <w:bottom w:val="none" w:sz="0" w:space="0" w:color="auto"/>
                    <w:right w:val="none" w:sz="0" w:space="0" w:color="auto"/>
                  </w:divBdr>
                  <w:divsChild>
                    <w:div w:id="742414079">
                      <w:marLeft w:val="0"/>
                      <w:marRight w:val="0"/>
                      <w:marTop w:val="0"/>
                      <w:marBottom w:val="0"/>
                      <w:divBdr>
                        <w:top w:val="none" w:sz="0" w:space="0" w:color="auto"/>
                        <w:left w:val="none" w:sz="0" w:space="0" w:color="auto"/>
                        <w:bottom w:val="none" w:sz="0" w:space="0" w:color="auto"/>
                        <w:right w:val="none" w:sz="0" w:space="0" w:color="auto"/>
                      </w:divBdr>
                      <w:divsChild>
                        <w:div w:id="1921913431">
                          <w:marLeft w:val="0"/>
                          <w:marRight w:val="0"/>
                          <w:marTop w:val="0"/>
                          <w:marBottom w:val="0"/>
                          <w:divBdr>
                            <w:top w:val="none" w:sz="0" w:space="0" w:color="auto"/>
                            <w:left w:val="none" w:sz="0" w:space="0" w:color="auto"/>
                            <w:bottom w:val="none" w:sz="0" w:space="0" w:color="auto"/>
                            <w:right w:val="none" w:sz="0" w:space="0" w:color="auto"/>
                          </w:divBdr>
                          <w:divsChild>
                            <w:div w:id="260454220">
                              <w:marLeft w:val="0"/>
                              <w:marRight w:val="0"/>
                              <w:marTop w:val="0"/>
                              <w:marBottom w:val="0"/>
                              <w:divBdr>
                                <w:top w:val="none" w:sz="0" w:space="0" w:color="auto"/>
                                <w:left w:val="none" w:sz="0" w:space="0" w:color="auto"/>
                                <w:bottom w:val="none" w:sz="0" w:space="0" w:color="auto"/>
                                <w:right w:val="none" w:sz="0" w:space="0" w:color="auto"/>
                              </w:divBdr>
                              <w:divsChild>
                                <w:div w:id="1631860787">
                                  <w:marLeft w:val="0"/>
                                  <w:marRight w:val="0"/>
                                  <w:marTop w:val="0"/>
                                  <w:marBottom w:val="0"/>
                                  <w:divBdr>
                                    <w:top w:val="none" w:sz="0" w:space="0" w:color="auto"/>
                                    <w:left w:val="none" w:sz="0" w:space="0" w:color="auto"/>
                                    <w:bottom w:val="none" w:sz="0" w:space="0" w:color="auto"/>
                                    <w:right w:val="none" w:sz="0" w:space="0" w:color="auto"/>
                                  </w:divBdr>
                                  <w:divsChild>
                                    <w:div w:id="1519809880">
                                      <w:marLeft w:val="0"/>
                                      <w:marRight w:val="0"/>
                                      <w:marTop w:val="0"/>
                                      <w:marBottom w:val="0"/>
                                      <w:divBdr>
                                        <w:top w:val="none" w:sz="0" w:space="0" w:color="auto"/>
                                        <w:left w:val="none" w:sz="0" w:space="0" w:color="auto"/>
                                        <w:bottom w:val="none" w:sz="0" w:space="0" w:color="auto"/>
                                        <w:right w:val="none" w:sz="0" w:space="0" w:color="auto"/>
                                      </w:divBdr>
                                      <w:divsChild>
                                        <w:div w:id="350566803">
                                          <w:marLeft w:val="0"/>
                                          <w:marRight w:val="0"/>
                                          <w:marTop w:val="0"/>
                                          <w:marBottom w:val="285"/>
                                          <w:divBdr>
                                            <w:top w:val="none" w:sz="0" w:space="0" w:color="auto"/>
                                            <w:left w:val="none" w:sz="0" w:space="0" w:color="auto"/>
                                            <w:bottom w:val="none" w:sz="0" w:space="0" w:color="auto"/>
                                            <w:right w:val="none" w:sz="0" w:space="0" w:color="auto"/>
                                          </w:divBdr>
                                          <w:divsChild>
                                            <w:div w:id="20873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pages/home.aspx" TargetMode="External"/><Relationship Id="rId13" Type="http://schemas.openxmlformats.org/officeDocument/2006/relationships/hyperlink" Target="http://cfile1.uf.tistory.com/image/233AF642530C34D52F67E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hchr.org/EN/HRBodies/HRC/CoIDPRK/Pages/CommissionInquiryonHRinDPRK.aspx" TargetMode="External"/><Relationship Id="rId12" Type="http://schemas.openxmlformats.org/officeDocument/2006/relationships/hyperlink" Target="http://legalinsight.co.kr/wp-content/uploads/2013/10/%EC%98%81%ED%99%94%ED%81%AC%EB%A1%9C%EC%8B%B1.jp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uman_rights_in_North_Korea" TargetMode="External"/><Relationship Id="rId5" Type="http://schemas.openxmlformats.org/officeDocument/2006/relationships/footnotes" Target="footnotes.xml"/><Relationship Id="rId15" Type="http://schemas.openxmlformats.org/officeDocument/2006/relationships/hyperlink" Target="https://www.youtube.com/watch?v=K-cCjqak54Q" TargetMode="External"/><Relationship Id="rId10" Type="http://schemas.openxmlformats.org/officeDocument/2006/relationships/hyperlink" Target="https://www.hrw.org/world-report/2017/country-chapters/north-kore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rnk.org/events/congressional-hearings-view.php?id=13" TargetMode="External"/><Relationship Id="rId14" Type="http://schemas.openxmlformats.org/officeDocument/2006/relationships/hyperlink" Target="https://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10</Pages>
  <Words>2087</Words>
  <Characters>11896</Characters>
  <Application>Microsoft Office Word</Application>
  <DocSecurity>0</DocSecurity>
  <Lines>99</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Jihye</cp:lastModifiedBy>
  <cp:revision>93</cp:revision>
  <dcterms:created xsi:type="dcterms:W3CDTF">2016-11-19T12:48:00Z</dcterms:created>
  <dcterms:modified xsi:type="dcterms:W3CDTF">2018-02-07T07:33:00Z</dcterms:modified>
</cp:coreProperties>
</file>