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My Dream as a Teacher of Young English Learners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right"/>
        <w:spacing w:lineRule="auto" w:line="276" w:before="0" w:after="0"/>
        <w:ind w:right="0" w:firstLine="0"/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Written by Sally 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This story is about my most memorable teacher who influenced on my life positively.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The teacher's name was Young Kook Kim as a history teacher in second grade in middle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school. I was shy and passive and calm in my school years. Something happened to my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personality to become more active and confident right after meeting Mr. Kim for the first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class. He praised my learning attitude to the class in front of my classmates since I took notes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of the first lesson carefully with listening attentively. History was not my favorite subject but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I became interested in history by his positive motivation. I anticipated in the class to meet Mr.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Kim and tried to pay more attention to the course and frequently asked some questions about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the lecture. One day, one of my classmates asked me who you changed your character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suddenly and I expressed that the history teacher, Mr. Kim drove me to be more lively and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sociable. More friends approached me to be close after changing my personality. Furthermore,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I got enthusiastic about all classes so that my grades went up a lot. The considerable change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was not possible to happen to my respectful teacher, Mr. Kim. What’s more, I got to be easier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to make friends compared to before I met him. That is way, I still miss and remember him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despite passing around 15 years. Obviously I am so lucky to have him giving my current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happy life. I am going to write my dream about 10 years later in my future as a teacher of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young English learners. Luckily, I had some experience to teach young English students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while I worked in YBM SISA institute as a visiting English teacher for over 1 year as soon as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I joined YBM for the first time. After that, I was responsible for managing customers that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learn English on the telephone call from our tutors before I got married to 2008. I have got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two daughters that are 9 and 7 years so they need to learn English so I have tried to teach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them by myself with some books and audio and visual materials. I felt that is not easy about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me to guide them to teach English efficiently and systematically. One day my husband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suggested me to find out TESOL course when I talked to him about my concerns. From his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proposal, I got to know TESOL and interested in the course so I am here with you fortunately.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The purpose of learning this is to know more detailed skills to teach my kids with more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practical and understanding method. Frankly speaking, this course is challenging on me to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study and acquire much knowledge due to the lecture by only English but I decided to enjoy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them before registered TESOL because they should be really helpful and worth for me to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learn how to teach my kids as well as young students in the near future. Based on all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knowledge from the course as much as I get, I hope to find out how to teach the English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learners with any interesting way first. I strongly believe that anything interesting is the most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significant for students to enjoy any subject as what I experienced. Besides, I should focus on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recognizing someone that is being not interested in English and give them some motivations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to be into English step by step. That could be not easy to read their condition but I need to try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to approach them as not only a teacher but a friend to share my some experience in my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school days so that they could open their real situation and I may try to give them some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necessity. In particular, I will be always open to talk to a student that is lack of confidence in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English even for private agony. I know very well about the difficulties as I had experience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before. I feel confident to approach them to settle down and encourage thanks to my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respectable teacher, Young Kook Kim who impacted on my life very positively. In my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opinion, good relations to young learners are much more important than teaching skills and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others. That could be my motto to be a teacher of young English learners. Every one has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different personalities and characters so I want to admit them carefully and open to talk with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anyone that needed any help. This should be significant to treat them as fellows not like a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teacher so that they can feel comfortable to talk. It is necessary to continue examining the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better teaching method apart from the relationships of students, Therefore, I decided to get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this course, TESOL and make us of any good skills to apply to teaching my kids and learners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in the near future. On top of that, I hope to keep in touch with my classmates to share any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good tips for teaching even after finishing the course. My goals as a teacher in 10 years is to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be more active and interact with students as much as I can. Of course it may happen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unexpected and inevitable matters for learners that are not able to overcome by themselves. I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hope to be a kind of troubleshooter whoever goes through by studying what I stated above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constantly. No one can be perfect for anything so we can make mistakes often as long as I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believe. First approaching to students that are shy and calm could be essential to be closed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with them quickly. This point gives me very strong reminder of my past experience that I was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a little shy before I met Mr. Kim who drove me currently good life thanks to his sincere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treatment and strong motivation to study and change my personalities a lot. I cannot imagine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my recent life without him so I am so lucky to have him. That is what I want to be like Mr.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Kim who is respected by me and many students. How wonder if any of my students contact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me and say “I am so happy to live because of you”. In conclusion, my dream as a teacher of </w:t>
      </w:r>
      <w:r>
        <w:rPr>
          <w:b w:val="0"/>
          <w:position w:val="0"/>
          <w:sz w:val="24"/>
          <w:szCs w:val="24"/>
          <w:rFonts w:ascii="Times New Roman" w:eastAsia="Times New Roman" w:hAnsi="Times New Roman" w:hint="default"/>
        </w:rPr>
        <w:t xml:space="preserve">young English learners in 10 years is to be the same as Mr. Kim who I respect him.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11</Lines>
  <LinksUpToDate>false</LinksUpToDate>
  <Pages>2</Pages>
  <Paragraphs>3</Paragraphs>
  <Words>244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Tony Kitty</dc:creator>
  <cp:lastModifiedBy>김 기창</cp:lastModifiedBy>
  <dcterms:modified xsi:type="dcterms:W3CDTF">2018-09-08T12:01:00Z</dcterms:modified>
</cp:coreProperties>
</file>