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837"/>
        <w:gridCol w:w="1808"/>
        <w:gridCol w:w="1938"/>
        <w:gridCol w:w="1920"/>
      </w:tblGrid>
      <w:tr w:rsidR="00B3670C" w:rsidRPr="007E0C56">
        <w:trPr>
          <w:trHeight w:val="300"/>
        </w:trPr>
        <w:tc>
          <w:tcPr>
            <w:tcW w:w="9468" w:type="dxa"/>
            <w:gridSpan w:val="5"/>
          </w:tcPr>
          <w:p w:rsidR="00B3670C" w:rsidRPr="007E0C56" w:rsidRDefault="00FE4362">
            <w:pPr>
              <w:rPr>
                <w:rFonts w:asciiTheme="majorBidi" w:hAnsiTheme="majorBidi" w:cstheme="majorBidi"/>
                <w:b/>
              </w:rPr>
            </w:pPr>
            <w:r w:rsidRPr="007E0C56">
              <w:rPr>
                <w:rFonts w:asciiTheme="majorBidi" w:hAnsiTheme="majorBidi" w:cstheme="majorBidi"/>
                <w:b/>
              </w:rPr>
              <w:t>Topic: Vacation Plans</w:t>
            </w:r>
          </w:p>
        </w:tc>
      </w:tr>
      <w:tr w:rsidR="00074127" w:rsidRPr="007E0C56">
        <w:trPr>
          <w:trHeight w:val="620"/>
        </w:trPr>
        <w:tc>
          <w:tcPr>
            <w:tcW w:w="1965"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Instructor:</w:t>
            </w:r>
          </w:p>
          <w:p w:rsidR="00074127" w:rsidRPr="007E0C56" w:rsidRDefault="00074127" w:rsidP="00074127">
            <w:pPr>
              <w:rPr>
                <w:rFonts w:asciiTheme="majorBidi" w:hAnsiTheme="majorBidi" w:cstheme="majorBidi"/>
                <w:b/>
              </w:rPr>
            </w:pPr>
          </w:p>
        </w:tc>
        <w:tc>
          <w:tcPr>
            <w:tcW w:w="1837"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Level: </w:t>
            </w:r>
          </w:p>
        </w:tc>
        <w:tc>
          <w:tcPr>
            <w:tcW w:w="1808"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Age: </w:t>
            </w:r>
          </w:p>
        </w:tc>
        <w:tc>
          <w:tcPr>
            <w:tcW w:w="1938" w:type="dxa"/>
          </w:tcPr>
          <w:p w:rsidR="00074127" w:rsidRPr="007E0C56" w:rsidRDefault="00074127" w:rsidP="00074127">
            <w:pPr>
              <w:jc w:val="left"/>
              <w:rPr>
                <w:rFonts w:asciiTheme="majorBidi" w:hAnsiTheme="majorBidi" w:cstheme="majorBidi"/>
                <w:b/>
              </w:rPr>
            </w:pPr>
            <w:r w:rsidRPr="007E0C56">
              <w:rPr>
                <w:rFonts w:asciiTheme="majorBidi" w:hAnsiTheme="majorBidi" w:cstheme="majorBidi"/>
                <w:b/>
              </w:rPr>
              <w:t xml:space="preserve">Number of Students: </w:t>
            </w:r>
          </w:p>
        </w:tc>
        <w:tc>
          <w:tcPr>
            <w:tcW w:w="1920"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Length:</w:t>
            </w:r>
          </w:p>
        </w:tc>
      </w:tr>
      <w:tr w:rsidR="00074127" w:rsidRPr="007E0C56">
        <w:trPr>
          <w:trHeight w:val="300"/>
        </w:trPr>
        <w:tc>
          <w:tcPr>
            <w:tcW w:w="1965"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Soohyun (Sue) Jeon</w:t>
            </w:r>
          </w:p>
        </w:tc>
        <w:tc>
          <w:tcPr>
            <w:tcW w:w="1837"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Intermediate</w:t>
            </w:r>
          </w:p>
        </w:tc>
        <w:tc>
          <w:tcPr>
            <w:tcW w:w="1808"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Adult</w:t>
            </w:r>
          </w:p>
        </w:tc>
        <w:tc>
          <w:tcPr>
            <w:tcW w:w="1938"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3</w:t>
            </w:r>
          </w:p>
        </w:tc>
        <w:tc>
          <w:tcPr>
            <w:tcW w:w="1920"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50 minutes</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Materials: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Audio file and computer with internet connection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Listening comprehension worksheet (3 copies)</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Vacation planning worksheet (3 copies)</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Interview questions worksheet (3 copies)</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Pictures related to the topic on the board</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Word cards: pictures with new vocabulary and idioms (4 pictures)</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Pictures of different countries’ common greetings (3 pictures)</w:t>
            </w:r>
          </w:p>
          <w:p w:rsidR="00074127" w:rsidRPr="007E0C56" w:rsidRDefault="00074127" w:rsidP="00074127">
            <w:pPr>
              <w:numPr>
                <w:ilvl w:val="0"/>
                <w:numId w:val="1"/>
              </w:numPr>
              <w:pBdr>
                <w:top w:val="nil"/>
                <w:left w:val="nil"/>
                <w:bottom w:val="nil"/>
                <w:right w:val="nil"/>
                <w:between w:val="nil"/>
              </w:pBdr>
              <w:spacing w:after="160" w:line="259" w:lineRule="auto"/>
              <w:contextualSpacing/>
              <w:rPr>
                <w:rFonts w:asciiTheme="majorBidi" w:hAnsiTheme="majorBidi" w:cstheme="majorBidi"/>
                <w:b/>
                <w:color w:val="000000"/>
              </w:rPr>
            </w:pPr>
            <w:r w:rsidRPr="007E0C56">
              <w:rPr>
                <w:rFonts w:asciiTheme="majorBidi" w:hAnsiTheme="majorBidi" w:cstheme="majorBidi"/>
                <w:color w:val="000000"/>
              </w:rPr>
              <w:t>White board and markers</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Aims:</w:t>
            </w:r>
          </w:p>
          <w:p w:rsidR="00074127" w:rsidRPr="007E0C56" w:rsidRDefault="00074127" w:rsidP="00074127">
            <w:pPr>
              <w:rPr>
                <w:rFonts w:asciiTheme="majorBidi" w:hAnsiTheme="majorBidi" w:cstheme="majorBidi"/>
                <w:b/>
              </w:rPr>
            </w:pPr>
            <w:r w:rsidRPr="007E0C56">
              <w:rPr>
                <w:rFonts w:asciiTheme="majorBidi" w:hAnsiTheme="majorBidi" w:cstheme="majorBidi"/>
                <w:b/>
              </w:rPr>
              <w:t>Students will be able to:</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Recall key vocabulary and expressions related to vacation plans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Answer the comprehension questions on the main idea and details of the listening passage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Write their own dream vacation plans by completing a vacation planning worksheet using the expressions in the dialogue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b/>
                <w:color w:val="000000"/>
              </w:rPr>
            </w:pPr>
            <w:r w:rsidRPr="007E0C56">
              <w:rPr>
                <w:rFonts w:asciiTheme="majorBidi" w:hAnsiTheme="majorBidi" w:cstheme="majorBidi"/>
                <w:color w:val="000000"/>
              </w:rPr>
              <w:t>Explain their v</w:t>
            </w:r>
            <w:r w:rsidR="00FE4362" w:rsidRPr="007E0C56">
              <w:rPr>
                <w:rFonts w:asciiTheme="majorBidi" w:hAnsiTheme="majorBidi" w:cstheme="majorBidi"/>
                <w:color w:val="000000"/>
              </w:rPr>
              <w:t xml:space="preserve">acation plans using a role-play (interview) </w:t>
            </w:r>
            <w:r w:rsidRPr="007E0C56">
              <w:rPr>
                <w:rFonts w:asciiTheme="majorBidi" w:hAnsiTheme="majorBidi" w:cstheme="majorBidi"/>
                <w:color w:val="000000"/>
              </w:rPr>
              <w:t>activity.</w:t>
            </w:r>
            <w:r w:rsidRPr="007E0C56">
              <w:rPr>
                <w:rFonts w:asciiTheme="majorBidi" w:hAnsiTheme="majorBidi" w:cstheme="majorBidi"/>
                <w:b/>
                <w:color w:val="FF0000"/>
              </w:rPr>
              <w:t xml:space="preserve">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Language Skills:</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Listening:</w:t>
            </w:r>
            <w:r w:rsidRPr="007E0C56">
              <w:rPr>
                <w:rFonts w:asciiTheme="majorBidi" w:hAnsiTheme="majorBidi" w:cstheme="majorBidi"/>
              </w:rPr>
              <w:t xml:space="preserve"> C</w:t>
            </w:r>
            <w:r w:rsidRPr="007E0C56">
              <w:rPr>
                <w:rFonts w:asciiTheme="majorBidi" w:hAnsiTheme="majorBidi" w:cstheme="majorBidi"/>
                <w:color w:val="000000"/>
              </w:rPr>
              <w:t xml:space="preserve">omprehension question worksheet and interview with partner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Reading: Reading the information on the culture of the destination on the internet</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Writing: Writing a future dream vacation plan on a worksheet using 5Ws—who, where, what, when, and why) </w:t>
            </w:r>
          </w:p>
          <w:p w:rsidR="00074127" w:rsidRPr="007E0C56" w:rsidRDefault="00074127" w:rsidP="0007412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Speaking: Asking questions about partner’s vacation plans using interview question worksheet, explaining vacation plans to the partner using expressions they learned, and explaining the partner’s plans to the rest of the class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Language Systems: </w:t>
            </w:r>
          </w:p>
          <w:p w:rsidR="00074127" w:rsidRPr="007E0C56" w:rsidRDefault="00074127" w:rsidP="00074127">
            <w:pPr>
              <w:numPr>
                <w:ilvl w:val="0"/>
                <w:numId w:val="2"/>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Phonology: Pronunciation of new vocabulary </w:t>
            </w:r>
            <w:r w:rsidR="00CA7060">
              <w:rPr>
                <w:rFonts w:asciiTheme="majorBidi" w:hAnsiTheme="majorBidi" w:cstheme="majorBidi" w:hint="eastAsia"/>
                <w:color w:val="000000"/>
              </w:rPr>
              <w:t xml:space="preserve">(e.g., </w:t>
            </w:r>
            <w:r w:rsidR="00825164" w:rsidRPr="00825164">
              <w:rPr>
                <w:rFonts w:asciiTheme="majorBidi" w:hAnsiTheme="majorBidi" w:cstheme="majorBidi"/>
                <w:color w:val="000000"/>
              </w:rPr>
              <w:t>/ʃ/</w:t>
            </w:r>
            <w:r w:rsidR="00825164">
              <w:rPr>
                <w:rFonts w:asciiTheme="majorBidi" w:hAnsiTheme="majorBidi" w:cstheme="majorBidi" w:hint="eastAsia"/>
                <w:color w:val="000000"/>
              </w:rPr>
              <w:t xml:space="preserve">- </w:t>
            </w:r>
            <w:r w:rsidR="00CA7060">
              <w:rPr>
                <w:rFonts w:asciiTheme="majorBidi" w:hAnsiTheme="majorBidi" w:cstheme="majorBidi" w:hint="eastAsia"/>
                <w:color w:val="000000"/>
              </w:rPr>
              <w:t>crash</w:t>
            </w:r>
            <w:r w:rsidR="00894085">
              <w:rPr>
                <w:rFonts w:asciiTheme="majorBidi" w:hAnsiTheme="majorBidi" w:cstheme="majorBidi" w:hint="eastAsia"/>
                <w:color w:val="000000"/>
              </w:rPr>
              <w:t xml:space="preserve">, </w:t>
            </w:r>
            <w:r w:rsidR="00894085" w:rsidRPr="00894085">
              <w:rPr>
                <w:rFonts w:asciiTheme="majorBidi" w:hAnsiTheme="majorBidi" w:cstheme="majorBidi"/>
                <w:color w:val="000000"/>
              </w:rPr>
              <w:t>/</w:t>
            </w:r>
            <w:r w:rsidR="00894085" w:rsidRPr="00894085">
              <w:rPr>
                <w:rFonts w:asciiTheme="majorBidi" w:hAnsiTheme="majorBidi" w:cstheme="majorBidi" w:hint="eastAsia"/>
                <w:color w:val="000000"/>
              </w:rPr>
              <w:t>s</w:t>
            </w:r>
            <w:r w:rsidR="00894085" w:rsidRPr="00894085">
              <w:rPr>
                <w:rFonts w:asciiTheme="majorBidi" w:hAnsiTheme="majorBidi" w:cstheme="majorBidi"/>
                <w:color w:val="000000"/>
              </w:rPr>
              <w:t>/</w:t>
            </w:r>
            <w:r w:rsidR="00894085" w:rsidRPr="00894085">
              <w:rPr>
                <w:rFonts w:asciiTheme="majorBidi" w:hAnsiTheme="majorBidi" w:cstheme="majorBidi" w:hint="eastAsia"/>
                <w:color w:val="000000"/>
              </w:rPr>
              <w:t xml:space="preserve"> -serious</w:t>
            </w:r>
            <w:r w:rsidR="00825164">
              <w:rPr>
                <w:rFonts w:asciiTheme="majorBidi" w:hAnsiTheme="majorBidi" w:cstheme="majorBidi" w:hint="eastAsia"/>
                <w:color w:val="000000"/>
              </w:rPr>
              <w:t xml:space="preserve">) </w:t>
            </w:r>
            <w:r w:rsidRPr="007E0C56">
              <w:rPr>
                <w:rFonts w:asciiTheme="majorBidi" w:hAnsiTheme="majorBidi" w:cstheme="majorBidi"/>
                <w:color w:val="000000"/>
              </w:rPr>
              <w:t xml:space="preserve">and expressions </w:t>
            </w:r>
          </w:p>
          <w:p w:rsidR="00074127" w:rsidRPr="007E0C56" w:rsidRDefault="00074127" w:rsidP="00074127">
            <w:pPr>
              <w:numPr>
                <w:ilvl w:val="0"/>
                <w:numId w:val="2"/>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Lexis: vocabulary and idioms (crash, common, mailing list, be in hot water) </w:t>
            </w:r>
          </w:p>
          <w:p w:rsidR="00074127" w:rsidRPr="007E0C56" w:rsidRDefault="00074127" w:rsidP="00074127">
            <w:pPr>
              <w:numPr>
                <w:ilvl w:val="0"/>
                <w:numId w:val="2"/>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Grammar: Present continuous (I’m thinking, I’m planning, you’re speaking)/ Modal (what should you do when you greet someone for the first time in Germany?)  </w:t>
            </w:r>
          </w:p>
          <w:p w:rsidR="00074127" w:rsidRPr="007E0C56" w:rsidRDefault="00074127" w:rsidP="00074127">
            <w:pPr>
              <w:numPr>
                <w:ilvl w:val="0"/>
                <w:numId w:val="2"/>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Function: Explain a plan/ask for advice/interview with someone and report the findings from the interview</w:t>
            </w:r>
          </w:p>
          <w:p w:rsidR="00074127" w:rsidRPr="007E0C56" w:rsidRDefault="00074127" w:rsidP="00074127">
            <w:pPr>
              <w:numPr>
                <w:ilvl w:val="0"/>
                <w:numId w:val="2"/>
              </w:numPr>
              <w:pBdr>
                <w:top w:val="nil"/>
                <w:left w:val="nil"/>
                <w:bottom w:val="nil"/>
                <w:right w:val="nil"/>
                <w:between w:val="nil"/>
              </w:pBdr>
              <w:spacing w:after="160" w:line="259" w:lineRule="auto"/>
              <w:contextualSpacing/>
              <w:rPr>
                <w:rFonts w:asciiTheme="majorBidi" w:hAnsiTheme="majorBidi" w:cstheme="majorBidi"/>
                <w:b/>
                <w:color w:val="000000"/>
              </w:rPr>
            </w:pPr>
            <w:r w:rsidRPr="007E0C56">
              <w:rPr>
                <w:rFonts w:asciiTheme="majorBidi" w:hAnsiTheme="majorBidi" w:cstheme="majorBidi"/>
                <w:color w:val="000000"/>
              </w:rPr>
              <w:t xml:space="preserve">Discourse: Question-and-reply sequences for seeking information (what about common greetings? Well, Germans often shake hands, and they use the person’s family name, unless they’re really close friends)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Assumptions: </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Students are upper intermediate level adult learners and the listening passage is easy to understand so there is no need to go through each sentence one by one.</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Most students have experienced traveling or living in another country.</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b/>
                <w:color w:val="000000"/>
              </w:rPr>
            </w:pPr>
            <w:r w:rsidRPr="007E0C56">
              <w:rPr>
                <w:rFonts w:asciiTheme="majorBidi" w:hAnsiTheme="majorBidi" w:cstheme="majorBidi"/>
                <w:color w:val="000000"/>
              </w:rPr>
              <w:t>Students already know most of the vocabulary in the listening passage.</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Anticipated Errors and Solutions:</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Even though the level of students is similar, there could be still individual differences in listening comprehension skills - Check students’ understanding and allow them to listen repeatedly as many times as needed</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If only one student keeps talking and answering the questions – Call another student’s name and ask her to answer or let students take turns to give answers.</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If some students finish their worksheet earlier than the others, give extra activities (ask them to think </w:t>
            </w:r>
            <w:r w:rsidRPr="007E0C56">
              <w:rPr>
                <w:rFonts w:asciiTheme="majorBidi" w:hAnsiTheme="majorBidi" w:cstheme="majorBidi"/>
                <w:color w:val="000000"/>
              </w:rPr>
              <w:lastRenderedPageBreak/>
              <w:t>about another vacation plan, or make sentences using new vocabulary and idioms)</w:t>
            </w:r>
          </w:p>
          <w:p w:rsidR="00074127" w:rsidRPr="007E0C56" w:rsidRDefault="00074127" w:rsidP="00074127">
            <w:pPr>
              <w:numPr>
                <w:ilvl w:val="0"/>
                <w:numId w:val="3"/>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If the lesson finishes earlier than scheduled, play instant crossword puzzles using the vocabulary of the listening passage</w:t>
            </w:r>
          </w:p>
          <w:p w:rsidR="00074127" w:rsidRPr="007E0C56" w:rsidRDefault="00074127" w:rsidP="00074127">
            <w:pPr>
              <w:numPr>
                <w:ilvl w:val="0"/>
                <w:numId w:val="3"/>
              </w:numPr>
              <w:pBdr>
                <w:top w:val="nil"/>
                <w:left w:val="nil"/>
                <w:bottom w:val="nil"/>
                <w:right w:val="nil"/>
                <w:between w:val="nil"/>
              </w:pBdr>
              <w:spacing w:after="160" w:line="259" w:lineRule="auto"/>
              <w:contextualSpacing/>
              <w:rPr>
                <w:rFonts w:asciiTheme="majorBidi" w:hAnsiTheme="majorBidi" w:cstheme="majorBidi"/>
                <w:color w:val="000000"/>
              </w:rPr>
            </w:pPr>
            <w:r w:rsidRPr="007E0C56">
              <w:rPr>
                <w:rFonts w:asciiTheme="majorBidi" w:hAnsiTheme="majorBidi" w:cstheme="majorBidi"/>
                <w:color w:val="000000"/>
              </w:rPr>
              <w:t>If all planned activities are not covered within the lesson time, some production activities will be given as a homework assignment.</w:t>
            </w:r>
          </w:p>
        </w:tc>
      </w:tr>
      <w:tr w:rsidR="00074127" w:rsidRPr="007E0C56" w:rsidTr="00CE6F4B">
        <w:trPr>
          <w:trHeight w:val="639"/>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lastRenderedPageBreak/>
              <w:t xml:space="preserve">References: Vacation Plans (2018). In Randall’s ESL Cyber Listening Lab. Retrieved October 10, 2018, from </w:t>
            </w:r>
            <w:hyperlink r:id="rId8" w:history="1">
              <w:r w:rsidRPr="007E0C56">
                <w:rPr>
                  <w:rStyle w:val="Hyperlink"/>
                  <w:rFonts w:asciiTheme="majorBidi" w:hAnsiTheme="majorBidi" w:cstheme="majorBidi"/>
                  <w:b/>
                </w:rPr>
                <w:t>https://www.esl-lab.com/trip1/tripsc1.htm</w:t>
              </w:r>
            </w:hyperlink>
            <w:r w:rsidRPr="007E0C56">
              <w:rPr>
                <w:rFonts w:asciiTheme="majorBidi" w:hAnsiTheme="majorBidi" w:cstheme="majorBidi"/>
                <w:b/>
              </w:rPr>
              <w:t>.</w:t>
            </w:r>
          </w:p>
        </w:tc>
      </w:tr>
      <w:tr w:rsidR="00074127" w:rsidRPr="007E0C56" w:rsidTr="00CE6F4B">
        <w:trPr>
          <w:trHeight w:val="503"/>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Notes: </w:t>
            </w:r>
            <w:r w:rsidRPr="007E0C56">
              <w:rPr>
                <w:rFonts w:asciiTheme="majorBidi" w:hAnsiTheme="majorBidi" w:cstheme="majorBidi"/>
              </w:rPr>
              <w:t>This listening passage covers vacation plans and culture of the destination country.</w:t>
            </w:r>
          </w:p>
        </w:tc>
      </w:tr>
    </w:tbl>
    <w:p w:rsidR="00B3670C" w:rsidRPr="00BB7CEF" w:rsidRDefault="00B3670C">
      <w:pPr>
        <w:rPr>
          <w:b/>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84"/>
        <w:gridCol w:w="1137"/>
        <w:gridCol w:w="2555"/>
        <w:gridCol w:w="773"/>
        <w:gridCol w:w="3997"/>
      </w:tblGrid>
      <w:tr w:rsidR="00B3670C" w:rsidRPr="007E0C56" w:rsidTr="00CE6F4B">
        <w:trPr>
          <w:trHeight w:val="340"/>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Presentation:</w:t>
            </w:r>
          </w:p>
        </w:tc>
      </w:tr>
      <w:tr w:rsidR="00B3670C" w:rsidRPr="007E0C56" w:rsidTr="00CE6F4B">
        <w:trPr>
          <w:trHeight w:val="720"/>
        </w:trPr>
        <w:tc>
          <w:tcPr>
            <w:tcW w:w="4694" w:type="dxa"/>
            <w:gridSpan w:val="4"/>
          </w:tcPr>
          <w:p w:rsidR="00B3670C" w:rsidRPr="007E0C56" w:rsidRDefault="00FE4362">
            <w:pPr>
              <w:rPr>
                <w:rFonts w:asciiTheme="majorBidi" w:hAnsiTheme="majorBidi" w:cstheme="majorBidi"/>
                <w:b/>
              </w:rPr>
            </w:pPr>
            <w:r w:rsidRPr="007E0C56">
              <w:rPr>
                <w:rFonts w:asciiTheme="majorBidi" w:hAnsiTheme="majorBidi" w:cstheme="majorBidi"/>
                <w:b/>
              </w:rPr>
              <w:t xml:space="preserve">Aims: Recall key vocabulary and expressions related vacation plans </w:t>
            </w:r>
          </w:p>
        </w:tc>
        <w:tc>
          <w:tcPr>
            <w:tcW w:w="4770"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Materials: Pictures (different greetings according country); word cards with pictures</w:t>
            </w:r>
          </w:p>
        </w:tc>
      </w:tr>
      <w:tr w:rsidR="00B3670C" w:rsidRPr="007E0C56" w:rsidTr="00CE6F4B">
        <w:trPr>
          <w:trHeight w:val="340"/>
        </w:trPr>
        <w:tc>
          <w:tcPr>
            <w:tcW w:w="1002"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137" w:type="dxa"/>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3997"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CE6F4B">
        <w:trPr>
          <w:trHeight w:val="3720"/>
        </w:trPr>
        <w:tc>
          <w:tcPr>
            <w:tcW w:w="1002" w:type="dxa"/>
            <w:gridSpan w:val="2"/>
            <w:tcBorders>
              <w:bottom w:val="dotted" w:sz="4" w:space="0" w:color="000000"/>
            </w:tcBorders>
          </w:tcPr>
          <w:p w:rsidR="00B3670C" w:rsidRPr="007E0C56" w:rsidRDefault="007E0C56">
            <w:pPr>
              <w:rPr>
                <w:rFonts w:asciiTheme="majorBidi" w:hAnsiTheme="majorBidi" w:cstheme="majorBidi"/>
              </w:rPr>
            </w:pPr>
            <w:r>
              <w:rPr>
                <w:rFonts w:asciiTheme="majorBidi" w:hAnsiTheme="majorBidi" w:cstheme="majorBidi" w:hint="eastAsia"/>
              </w:rPr>
              <w:t>5</w:t>
            </w:r>
            <w:r w:rsidR="00FE4362" w:rsidRPr="007E0C56">
              <w:rPr>
                <w:rFonts w:asciiTheme="majorBidi" w:hAnsiTheme="majorBidi" w:cstheme="majorBidi"/>
              </w:rPr>
              <w:t xml:space="preserve"> min.</w:t>
            </w:r>
          </w:p>
        </w:tc>
        <w:tc>
          <w:tcPr>
            <w:tcW w:w="1137" w:type="dxa"/>
            <w:tcBorders>
              <w:bottom w:val="dotted" w:sz="4" w:space="0" w:color="000000"/>
            </w:tcBorders>
          </w:tcPr>
          <w:p w:rsidR="00B3670C" w:rsidRPr="007E0C56" w:rsidRDefault="00FE4362">
            <w:pPr>
              <w:rPr>
                <w:rFonts w:asciiTheme="majorBidi" w:hAnsiTheme="majorBidi" w:cstheme="majorBidi"/>
              </w:rPr>
            </w:pPr>
            <w:r w:rsidRPr="007E0C56">
              <w:rPr>
                <w:rFonts w:asciiTheme="majorBidi" w:hAnsiTheme="majorBidi" w:cstheme="majorBidi"/>
              </w:rPr>
              <w:t>Whole class</w:t>
            </w:r>
          </w:p>
        </w:tc>
        <w:tc>
          <w:tcPr>
            <w:tcW w:w="3328" w:type="dxa"/>
            <w:gridSpan w:val="2"/>
            <w:tcBorders>
              <w:bottom w:val="dotted" w:sz="4" w:space="0" w:color="000000"/>
            </w:tcBorders>
          </w:tcPr>
          <w:p w:rsidR="00B3670C" w:rsidRPr="007E0C56" w:rsidRDefault="00FE4362" w:rsidP="00FA7B75">
            <w:pPr>
              <w:rPr>
                <w:rFonts w:asciiTheme="majorBidi" w:hAnsiTheme="majorBidi" w:cstheme="majorBidi"/>
              </w:rPr>
            </w:pPr>
            <w:r w:rsidRPr="007E0C56">
              <w:rPr>
                <w:rFonts w:asciiTheme="majorBidi" w:hAnsiTheme="majorBidi" w:cstheme="majorBidi"/>
              </w:rPr>
              <w:t>Students’ responses to teacher’s greetings. Hello. I am good. How are you?</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Students answer to each question.</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7B5F6E" w:rsidRPr="007E0C56" w:rsidRDefault="007B5F6E">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Students share their experience of traveling to other countries. </w:t>
            </w:r>
          </w:p>
        </w:tc>
        <w:tc>
          <w:tcPr>
            <w:tcW w:w="3997" w:type="dxa"/>
            <w:tcBorders>
              <w:bottom w:val="dotted" w:sz="4" w:space="0" w:color="000000"/>
            </w:tcBorders>
          </w:tcPr>
          <w:p w:rsidR="00B3670C" w:rsidRPr="007E0C56" w:rsidRDefault="00FE4362">
            <w:pPr>
              <w:rPr>
                <w:rFonts w:asciiTheme="majorBidi" w:hAnsiTheme="majorBidi" w:cstheme="majorBidi"/>
              </w:rPr>
            </w:pPr>
            <w:r w:rsidRPr="007E0C56">
              <w:rPr>
                <w:rFonts w:asciiTheme="majorBidi" w:hAnsiTheme="majorBidi" w:cstheme="majorBidi"/>
              </w:rPr>
              <w:t xml:space="preserve">Hello everyone, how are you today? </w:t>
            </w:r>
          </w:p>
          <w:p w:rsidR="00B3670C" w:rsidRPr="007E0C56" w:rsidRDefault="00FE4362">
            <w:pPr>
              <w:rPr>
                <w:rFonts w:asciiTheme="majorBidi" w:hAnsiTheme="majorBidi" w:cstheme="majorBidi"/>
              </w:rPr>
            </w:pPr>
            <w:r w:rsidRPr="007E0C56">
              <w:rPr>
                <w:rFonts w:asciiTheme="majorBidi" w:hAnsiTheme="majorBidi" w:cstheme="majorBidi"/>
              </w:rPr>
              <w:t>(Eliciting- show three different pictures of different greetings)</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Look at these pictures. </w:t>
            </w:r>
          </w:p>
          <w:p w:rsidR="00B3670C" w:rsidRPr="007E0C56" w:rsidRDefault="00FE4362">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What do you see in these pictures? </w:t>
            </w:r>
          </w:p>
          <w:p w:rsidR="00B3670C" w:rsidRPr="007E0C56" w:rsidRDefault="00FE4362">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What are people in each picture doing? </w:t>
            </w:r>
          </w:p>
          <w:p w:rsidR="00B3670C" w:rsidRPr="007E0C56" w:rsidRDefault="00FE4362">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What are they wearing?</w:t>
            </w:r>
          </w:p>
          <w:p w:rsidR="00302E9F" w:rsidRPr="007E0C56" w:rsidRDefault="00FE4362" w:rsidP="00302E9F">
            <w:pPr>
              <w:numPr>
                <w:ilvl w:val="0"/>
                <w:numId w:val="4"/>
              </w:numPr>
              <w:pBdr>
                <w:top w:val="nil"/>
                <w:left w:val="nil"/>
                <w:bottom w:val="nil"/>
                <w:right w:val="nil"/>
                <w:between w:val="nil"/>
              </w:pBdr>
              <w:spacing w:after="160" w:line="259" w:lineRule="auto"/>
              <w:contextualSpacing/>
              <w:rPr>
                <w:rFonts w:asciiTheme="majorBidi" w:hAnsiTheme="majorBidi" w:cstheme="majorBidi"/>
              </w:rPr>
            </w:pPr>
            <w:r w:rsidRPr="007E0C56">
              <w:rPr>
                <w:rFonts w:asciiTheme="majorBidi" w:hAnsiTheme="majorBidi" w:cstheme="majorBidi"/>
                <w:color w:val="000000"/>
              </w:rPr>
              <w:t>Which country do they live in? Can you guess?</w:t>
            </w:r>
            <w:r w:rsidR="00302E9F" w:rsidRPr="007E0C56">
              <w:rPr>
                <w:rFonts w:asciiTheme="majorBidi" w:hAnsiTheme="majorBidi" w:cstheme="majorBidi"/>
                <w:color w:val="000000"/>
              </w:rPr>
              <w:t xml:space="preserve"> </w:t>
            </w:r>
          </w:p>
          <w:p w:rsidR="00B3670C" w:rsidRPr="007E0C56" w:rsidRDefault="00FE4362" w:rsidP="00302E9F">
            <w:pPr>
              <w:numPr>
                <w:ilvl w:val="0"/>
                <w:numId w:val="4"/>
              </w:numPr>
              <w:pBdr>
                <w:top w:val="nil"/>
                <w:left w:val="nil"/>
                <w:bottom w:val="nil"/>
                <w:right w:val="nil"/>
                <w:between w:val="nil"/>
              </w:pBdr>
              <w:spacing w:after="160" w:line="259" w:lineRule="auto"/>
              <w:contextualSpacing/>
              <w:rPr>
                <w:rFonts w:asciiTheme="majorBidi" w:hAnsiTheme="majorBidi" w:cstheme="majorBidi"/>
              </w:rPr>
            </w:pPr>
            <w:r w:rsidRPr="007E0C56">
              <w:rPr>
                <w:rFonts w:asciiTheme="majorBidi" w:hAnsiTheme="majorBidi" w:cstheme="majorBidi"/>
              </w:rPr>
              <w:t xml:space="preserve">Have you ever traveled to </w:t>
            </w:r>
            <w:r w:rsidR="007B5F6E" w:rsidRPr="007E0C56">
              <w:rPr>
                <w:rFonts w:asciiTheme="majorBidi" w:hAnsiTheme="majorBidi" w:cstheme="majorBidi"/>
              </w:rPr>
              <w:t>these countries</w:t>
            </w:r>
            <w:r w:rsidRPr="007E0C56">
              <w:rPr>
                <w:rFonts w:asciiTheme="majorBidi" w:hAnsiTheme="majorBidi" w:cstheme="majorBidi"/>
              </w:rPr>
              <w:t xml:space="preserve"> or another country during your vacation?</w:t>
            </w:r>
          </w:p>
          <w:p w:rsidR="00B3670C" w:rsidRPr="007E0C56" w:rsidRDefault="00B3670C">
            <w:pPr>
              <w:rPr>
                <w:rFonts w:asciiTheme="majorBidi" w:hAnsiTheme="majorBidi" w:cstheme="majorBidi"/>
              </w:rPr>
            </w:pPr>
          </w:p>
        </w:tc>
      </w:tr>
      <w:tr w:rsidR="00B3670C" w:rsidRPr="007E0C56" w:rsidTr="00CE6F4B">
        <w:trPr>
          <w:trHeight w:val="40"/>
        </w:trPr>
        <w:tc>
          <w:tcPr>
            <w:tcW w:w="1002" w:type="dxa"/>
            <w:gridSpan w:val="2"/>
            <w:tcBorders>
              <w:top w:val="dotted" w:sz="4" w:space="0" w:color="000000"/>
            </w:tcBorders>
          </w:tcPr>
          <w:p w:rsidR="00B3670C" w:rsidRPr="007E0C56" w:rsidRDefault="007E0C56">
            <w:pPr>
              <w:rPr>
                <w:rFonts w:asciiTheme="majorBidi" w:hAnsiTheme="majorBidi" w:cstheme="majorBidi"/>
              </w:rPr>
            </w:pPr>
            <w:r>
              <w:rPr>
                <w:rFonts w:asciiTheme="majorBidi" w:hAnsiTheme="majorBidi" w:cstheme="majorBidi" w:hint="eastAsia"/>
              </w:rPr>
              <w:t>5</w:t>
            </w:r>
            <w:r w:rsidR="00FE4362" w:rsidRPr="007E0C56">
              <w:rPr>
                <w:rFonts w:asciiTheme="majorBidi" w:hAnsiTheme="majorBidi" w:cstheme="majorBidi"/>
              </w:rPr>
              <w:t xml:space="preserve"> min.</w:t>
            </w:r>
          </w:p>
        </w:tc>
        <w:tc>
          <w:tcPr>
            <w:tcW w:w="1137" w:type="dxa"/>
            <w:tcBorders>
              <w:top w:val="dotted" w:sz="4" w:space="0" w:color="000000"/>
            </w:tcBorders>
          </w:tcPr>
          <w:p w:rsidR="00B3670C" w:rsidRPr="007E0C56" w:rsidRDefault="00FE4362">
            <w:pPr>
              <w:rPr>
                <w:rFonts w:asciiTheme="majorBidi" w:hAnsiTheme="majorBidi" w:cstheme="majorBidi"/>
              </w:rPr>
            </w:pPr>
            <w:r w:rsidRPr="007E0C56">
              <w:rPr>
                <w:rFonts w:asciiTheme="majorBidi" w:hAnsiTheme="majorBidi" w:cstheme="majorBidi"/>
              </w:rPr>
              <w:t>Whole class</w:t>
            </w:r>
          </w:p>
        </w:tc>
        <w:tc>
          <w:tcPr>
            <w:tcW w:w="3328" w:type="dxa"/>
            <w:gridSpan w:val="2"/>
            <w:tcBorders>
              <w:top w:val="dotted" w:sz="4" w:space="0" w:color="000000"/>
            </w:tcBorders>
          </w:tcPr>
          <w:p w:rsidR="00B3670C" w:rsidRPr="007E0C56" w:rsidRDefault="00463FB0">
            <w:pPr>
              <w:rPr>
                <w:rFonts w:asciiTheme="majorBidi" w:hAnsiTheme="majorBidi" w:cstheme="majorBidi"/>
              </w:rPr>
            </w:pPr>
            <w:r w:rsidRPr="007E0C56">
              <w:rPr>
                <w:rFonts w:asciiTheme="majorBidi" w:hAnsiTheme="majorBidi" w:cstheme="majorBidi"/>
              </w:rPr>
              <w:t>Students listen teachers’ talk.</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ind w:firstLine="800"/>
              <w:rPr>
                <w:rFonts w:asciiTheme="majorBidi" w:hAnsiTheme="majorBidi" w:cstheme="majorBidi"/>
              </w:rPr>
            </w:pPr>
          </w:p>
          <w:p w:rsidR="00463FB0" w:rsidRPr="007E0C56" w:rsidRDefault="00463FB0">
            <w:pPr>
              <w:rPr>
                <w:rFonts w:asciiTheme="majorBidi" w:hAnsiTheme="majorBidi" w:cstheme="majorBidi"/>
              </w:rPr>
            </w:pPr>
          </w:p>
          <w:p w:rsidR="00463FB0" w:rsidRPr="007E0C56" w:rsidRDefault="00463FB0">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Students answer the questions.</w:t>
            </w:r>
          </w:p>
          <w:p w:rsidR="00B3670C" w:rsidRPr="007E0C56" w:rsidRDefault="00B3670C">
            <w:pPr>
              <w:rPr>
                <w:rFonts w:asciiTheme="majorBidi" w:hAnsiTheme="majorBidi" w:cstheme="majorBidi"/>
              </w:rPr>
            </w:pPr>
          </w:p>
        </w:tc>
        <w:tc>
          <w:tcPr>
            <w:tcW w:w="3997" w:type="dxa"/>
            <w:tcBorders>
              <w:top w:val="dotted" w:sz="4" w:space="0" w:color="000000"/>
            </w:tcBorders>
          </w:tcPr>
          <w:p w:rsidR="00463FB0" w:rsidRPr="007E0C56" w:rsidRDefault="00FE4362" w:rsidP="00463FB0">
            <w:pPr>
              <w:rPr>
                <w:rFonts w:asciiTheme="majorBidi" w:hAnsiTheme="majorBidi" w:cstheme="majorBidi"/>
              </w:rPr>
            </w:pPr>
            <w:r w:rsidRPr="007E0C56">
              <w:rPr>
                <w:rFonts w:asciiTheme="majorBidi" w:hAnsiTheme="majorBidi" w:cstheme="majorBidi"/>
              </w:rPr>
              <w:t>Today’s listening is about vacation plans and culture. Before we listen to the dialogue, let’s learn new vocabulary.</w:t>
            </w:r>
          </w:p>
          <w:p w:rsidR="00463FB0" w:rsidRPr="007E0C56" w:rsidRDefault="00463FB0" w:rsidP="00463FB0">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(Show word cards with picture one by one) </w:t>
            </w:r>
          </w:p>
          <w:p w:rsidR="00B3670C" w:rsidRPr="007E0C56" w:rsidRDefault="00FE4362">
            <w:pPr>
              <w:rPr>
                <w:rFonts w:asciiTheme="majorBidi" w:hAnsiTheme="majorBidi" w:cstheme="majorBidi"/>
              </w:rPr>
            </w:pPr>
            <w:r w:rsidRPr="007E0C56">
              <w:rPr>
                <w:rFonts w:asciiTheme="majorBidi" w:hAnsiTheme="majorBidi" w:cstheme="majorBidi"/>
              </w:rPr>
              <w:t>(Eliciting)</w:t>
            </w:r>
          </w:p>
          <w:p w:rsidR="00B3670C" w:rsidRPr="007E0C56" w:rsidRDefault="00FE4362">
            <w:pPr>
              <w:rPr>
                <w:rFonts w:asciiTheme="majorBidi" w:hAnsiTheme="majorBidi" w:cstheme="majorBidi"/>
              </w:rPr>
            </w:pPr>
            <w:r w:rsidRPr="007E0C56">
              <w:rPr>
                <w:rFonts w:asciiTheme="majorBidi" w:hAnsiTheme="majorBidi" w:cstheme="majorBidi"/>
              </w:rPr>
              <w:t>-What do you see in the picture?</w:t>
            </w:r>
          </w:p>
          <w:p w:rsidR="00B3670C" w:rsidRPr="007E0C56" w:rsidRDefault="00FE4362">
            <w:pPr>
              <w:rPr>
                <w:rFonts w:asciiTheme="majorBidi" w:hAnsiTheme="majorBidi" w:cstheme="majorBidi"/>
              </w:rPr>
            </w:pPr>
            <w:r w:rsidRPr="007E0C56">
              <w:rPr>
                <w:rFonts w:asciiTheme="majorBidi" w:hAnsiTheme="majorBidi" w:cstheme="majorBidi"/>
              </w:rPr>
              <w:t>-Can you take a guess or explain the meaning of the word through this picture?</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(Explain the m</w:t>
            </w:r>
            <w:r w:rsidR="00463FB0" w:rsidRPr="007E0C56">
              <w:rPr>
                <w:rFonts w:asciiTheme="majorBidi" w:hAnsiTheme="majorBidi" w:cstheme="majorBidi"/>
              </w:rPr>
              <w:t xml:space="preserve">eaning if students do not give the </w:t>
            </w:r>
            <w:r w:rsidRPr="007E0C56">
              <w:rPr>
                <w:rFonts w:asciiTheme="majorBidi" w:hAnsiTheme="majorBidi" w:cstheme="majorBidi"/>
              </w:rPr>
              <w:t>right answer)</w:t>
            </w:r>
          </w:p>
          <w:p w:rsidR="00B3670C" w:rsidRPr="007E0C56" w:rsidRDefault="00B3670C">
            <w:pPr>
              <w:rPr>
                <w:rFonts w:asciiTheme="majorBidi" w:hAnsiTheme="majorBidi" w:cstheme="majorBidi"/>
              </w:rPr>
            </w:pPr>
          </w:p>
        </w:tc>
      </w:tr>
      <w:tr w:rsidR="00B3670C" w:rsidRPr="007E0C56" w:rsidTr="0045610B">
        <w:trPr>
          <w:trHeight w:val="1601"/>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Notes:</w:t>
            </w:r>
          </w:p>
        </w:tc>
      </w:tr>
      <w:tr w:rsidR="00B3670C" w:rsidRPr="007E0C56" w:rsidTr="00CE6F4B">
        <w:trPr>
          <w:trHeight w:val="340"/>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lastRenderedPageBreak/>
              <w:t>Practice:</w:t>
            </w:r>
          </w:p>
        </w:tc>
      </w:tr>
      <w:tr w:rsidR="00B3670C" w:rsidRPr="007E0C56" w:rsidTr="00CE6F4B">
        <w:trPr>
          <w:trHeight w:val="700"/>
        </w:trPr>
        <w:tc>
          <w:tcPr>
            <w:tcW w:w="4694" w:type="dxa"/>
            <w:gridSpan w:val="4"/>
          </w:tcPr>
          <w:p w:rsidR="00B3670C" w:rsidRPr="007E0C56" w:rsidRDefault="00FE4362">
            <w:pPr>
              <w:rPr>
                <w:rFonts w:asciiTheme="majorBidi" w:hAnsiTheme="majorBidi" w:cstheme="majorBidi"/>
                <w:b/>
                <w:bCs/>
              </w:rPr>
            </w:pPr>
            <w:r w:rsidRPr="007E0C56">
              <w:rPr>
                <w:rFonts w:asciiTheme="majorBidi" w:hAnsiTheme="majorBidi" w:cstheme="majorBidi"/>
                <w:b/>
                <w:bCs/>
              </w:rPr>
              <w:t xml:space="preserve">Aims: Answer the comprehension questions on the main idea and details of the listening passage </w:t>
            </w:r>
          </w:p>
          <w:p w:rsidR="00B3670C" w:rsidRPr="007E0C56" w:rsidRDefault="00B3670C">
            <w:pPr>
              <w:rPr>
                <w:rFonts w:asciiTheme="majorBidi" w:hAnsiTheme="majorBidi" w:cstheme="majorBidi"/>
                <w:b/>
                <w:bCs/>
              </w:rPr>
            </w:pPr>
          </w:p>
        </w:tc>
        <w:tc>
          <w:tcPr>
            <w:tcW w:w="4770" w:type="dxa"/>
            <w:gridSpan w:val="2"/>
          </w:tcPr>
          <w:p w:rsidR="00B3670C" w:rsidRPr="007E0C56" w:rsidRDefault="00FE4362">
            <w:pPr>
              <w:rPr>
                <w:rFonts w:asciiTheme="majorBidi" w:hAnsiTheme="majorBidi" w:cstheme="majorBidi"/>
                <w:b/>
                <w:bCs/>
              </w:rPr>
            </w:pPr>
            <w:r w:rsidRPr="007E0C56">
              <w:rPr>
                <w:rFonts w:asciiTheme="majorBidi" w:hAnsiTheme="majorBidi" w:cstheme="majorBidi"/>
                <w:b/>
                <w:bCs/>
              </w:rPr>
              <w:t>Materials: Audio clips, Listening worksheet, White Board and markers</w:t>
            </w:r>
          </w:p>
        </w:tc>
      </w:tr>
      <w:tr w:rsidR="00B3670C" w:rsidRPr="007E0C56" w:rsidTr="00CD77C0">
        <w:trPr>
          <w:trHeight w:val="360"/>
        </w:trPr>
        <w:tc>
          <w:tcPr>
            <w:tcW w:w="918" w:type="dxa"/>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221"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3997"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CD77C0">
        <w:trPr>
          <w:trHeight w:val="340"/>
        </w:trPr>
        <w:tc>
          <w:tcPr>
            <w:tcW w:w="918" w:type="dxa"/>
          </w:tcPr>
          <w:p w:rsidR="00B3670C" w:rsidRPr="007E0C56" w:rsidRDefault="00FE4362">
            <w:pPr>
              <w:rPr>
                <w:rFonts w:asciiTheme="majorBidi" w:hAnsiTheme="majorBidi" w:cstheme="majorBidi"/>
              </w:rPr>
            </w:pPr>
            <w:r w:rsidRPr="007E0C56">
              <w:rPr>
                <w:rFonts w:asciiTheme="majorBidi" w:hAnsiTheme="majorBidi" w:cstheme="majorBidi"/>
              </w:rPr>
              <w:t>7 min.</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1B4343" w:rsidRPr="007E0C56" w:rsidRDefault="001B4343">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10 min.</w:t>
            </w:r>
          </w:p>
        </w:tc>
        <w:tc>
          <w:tcPr>
            <w:tcW w:w="1221" w:type="dxa"/>
            <w:gridSpan w:val="2"/>
          </w:tcPr>
          <w:p w:rsidR="00B3670C" w:rsidRPr="007E0C56" w:rsidRDefault="00FE4362">
            <w:pPr>
              <w:rPr>
                <w:rFonts w:asciiTheme="majorBidi" w:hAnsiTheme="majorBidi" w:cstheme="majorBidi"/>
              </w:rPr>
            </w:pPr>
            <w:r w:rsidRPr="007E0C56">
              <w:rPr>
                <w:rFonts w:asciiTheme="majorBidi" w:hAnsiTheme="majorBidi" w:cstheme="majorBidi"/>
              </w:rPr>
              <w:t>Whole class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1B4343" w:rsidRPr="007E0C56" w:rsidRDefault="001B4343">
            <w:pPr>
              <w:rPr>
                <w:rFonts w:asciiTheme="majorBidi" w:hAnsiTheme="majorBidi" w:cstheme="majorBidi"/>
              </w:rPr>
            </w:pPr>
          </w:p>
          <w:p w:rsidR="00B3670C" w:rsidRPr="007E0C56" w:rsidRDefault="001B4343">
            <w:pPr>
              <w:rPr>
                <w:rFonts w:asciiTheme="majorBidi" w:hAnsiTheme="majorBidi" w:cstheme="majorBidi"/>
              </w:rPr>
            </w:pPr>
            <w:r w:rsidRPr="007E0C56">
              <w:rPr>
                <w:rFonts w:asciiTheme="majorBidi" w:hAnsiTheme="majorBidi" w:cstheme="majorBidi"/>
              </w:rPr>
              <w:t>Whole class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1B4343" w:rsidRPr="007E0C56" w:rsidRDefault="001B4343">
            <w:pPr>
              <w:rPr>
                <w:rFonts w:asciiTheme="majorBidi" w:hAnsiTheme="majorBidi" w:cstheme="majorBidi"/>
              </w:rPr>
            </w:pPr>
          </w:p>
          <w:p w:rsidR="00CD77C0" w:rsidRDefault="00CD77C0">
            <w:pPr>
              <w:rPr>
                <w:rFonts w:asciiTheme="majorBidi" w:hAnsiTheme="majorBidi" w:cstheme="majorBidi" w:hint="eastAsia"/>
              </w:rPr>
            </w:pPr>
          </w:p>
          <w:p w:rsidR="00CD77C0" w:rsidRDefault="00CD77C0">
            <w:pPr>
              <w:rPr>
                <w:rFonts w:asciiTheme="majorBidi" w:hAnsiTheme="majorBidi" w:cstheme="majorBidi" w:hint="eastAsia"/>
              </w:rPr>
            </w:pPr>
          </w:p>
          <w:p w:rsidR="00CD77C0" w:rsidRDefault="00CD77C0">
            <w:pPr>
              <w:rPr>
                <w:rFonts w:asciiTheme="majorBidi" w:hAnsiTheme="majorBidi" w:cstheme="majorBidi" w:hint="eastAsia"/>
              </w:rPr>
            </w:pPr>
          </w:p>
          <w:p w:rsidR="00B3670C" w:rsidRPr="007E0C56" w:rsidRDefault="001B4343">
            <w:pPr>
              <w:rPr>
                <w:rFonts w:asciiTheme="majorBidi" w:hAnsiTheme="majorBidi" w:cstheme="majorBidi"/>
              </w:rPr>
            </w:pPr>
            <w:r w:rsidRPr="007E0C56">
              <w:rPr>
                <w:rFonts w:asciiTheme="majorBidi" w:hAnsiTheme="majorBidi" w:cstheme="majorBidi"/>
              </w:rPr>
              <w:t>Individually</w:t>
            </w: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B3670C" w:rsidRPr="007E0C56" w:rsidRDefault="001B4343">
            <w:pPr>
              <w:rPr>
                <w:rFonts w:asciiTheme="majorBidi" w:hAnsiTheme="majorBidi" w:cstheme="majorBidi"/>
              </w:rPr>
            </w:pPr>
            <w:r w:rsidRPr="007E0C56">
              <w:rPr>
                <w:rFonts w:asciiTheme="majorBidi" w:hAnsiTheme="majorBidi" w:cstheme="majorBidi"/>
              </w:rPr>
              <w:t>Whole Class</w:t>
            </w:r>
          </w:p>
          <w:p w:rsidR="00B3670C" w:rsidRPr="007E0C56" w:rsidRDefault="00B3670C">
            <w:pPr>
              <w:rPr>
                <w:rFonts w:asciiTheme="majorBidi" w:hAnsiTheme="majorBidi" w:cstheme="majorBidi"/>
              </w:rPr>
            </w:pPr>
          </w:p>
          <w:p w:rsidR="001B4343" w:rsidRPr="007E0C56" w:rsidRDefault="001B4343">
            <w:pPr>
              <w:rPr>
                <w:rFonts w:asciiTheme="majorBidi" w:hAnsiTheme="majorBidi" w:cstheme="majorBidi"/>
              </w:rPr>
            </w:pPr>
            <w:r w:rsidRPr="007E0C56">
              <w:rPr>
                <w:rFonts w:asciiTheme="majorBidi" w:hAnsiTheme="majorBidi" w:cstheme="majorBidi"/>
              </w:rPr>
              <w:t>In pairs</w:t>
            </w: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Whole class</w:t>
            </w:r>
          </w:p>
        </w:tc>
        <w:tc>
          <w:tcPr>
            <w:tcW w:w="3328" w:type="dxa"/>
            <w:gridSpan w:val="2"/>
          </w:tcPr>
          <w:p w:rsidR="00B3670C" w:rsidRPr="007E0C56" w:rsidRDefault="00E41C12">
            <w:pPr>
              <w:rPr>
                <w:rFonts w:asciiTheme="majorBidi" w:hAnsiTheme="majorBidi" w:cstheme="majorBidi"/>
              </w:rPr>
            </w:pPr>
            <w:r w:rsidRPr="007E0C56">
              <w:rPr>
                <w:rFonts w:asciiTheme="majorBidi" w:hAnsiTheme="majorBidi" w:cstheme="majorBidi"/>
              </w:rPr>
              <w:t>Students listen to the instructions.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8A501F" w:rsidRPr="007E0C56" w:rsidRDefault="008A501F">
            <w:pPr>
              <w:rPr>
                <w:rFonts w:asciiTheme="majorBidi" w:hAnsiTheme="majorBidi" w:cstheme="majorBidi"/>
              </w:rPr>
            </w:pPr>
          </w:p>
          <w:p w:rsidR="008A501F" w:rsidRPr="007E0C56" w:rsidRDefault="008A501F">
            <w:pPr>
              <w:rPr>
                <w:rFonts w:asciiTheme="majorBidi" w:hAnsiTheme="majorBidi" w:cstheme="majorBidi"/>
              </w:rPr>
            </w:pPr>
          </w:p>
          <w:p w:rsidR="008A501F" w:rsidRPr="007E0C56" w:rsidRDefault="008A501F">
            <w:pPr>
              <w:rPr>
                <w:rFonts w:asciiTheme="majorBidi" w:hAnsiTheme="majorBidi" w:cstheme="majorBidi"/>
              </w:rPr>
            </w:pPr>
          </w:p>
          <w:p w:rsidR="00B3670C" w:rsidRPr="007E0C56" w:rsidRDefault="00FE4362" w:rsidP="001B4343">
            <w:pPr>
              <w:rPr>
                <w:rFonts w:asciiTheme="majorBidi" w:hAnsiTheme="majorBidi" w:cstheme="majorBidi"/>
              </w:rPr>
            </w:pPr>
            <w:r w:rsidRPr="007E0C56">
              <w:rPr>
                <w:rFonts w:asciiTheme="majorBidi" w:hAnsiTheme="majorBidi" w:cstheme="majorBidi"/>
              </w:rPr>
              <w:t>S</w:t>
            </w:r>
            <w:r w:rsidR="001B4343" w:rsidRPr="007E0C56">
              <w:rPr>
                <w:rFonts w:asciiTheme="majorBidi" w:hAnsiTheme="majorBidi" w:cstheme="majorBidi"/>
              </w:rPr>
              <w:t xml:space="preserve">tudents listen to the dialogue and answer </w:t>
            </w:r>
            <w:r w:rsidRPr="007E0C56">
              <w:rPr>
                <w:rFonts w:asciiTheme="majorBidi" w:hAnsiTheme="majorBidi" w:cstheme="majorBidi"/>
              </w:rPr>
              <w:t>each question.</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r w:rsidRPr="007E0C56">
              <w:rPr>
                <w:rFonts w:asciiTheme="majorBidi" w:hAnsiTheme="majorBidi" w:cstheme="majorBidi"/>
              </w:rPr>
              <w:t>Students listen to the instructions.</w:t>
            </w: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CD77C0" w:rsidRDefault="00CD77C0">
            <w:pPr>
              <w:rPr>
                <w:rFonts w:asciiTheme="majorBidi" w:hAnsiTheme="majorBidi" w:cstheme="majorBidi" w:hint="eastAsia"/>
              </w:rPr>
            </w:pPr>
          </w:p>
          <w:p w:rsidR="00CD77C0" w:rsidRDefault="00CD77C0">
            <w:pPr>
              <w:rPr>
                <w:rFonts w:asciiTheme="majorBidi" w:hAnsiTheme="majorBidi" w:cstheme="majorBidi" w:hint="eastAsia"/>
              </w:rPr>
            </w:pPr>
          </w:p>
          <w:p w:rsidR="00CD77C0" w:rsidRDefault="00CD77C0">
            <w:pPr>
              <w:rPr>
                <w:rFonts w:asciiTheme="majorBidi" w:hAnsiTheme="majorBidi" w:cstheme="majorBidi" w:hint="eastAsia"/>
              </w:rPr>
            </w:pPr>
          </w:p>
          <w:p w:rsidR="00CD77C0" w:rsidRDefault="00CD77C0">
            <w:pPr>
              <w:rPr>
                <w:rFonts w:asciiTheme="majorBidi" w:hAnsiTheme="majorBidi" w:cstheme="majorBidi" w:hint="eastAsia"/>
              </w:rPr>
            </w:pPr>
          </w:p>
          <w:p w:rsidR="00B3670C" w:rsidRPr="007E0C56" w:rsidRDefault="00FE4362">
            <w:pPr>
              <w:rPr>
                <w:rFonts w:asciiTheme="majorBidi" w:hAnsiTheme="majorBidi" w:cstheme="majorBidi"/>
              </w:rPr>
            </w:pPr>
            <w:r w:rsidRPr="007E0C56">
              <w:rPr>
                <w:rFonts w:asciiTheme="majorBidi" w:hAnsiTheme="majorBidi" w:cstheme="majorBidi"/>
              </w:rPr>
              <w:t xml:space="preserve">Students listen to the dialogue again and complete the comprehension worksheet. </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Students share their answers in pairs</w:t>
            </w:r>
            <w:r w:rsidR="001B4343" w:rsidRPr="007E0C56">
              <w:rPr>
                <w:rFonts w:asciiTheme="majorBidi" w:hAnsiTheme="majorBidi" w:cstheme="majorBidi"/>
              </w:rPr>
              <w:t>.</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Students give answers to check the answers.</w:t>
            </w:r>
          </w:p>
        </w:tc>
        <w:tc>
          <w:tcPr>
            <w:tcW w:w="3997" w:type="dxa"/>
          </w:tcPr>
          <w:p w:rsidR="008A501F" w:rsidRPr="007E0C56" w:rsidRDefault="00FE4362">
            <w:pPr>
              <w:rPr>
                <w:rFonts w:asciiTheme="majorBidi" w:hAnsiTheme="majorBidi" w:cstheme="majorBidi"/>
              </w:rPr>
            </w:pPr>
            <w:r w:rsidRPr="007E0C56">
              <w:rPr>
                <w:rFonts w:asciiTheme="majorBidi" w:hAnsiTheme="majorBidi" w:cstheme="majorBidi"/>
              </w:rPr>
              <w:t>1. Listening for the main idea</w:t>
            </w:r>
          </w:p>
          <w:p w:rsidR="00B3670C" w:rsidRPr="007E0C56" w:rsidRDefault="00FE4362">
            <w:pPr>
              <w:rPr>
                <w:rFonts w:asciiTheme="majorBidi" w:hAnsiTheme="majorBidi" w:cstheme="majorBidi"/>
              </w:rPr>
            </w:pPr>
            <w:r w:rsidRPr="007E0C56">
              <w:rPr>
                <w:rFonts w:asciiTheme="majorBidi" w:hAnsiTheme="majorBidi" w:cstheme="majorBidi"/>
              </w:rPr>
              <w:t xml:space="preserve"> </w:t>
            </w:r>
          </w:p>
          <w:p w:rsidR="00B3670C" w:rsidRPr="007E0C56" w:rsidRDefault="00FE4362">
            <w:pPr>
              <w:rPr>
                <w:rFonts w:asciiTheme="majorBidi" w:hAnsiTheme="majorBidi" w:cstheme="majorBidi"/>
              </w:rPr>
            </w:pPr>
            <w:r w:rsidRPr="007E0C56">
              <w:rPr>
                <w:rFonts w:asciiTheme="majorBidi" w:hAnsiTheme="majorBidi" w:cstheme="majorBidi"/>
              </w:rPr>
              <w:t>(Give instructions)</w:t>
            </w:r>
          </w:p>
          <w:p w:rsidR="00B3670C" w:rsidRPr="007E0C56" w:rsidRDefault="00FE4362">
            <w:pPr>
              <w:rPr>
                <w:rFonts w:asciiTheme="majorBidi" w:hAnsiTheme="majorBidi" w:cstheme="majorBidi"/>
              </w:rPr>
            </w:pPr>
            <w:r w:rsidRPr="007E0C56">
              <w:rPr>
                <w:rFonts w:asciiTheme="majorBidi" w:hAnsiTheme="majorBidi" w:cstheme="majorBidi"/>
              </w:rPr>
              <w:t>Instructions: Listen carefully to the dialogue and think about the two questions that I will write on the board. After listening to the dial</w:t>
            </w:r>
            <w:r w:rsidR="008A501F" w:rsidRPr="007E0C56">
              <w:rPr>
                <w:rFonts w:asciiTheme="majorBidi" w:hAnsiTheme="majorBidi" w:cstheme="majorBidi"/>
              </w:rPr>
              <w:t>ogue, we will check the answers together.</w:t>
            </w:r>
          </w:p>
          <w:p w:rsidR="008A501F" w:rsidRPr="007E0C56" w:rsidRDefault="008A501F">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(Write two </w:t>
            </w:r>
            <w:r w:rsidR="008A501F" w:rsidRPr="007E0C56">
              <w:rPr>
                <w:rFonts w:asciiTheme="majorBidi" w:hAnsiTheme="majorBidi" w:cstheme="majorBidi"/>
              </w:rPr>
              <w:t xml:space="preserve">guiding </w:t>
            </w:r>
            <w:r w:rsidRPr="007E0C56">
              <w:rPr>
                <w:rFonts w:asciiTheme="majorBidi" w:hAnsiTheme="majorBidi" w:cstheme="majorBidi"/>
              </w:rPr>
              <w:t>questions on the board)</w:t>
            </w:r>
          </w:p>
          <w:p w:rsidR="00B3670C" w:rsidRPr="007E0C56" w:rsidRDefault="00FE4362">
            <w:pPr>
              <w:jc w:val="left"/>
              <w:rPr>
                <w:rFonts w:asciiTheme="majorBidi" w:hAnsiTheme="majorBidi" w:cstheme="majorBidi"/>
              </w:rPr>
            </w:pPr>
            <w:r w:rsidRPr="007E0C56">
              <w:rPr>
                <w:rFonts w:asciiTheme="majorBidi" w:hAnsiTheme="majorBidi" w:cstheme="majorBidi"/>
              </w:rPr>
              <w:t>Guiding questions:</w:t>
            </w:r>
          </w:p>
          <w:p w:rsidR="00B3670C" w:rsidRPr="007E0C56" w:rsidRDefault="00FE4362">
            <w:pPr>
              <w:jc w:val="left"/>
              <w:rPr>
                <w:rFonts w:asciiTheme="majorBidi" w:hAnsiTheme="majorBidi" w:cstheme="majorBidi"/>
              </w:rPr>
            </w:pPr>
            <w:r w:rsidRPr="007E0C56">
              <w:rPr>
                <w:rFonts w:asciiTheme="majorBidi" w:hAnsiTheme="majorBidi" w:cstheme="majorBidi"/>
              </w:rPr>
              <w:t>1. Where is Pete thinking about going? And why?</w:t>
            </w:r>
          </w:p>
          <w:p w:rsidR="00B3670C" w:rsidRPr="007E0C56" w:rsidRDefault="00FE4362">
            <w:pPr>
              <w:jc w:val="left"/>
              <w:rPr>
                <w:rFonts w:asciiTheme="majorBidi" w:hAnsiTheme="majorBidi" w:cstheme="majorBidi"/>
              </w:rPr>
            </w:pPr>
            <w:r w:rsidRPr="007E0C56">
              <w:rPr>
                <w:rFonts w:asciiTheme="majorBidi" w:hAnsiTheme="majorBidi" w:cstheme="majorBidi"/>
              </w:rPr>
              <w:t>2. What would Pete like to know from Markus?</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Are you ready? </w:t>
            </w:r>
          </w:p>
          <w:p w:rsidR="00B3670C" w:rsidRPr="007E0C56" w:rsidRDefault="00FE4362">
            <w:pPr>
              <w:rPr>
                <w:rFonts w:asciiTheme="majorBidi" w:hAnsiTheme="majorBidi" w:cstheme="majorBidi"/>
              </w:rPr>
            </w:pPr>
            <w:r w:rsidRPr="007E0C56">
              <w:rPr>
                <w:rFonts w:asciiTheme="majorBidi" w:hAnsiTheme="majorBidi" w:cstheme="majorBidi"/>
              </w:rPr>
              <w:t>(play the audio file)</w:t>
            </w:r>
          </w:p>
          <w:p w:rsidR="00B3670C" w:rsidRPr="007E0C56" w:rsidRDefault="00B3670C">
            <w:pPr>
              <w:rPr>
                <w:rFonts w:asciiTheme="majorBidi" w:hAnsiTheme="majorBidi" w:cstheme="majorBidi"/>
              </w:rPr>
            </w:pPr>
          </w:p>
          <w:p w:rsidR="00B3670C" w:rsidRPr="007E0C56" w:rsidRDefault="001B4343">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Check the students’ answers together</w:t>
            </w:r>
            <w:r w:rsidRPr="007E0C56">
              <w:rPr>
                <w:rFonts w:asciiTheme="majorBidi" w:hAnsiTheme="majorBidi" w:cstheme="majorBidi"/>
              </w:rPr>
              <w:t>)</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2. Listening for details</w:t>
            </w:r>
          </w:p>
          <w:p w:rsidR="001B4343" w:rsidRPr="007E0C56" w:rsidRDefault="001B4343">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(Give instructions): </w:t>
            </w:r>
          </w:p>
          <w:p w:rsidR="00B3670C" w:rsidRPr="007E0C56" w:rsidRDefault="00FE4362">
            <w:pPr>
              <w:rPr>
                <w:rFonts w:asciiTheme="majorBidi" w:hAnsiTheme="majorBidi" w:cstheme="majorBidi"/>
              </w:rPr>
            </w:pPr>
            <w:r w:rsidRPr="007E0C56">
              <w:rPr>
                <w:rFonts w:asciiTheme="majorBidi" w:hAnsiTheme="majorBidi" w:cstheme="majorBidi"/>
              </w:rPr>
              <w:t>Now listen one more time and answer the comprehensio</w:t>
            </w:r>
            <w:r w:rsidR="001B4343" w:rsidRPr="007E0C56">
              <w:rPr>
                <w:rFonts w:asciiTheme="majorBidi" w:hAnsiTheme="majorBidi" w:cstheme="majorBidi"/>
              </w:rPr>
              <w:t>n questions. You will be given 5</w:t>
            </w:r>
            <w:r w:rsidRPr="007E0C56">
              <w:rPr>
                <w:rFonts w:asciiTheme="majorBidi" w:hAnsiTheme="majorBidi" w:cstheme="majorBidi"/>
              </w:rPr>
              <w:t xml:space="preserve"> minutes to complete the worksheet after listening to the dialogue.   While listening, feel free to make some notes on the worksheet. After completing the worksheet, share your answers in pairs</w:t>
            </w:r>
            <w:r w:rsidR="001B4343" w:rsidRPr="007E0C56">
              <w:rPr>
                <w:rFonts w:asciiTheme="majorBidi" w:hAnsiTheme="majorBidi" w:cstheme="majorBidi"/>
              </w:rPr>
              <w:t xml:space="preserve"> for 5 minutes</w:t>
            </w:r>
            <w:r w:rsidRPr="007E0C56">
              <w:rPr>
                <w:rFonts w:asciiTheme="majorBidi" w:hAnsiTheme="majorBidi" w:cstheme="majorBidi"/>
              </w:rPr>
              <w:t xml:space="preserve">.   </w:t>
            </w:r>
          </w:p>
          <w:p w:rsidR="00B3670C" w:rsidRPr="007E0C56" w:rsidRDefault="00FE4362">
            <w:pPr>
              <w:rPr>
                <w:rFonts w:asciiTheme="majorBidi" w:hAnsiTheme="majorBidi" w:cstheme="majorBidi"/>
              </w:rPr>
            </w:pPr>
            <w:r w:rsidRPr="007E0C56">
              <w:rPr>
                <w:rFonts w:asciiTheme="majorBidi" w:hAnsiTheme="majorBidi" w:cstheme="majorBidi"/>
              </w:rPr>
              <w:t>(Distribute a comprehension worksheet)</w:t>
            </w:r>
          </w:p>
          <w:p w:rsidR="001B4343" w:rsidRPr="007E0C56" w:rsidRDefault="00A963BA" w:rsidP="00A963BA">
            <w:pPr>
              <w:jc w:val="left"/>
              <w:rPr>
                <w:rFonts w:asciiTheme="majorBidi" w:hAnsiTheme="majorBidi" w:cstheme="majorBidi"/>
              </w:rPr>
            </w:pPr>
            <w:r w:rsidRPr="007E0C56">
              <w:rPr>
                <w:rFonts w:asciiTheme="majorBidi" w:hAnsiTheme="majorBidi" w:cstheme="majorBidi"/>
              </w:rPr>
              <w:t xml:space="preserve">Demonstration: </w:t>
            </w:r>
            <w:r w:rsidR="001B4343" w:rsidRPr="007E0C56">
              <w:rPr>
                <w:rFonts w:asciiTheme="majorBidi" w:hAnsiTheme="majorBidi" w:cstheme="majorBidi"/>
              </w:rPr>
              <w:t>Solve the first comprehension question together as an</w:t>
            </w:r>
            <w:r w:rsidRPr="007E0C56">
              <w:rPr>
                <w:rFonts w:asciiTheme="majorBidi" w:hAnsiTheme="majorBidi" w:cstheme="majorBidi"/>
              </w:rPr>
              <w:t xml:space="preserve"> example.</w:t>
            </w:r>
            <w:r w:rsidR="001B4343" w:rsidRPr="007E0C56">
              <w:rPr>
                <w:rFonts w:asciiTheme="majorBidi" w:hAnsiTheme="majorBidi" w:cstheme="majorBidi"/>
              </w:rPr>
              <w:t xml:space="preserve"> </w:t>
            </w:r>
          </w:p>
          <w:p w:rsidR="001B4343" w:rsidRPr="007E0C56" w:rsidRDefault="001B4343">
            <w:pPr>
              <w:rPr>
                <w:rFonts w:asciiTheme="majorBidi" w:hAnsiTheme="majorBidi" w:cstheme="majorBidi"/>
              </w:rPr>
            </w:pPr>
          </w:p>
          <w:p w:rsidR="00B3670C" w:rsidRPr="007E0C56" w:rsidRDefault="001B4343">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Check if students need more time and give 1~2 more minutes if needed.</w:t>
            </w:r>
            <w:r w:rsidRPr="007E0C56">
              <w:rPr>
                <w:rFonts w:asciiTheme="majorBidi" w:hAnsiTheme="majorBidi" w:cstheme="majorBidi"/>
              </w:rPr>
              <w:t>)</w:t>
            </w:r>
          </w:p>
          <w:p w:rsidR="00B3670C" w:rsidRPr="007E0C56" w:rsidRDefault="00B3670C">
            <w:pPr>
              <w:rPr>
                <w:rFonts w:asciiTheme="majorBidi" w:hAnsiTheme="majorBidi" w:cstheme="majorBidi"/>
              </w:rPr>
            </w:pPr>
          </w:p>
          <w:p w:rsidR="00CD77C0" w:rsidRDefault="00CD77C0">
            <w:pPr>
              <w:rPr>
                <w:rFonts w:asciiTheme="majorBidi" w:hAnsiTheme="majorBidi" w:cstheme="majorBidi" w:hint="eastAsia"/>
              </w:rPr>
            </w:pPr>
          </w:p>
          <w:p w:rsidR="00B3670C" w:rsidRPr="007E0C56" w:rsidRDefault="001B4343">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Check the answers together with students</w:t>
            </w:r>
            <w:r w:rsidRPr="007E0C56">
              <w:rPr>
                <w:rFonts w:asciiTheme="majorBidi" w:hAnsiTheme="majorBidi" w:cstheme="majorBidi"/>
              </w:rPr>
              <w:t>)</w:t>
            </w:r>
          </w:p>
          <w:p w:rsidR="00B3670C" w:rsidRPr="007E0C56" w:rsidRDefault="00B3670C">
            <w:pPr>
              <w:rPr>
                <w:rFonts w:asciiTheme="majorBidi" w:hAnsiTheme="majorBidi" w:cstheme="majorBidi"/>
              </w:rPr>
            </w:pPr>
          </w:p>
        </w:tc>
      </w:tr>
      <w:tr w:rsidR="00B3670C" w:rsidRPr="007E0C56" w:rsidTr="00CE6F4B">
        <w:trPr>
          <w:trHeight w:val="340"/>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Notes:</w:t>
            </w:r>
          </w:p>
        </w:tc>
      </w:tr>
      <w:tr w:rsidR="00B3670C" w:rsidRPr="007E0C56" w:rsidTr="0045610B">
        <w:trPr>
          <w:trHeight w:val="1268"/>
        </w:trPr>
        <w:tc>
          <w:tcPr>
            <w:tcW w:w="9464" w:type="dxa"/>
            <w:gridSpan w:val="6"/>
          </w:tcPr>
          <w:p w:rsidR="00B3670C" w:rsidRPr="007E0C56" w:rsidRDefault="00B3670C">
            <w:pPr>
              <w:rPr>
                <w:rFonts w:asciiTheme="majorBidi" w:hAnsiTheme="majorBidi" w:cstheme="majorBidi"/>
                <w:b/>
              </w:rPr>
            </w:pPr>
          </w:p>
        </w:tc>
      </w:tr>
      <w:tr w:rsidR="00B3670C" w:rsidRPr="007E0C56" w:rsidTr="00CE6F4B">
        <w:trPr>
          <w:trHeight w:val="340"/>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lastRenderedPageBreak/>
              <w:t>Production:</w:t>
            </w:r>
          </w:p>
        </w:tc>
      </w:tr>
      <w:tr w:rsidR="00B3670C" w:rsidRPr="007E0C56" w:rsidTr="00CE6F4B">
        <w:trPr>
          <w:trHeight w:val="700"/>
        </w:trPr>
        <w:tc>
          <w:tcPr>
            <w:tcW w:w="4694" w:type="dxa"/>
            <w:gridSpan w:val="4"/>
          </w:tcPr>
          <w:p w:rsidR="00B3670C" w:rsidRPr="007E0C56" w:rsidRDefault="00FE4362">
            <w:pPr>
              <w:rPr>
                <w:rFonts w:asciiTheme="majorBidi" w:hAnsiTheme="majorBidi" w:cstheme="majorBidi"/>
                <w:b/>
              </w:rPr>
            </w:pPr>
            <w:r w:rsidRPr="007E0C56">
              <w:rPr>
                <w:rFonts w:asciiTheme="majorBidi" w:hAnsiTheme="majorBidi" w:cstheme="majorBidi"/>
                <w:b/>
              </w:rPr>
              <w:t>Aims:</w:t>
            </w:r>
          </w:p>
          <w:p w:rsidR="000355A7" w:rsidRPr="007E0C56" w:rsidRDefault="000355A7" w:rsidP="000355A7">
            <w:pPr>
              <w:numPr>
                <w:ilvl w:val="0"/>
                <w:numId w:val="1"/>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 xml:space="preserve">Write their own dream vacation plans by completing a vacation planning worksheet using the expressions in the dialogue </w:t>
            </w:r>
          </w:p>
          <w:p w:rsidR="00B3670C" w:rsidRPr="007E0C56" w:rsidRDefault="000355A7" w:rsidP="000355A7">
            <w:pPr>
              <w:numPr>
                <w:ilvl w:val="0"/>
                <w:numId w:val="1"/>
              </w:numPr>
              <w:spacing w:line="259" w:lineRule="auto"/>
              <w:contextualSpacing/>
              <w:rPr>
                <w:rFonts w:asciiTheme="majorBidi" w:hAnsiTheme="majorBidi" w:cstheme="majorBidi"/>
                <w:b/>
              </w:rPr>
            </w:pPr>
            <w:r w:rsidRPr="007E0C56">
              <w:rPr>
                <w:rFonts w:asciiTheme="majorBidi" w:hAnsiTheme="majorBidi" w:cstheme="majorBidi"/>
                <w:color w:val="000000"/>
              </w:rPr>
              <w:t>Explain their vacation plans using a role-play activity.</w:t>
            </w:r>
            <w:r w:rsidRPr="007E0C56">
              <w:rPr>
                <w:rFonts w:asciiTheme="majorBidi" w:hAnsiTheme="majorBidi" w:cstheme="majorBidi"/>
                <w:b/>
                <w:color w:val="FF0000"/>
              </w:rPr>
              <w:t xml:space="preserve"> </w:t>
            </w:r>
          </w:p>
        </w:tc>
        <w:tc>
          <w:tcPr>
            <w:tcW w:w="4770"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Materials:</w:t>
            </w:r>
          </w:p>
          <w:p w:rsidR="00B3670C" w:rsidRPr="007E0C56" w:rsidRDefault="00423CB7" w:rsidP="00423CB7">
            <w:pPr>
              <w:rPr>
                <w:rFonts w:asciiTheme="majorBidi" w:hAnsiTheme="majorBidi" w:cstheme="majorBidi"/>
              </w:rPr>
            </w:pPr>
            <w:r w:rsidRPr="007E0C56">
              <w:rPr>
                <w:rFonts w:asciiTheme="majorBidi" w:hAnsiTheme="majorBidi" w:cstheme="majorBidi"/>
              </w:rPr>
              <w:t>Vacation planning worksheet (v</w:t>
            </w:r>
            <w:r w:rsidR="00FE4362" w:rsidRPr="007E0C56">
              <w:rPr>
                <w:rFonts w:asciiTheme="majorBidi" w:hAnsiTheme="majorBidi" w:cstheme="majorBidi"/>
              </w:rPr>
              <w:t>acation planner</w:t>
            </w:r>
            <w:r w:rsidRPr="007E0C56">
              <w:rPr>
                <w:rFonts w:asciiTheme="majorBidi" w:hAnsiTheme="majorBidi" w:cstheme="majorBidi"/>
              </w:rPr>
              <w:t>)</w:t>
            </w:r>
            <w:r w:rsidR="00FE4362" w:rsidRPr="007E0C56">
              <w:rPr>
                <w:rFonts w:asciiTheme="majorBidi" w:hAnsiTheme="majorBidi" w:cstheme="majorBidi"/>
              </w:rPr>
              <w:t xml:space="preserve"> </w:t>
            </w:r>
          </w:p>
          <w:p w:rsidR="00B3670C" w:rsidRPr="007E0C56" w:rsidRDefault="00FE4362">
            <w:pPr>
              <w:rPr>
                <w:rFonts w:asciiTheme="majorBidi" w:hAnsiTheme="majorBidi" w:cstheme="majorBidi"/>
              </w:rPr>
            </w:pPr>
            <w:r w:rsidRPr="007E0C56">
              <w:rPr>
                <w:rFonts w:asciiTheme="majorBidi" w:hAnsiTheme="majorBidi" w:cstheme="majorBidi"/>
              </w:rPr>
              <w:t>Interview questions worksheet</w:t>
            </w:r>
          </w:p>
          <w:p w:rsidR="00B3670C" w:rsidRPr="007E0C56" w:rsidRDefault="00B3670C">
            <w:pPr>
              <w:rPr>
                <w:rFonts w:asciiTheme="majorBidi" w:hAnsiTheme="majorBidi" w:cstheme="majorBidi"/>
                <w:b/>
              </w:rPr>
            </w:pPr>
          </w:p>
        </w:tc>
      </w:tr>
      <w:tr w:rsidR="00B3670C" w:rsidRPr="007E0C56" w:rsidTr="005A12F9">
        <w:trPr>
          <w:trHeight w:val="360"/>
        </w:trPr>
        <w:tc>
          <w:tcPr>
            <w:tcW w:w="918" w:type="dxa"/>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221"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3997"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5A12F9">
        <w:trPr>
          <w:trHeight w:val="2438"/>
        </w:trPr>
        <w:tc>
          <w:tcPr>
            <w:tcW w:w="918" w:type="dxa"/>
          </w:tcPr>
          <w:p w:rsidR="00B3670C" w:rsidRPr="007E0C56" w:rsidRDefault="00A963BA">
            <w:pPr>
              <w:rPr>
                <w:rFonts w:asciiTheme="majorBidi" w:hAnsiTheme="majorBidi" w:cstheme="majorBidi"/>
                <w:bCs/>
              </w:rPr>
            </w:pPr>
            <w:r w:rsidRPr="007E0C56">
              <w:rPr>
                <w:rFonts w:asciiTheme="majorBidi" w:hAnsiTheme="majorBidi" w:cstheme="majorBidi"/>
                <w:bCs/>
              </w:rPr>
              <w:t>13</w:t>
            </w:r>
            <w:r w:rsidR="00FE4362" w:rsidRPr="007E0C56">
              <w:rPr>
                <w:rFonts w:asciiTheme="majorBidi" w:hAnsiTheme="majorBidi" w:cstheme="majorBidi"/>
                <w:bCs/>
              </w:rPr>
              <w:t xml:space="preserve"> min.</w:t>
            </w:r>
          </w:p>
        </w:tc>
        <w:tc>
          <w:tcPr>
            <w:tcW w:w="1221" w:type="dxa"/>
            <w:gridSpan w:val="2"/>
          </w:tcPr>
          <w:p w:rsidR="00B3670C" w:rsidRPr="007E0C56" w:rsidRDefault="00A963BA">
            <w:pPr>
              <w:rPr>
                <w:rFonts w:asciiTheme="majorBidi" w:hAnsiTheme="majorBidi" w:cstheme="majorBidi"/>
              </w:rPr>
            </w:pPr>
            <w:r w:rsidRPr="007E0C56">
              <w:rPr>
                <w:rFonts w:asciiTheme="majorBidi" w:hAnsiTheme="majorBidi" w:cstheme="majorBidi"/>
              </w:rPr>
              <w:t>Whole class</w:t>
            </w:r>
          </w:p>
          <w:p w:rsidR="00B3670C" w:rsidRPr="007E0C56" w:rsidRDefault="00B3670C">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Individually</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5A12F9" w:rsidRDefault="005A12F9">
            <w:pPr>
              <w:rPr>
                <w:rFonts w:asciiTheme="majorBidi" w:hAnsiTheme="majorBidi" w:cstheme="majorBidi" w:hint="eastAsia"/>
              </w:rPr>
            </w:pPr>
          </w:p>
          <w:p w:rsidR="00B3670C" w:rsidRPr="007E0C56" w:rsidRDefault="00681BFE">
            <w:pPr>
              <w:rPr>
                <w:rFonts w:asciiTheme="majorBidi" w:hAnsiTheme="majorBidi" w:cstheme="majorBidi"/>
              </w:rPr>
            </w:pPr>
            <w:r w:rsidRPr="007E0C56">
              <w:rPr>
                <w:rFonts w:asciiTheme="majorBidi" w:hAnsiTheme="majorBidi" w:cstheme="majorBidi"/>
              </w:rPr>
              <w:t>I</w:t>
            </w:r>
            <w:r w:rsidR="00FE4362" w:rsidRPr="007E0C56">
              <w:rPr>
                <w:rFonts w:asciiTheme="majorBidi" w:hAnsiTheme="majorBidi" w:cstheme="majorBidi"/>
              </w:rPr>
              <w:t>n pairs</w:t>
            </w:r>
          </w:p>
        </w:tc>
        <w:tc>
          <w:tcPr>
            <w:tcW w:w="3328" w:type="dxa"/>
            <w:gridSpan w:val="2"/>
          </w:tcPr>
          <w:p w:rsidR="00B3670C" w:rsidRPr="007E0C56" w:rsidRDefault="00A963BA">
            <w:pPr>
              <w:rPr>
                <w:rFonts w:asciiTheme="majorBidi" w:hAnsiTheme="majorBidi" w:cstheme="majorBidi"/>
              </w:rPr>
            </w:pPr>
            <w:r w:rsidRPr="007E0C56">
              <w:rPr>
                <w:rFonts w:asciiTheme="majorBidi" w:hAnsiTheme="majorBidi" w:cstheme="majorBidi"/>
              </w:rPr>
              <w:t>Students receive a worksheet and listen to the instructions.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Students work on worksheet on their own vacation plans. </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5A12F9" w:rsidRDefault="005A12F9">
            <w:pPr>
              <w:rPr>
                <w:rFonts w:asciiTheme="majorBidi" w:hAnsiTheme="majorBidi" w:cstheme="majorBidi" w:hint="eastAsia"/>
              </w:rPr>
            </w:pPr>
          </w:p>
          <w:p w:rsidR="00B3670C" w:rsidRPr="007E0C56" w:rsidRDefault="00FE4362">
            <w:pPr>
              <w:rPr>
                <w:rFonts w:asciiTheme="majorBidi" w:hAnsiTheme="majorBidi" w:cstheme="majorBidi"/>
              </w:rPr>
            </w:pPr>
            <w:r w:rsidRPr="007E0C56">
              <w:rPr>
                <w:rFonts w:asciiTheme="majorBidi" w:hAnsiTheme="majorBidi" w:cstheme="majorBidi"/>
              </w:rPr>
              <w:t>Students take turns to ask partners questions to know their partners’ vacation plans.</w:t>
            </w:r>
          </w:p>
        </w:tc>
        <w:tc>
          <w:tcPr>
            <w:tcW w:w="3997" w:type="dxa"/>
          </w:tcPr>
          <w:p w:rsidR="00B3670C" w:rsidRPr="007E0C56" w:rsidRDefault="00A963BA">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Distribute a worksheet and give instructions</w:t>
            </w:r>
            <w:r w:rsidRPr="007E0C56">
              <w:rPr>
                <w:rFonts w:asciiTheme="majorBidi" w:hAnsiTheme="majorBidi" w:cstheme="majorBidi"/>
              </w:rPr>
              <w:t>)</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Instructions:</w:t>
            </w:r>
          </w:p>
          <w:p w:rsidR="00B3670C" w:rsidRPr="007E0C56" w:rsidRDefault="00FE4362" w:rsidP="00A963BA">
            <w:pPr>
              <w:rPr>
                <w:rFonts w:asciiTheme="majorBidi" w:hAnsiTheme="majorBidi" w:cstheme="majorBidi"/>
              </w:rPr>
            </w:pPr>
            <w:r w:rsidRPr="007E0C56">
              <w:rPr>
                <w:rFonts w:asciiTheme="majorBidi" w:hAnsiTheme="majorBidi" w:cstheme="majorBidi"/>
              </w:rPr>
              <w:t>Now think about your own vacation plans. Let’s look at the worksheet. Please fill out the form individually for 5 minutes. You can look up further information by searching online. Then, take turns to ask about your partner’s plans and reply to the questions</w:t>
            </w:r>
            <w:r w:rsidR="00681BFE" w:rsidRPr="007E0C56">
              <w:rPr>
                <w:rFonts w:asciiTheme="majorBidi" w:hAnsiTheme="majorBidi" w:cstheme="majorBidi"/>
              </w:rPr>
              <w:t xml:space="preserve"> </w:t>
            </w:r>
            <w:r w:rsidR="000D0E38" w:rsidRPr="007E0C56">
              <w:rPr>
                <w:rFonts w:asciiTheme="majorBidi" w:hAnsiTheme="majorBidi" w:cstheme="majorBidi"/>
              </w:rPr>
              <w:t xml:space="preserve">and fill out the forms </w:t>
            </w:r>
            <w:r w:rsidR="00681BFE" w:rsidRPr="007E0C56">
              <w:rPr>
                <w:rFonts w:asciiTheme="majorBidi" w:hAnsiTheme="majorBidi" w:cstheme="majorBidi"/>
              </w:rPr>
              <w:t>for 5 minutes</w:t>
            </w:r>
            <w:r w:rsidRPr="007E0C56">
              <w:rPr>
                <w:rFonts w:asciiTheme="majorBidi" w:hAnsiTheme="majorBidi" w:cstheme="majorBidi"/>
              </w:rPr>
              <w:t xml:space="preserve">. </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 xml:space="preserve">Demonstration: </w:t>
            </w:r>
          </w:p>
          <w:p w:rsidR="00B3670C" w:rsidRPr="007E0C56" w:rsidRDefault="00681BFE">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Upload the wo</w:t>
            </w:r>
            <w:r w:rsidRPr="007E0C56">
              <w:rPr>
                <w:rFonts w:asciiTheme="majorBidi" w:hAnsiTheme="majorBidi" w:cstheme="majorBidi"/>
              </w:rPr>
              <w:t xml:space="preserve">rksheets on the computer screen and </w:t>
            </w:r>
            <w:r w:rsidR="00FE4362" w:rsidRPr="007E0C56">
              <w:rPr>
                <w:rFonts w:asciiTheme="majorBidi" w:hAnsiTheme="majorBidi" w:cstheme="majorBidi"/>
              </w:rPr>
              <w:t>go through questions one by one using teacher’s example</w:t>
            </w:r>
            <w:r w:rsidRPr="007E0C56">
              <w:rPr>
                <w:rFonts w:asciiTheme="majorBidi" w:hAnsiTheme="majorBidi" w:cstheme="majorBidi"/>
              </w:rPr>
              <w:t>.)</w:t>
            </w:r>
          </w:p>
          <w:p w:rsidR="00B3670C" w:rsidRPr="007E0C56" w:rsidRDefault="00B3670C">
            <w:pPr>
              <w:rPr>
                <w:rFonts w:asciiTheme="majorBidi" w:hAnsiTheme="majorBidi" w:cstheme="majorBidi"/>
              </w:rPr>
            </w:pPr>
          </w:p>
          <w:p w:rsidR="00B3670C" w:rsidRPr="007E0C56" w:rsidRDefault="00681BFE">
            <w:pPr>
              <w:rPr>
                <w:rFonts w:asciiTheme="majorBidi" w:hAnsiTheme="majorBidi" w:cstheme="majorBidi"/>
              </w:rPr>
            </w:pPr>
            <w:r w:rsidRPr="007E0C56">
              <w:rPr>
                <w:rFonts w:asciiTheme="majorBidi" w:hAnsiTheme="majorBidi" w:cstheme="majorBidi"/>
              </w:rPr>
              <w:t>ICQs:</w:t>
            </w:r>
          </w:p>
          <w:p w:rsidR="00B3670C" w:rsidRPr="007E0C56" w:rsidRDefault="00FE4362">
            <w:pPr>
              <w:rPr>
                <w:rFonts w:asciiTheme="majorBidi" w:hAnsiTheme="majorBidi" w:cstheme="majorBidi"/>
              </w:rPr>
            </w:pPr>
            <w:r w:rsidRPr="007E0C56">
              <w:rPr>
                <w:rFonts w:asciiTheme="majorBidi" w:hAnsiTheme="majorBidi" w:cstheme="majorBidi"/>
              </w:rPr>
              <w:t>How many minutes do you have for this activity?</w:t>
            </w:r>
          </w:p>
          <w:p w:rsidR="00B3670C" w:rsidRPr="007E0C56" w:rsidRDefault="00FE4362">
            <w:pPr>
              <w:rPr>
                <w:rFonts w:asciiTheme="majorBidi" w:hAnsiTheme="majorBidi" w:cstheme="majorBidi"/>
              </w:rPr>
            </w:pPr>
            <w:r w:rsidRPr="007E0C56">
              <w:rPr>
                <w:rFonts w:asciiTheme="majorBidi" w:hAnsiTheme="majorBidi" w:cstheme="majorBidi"/>
              </w:rPr>
              <w:t>Can you use internet to fill out the form?</w:t>
            </w:r>
          </w:p>
          <w:p w:rsidR="00B3670C" w:rsidRPr="007E0C56" w:rsidRDefault="00B3670C">
            <w:pPr>
              <w:rPr>
                <w:rFonts w:asciiTheme="majorBidi" w:hAnsiTheme="majorBidi" w:cstheme="majorBidi"/>
              </w:rPr>
            </w:pPr>
          </w:p>
          <w:p w:rsidR="00B3670C" w:rsidRDefault="00681BFE" w:rsidP="00681BFE">
            <w:pPr>
              <w:rPr>
                <w:rFonts w:asciiTheme="majorBidi" w:hAnsiTheme="majorBidi" w:cstheme="majorBidi" w:hint="eastAsia"/>
              </w:rPr>
            </w:pPr>
            <w:r w:rsidRPr="007E0C56">
              <w:rPr>
                <w:rFonts w:asciiTheme="majorBidi" w:hAnsiTheme="majorBidi" w:cstheme="majorBidi"/>
              </w:rPr>
              <w:t>(Monitor students’ work discreetly)</w:t>
            </w:r>
          </w:p>
          <w:p w:rsidR="00B3670C" w:rsidRPr="007E0C56" w:rsidRDefault="00681BFE">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Check if all the students complete the form</w:t>
            </w:r>
            <w:r w:rsidRPr="007E0C56">
              <w:rPr>
                <w:rFonts w:asciiTheme="majorBidi" w:hAnsiTheme="majorBidi" w:cstheme="majorBidi"/>
              </w:rPr>
              <w:t>)</w:t>
            </w:r>
          </w:p>
          <w:p w:rsidR="00B3670C" w:rsidRPr="007E0C56" w:rsidRDefault="00681BFE" w:rsidP="000D0E38">
            <w:pPr>
              <w:rPr>
                <w:rFonts w:asciiTheme="majorBidi" w:hAnsiTheme="majorBidi" w:cstheme="majorBidi"/>
              </w:rPr>
            </w:pPr>
            <w:r w:rsidRPr="007E0C56">
              <w:rPr>
                <w:rFonts w:asciiTheme="majorBidi" w:hAnsiTheme="majorBidi" w:cstheme="majorBidi"/>
              </w:rPr>
              <w:t xml:space="preserve">(Once students have completed the vacation planner, remind </w:t>
            </w:r>
            <w:r w:rsidR="00FE4362" w:rsidRPr="007E0C56">
              <w:rPr>
                <w:rFonts w:asciiTheme="majorBidi" w:hAnsiTheme="majorBidi" w:cstheme="majorBidi"/>
              </w:rPr>
              <w:t xml:space="preserve">students </w:t>
            </w:r>
            <w:r w:rsidRPr="007E0C56">
              <w:rPr>
                <w:rFonts w:asciiTheme="majorBidi" w:hAnsiTheme="majorBidi" w:cstheme="majorBidi"/>
              </w:rPr>
              <w:t>of having</w:t>
            </w:r>
            <w:r w:rsidR="00FE4362" w:rsidRPr="007E0C56">
              <w:rPr>
                <w:rFonts w:asciiTheme="majorBidi" w:hAnsiTheme="majorBidi" w:cstheme="majorBidi"/>
              </w:rPr>
              <w:t xml:space="preserve"> an interview</w:t>
            </w:r>
            <w:r w:rsidRPr="007E0C56">
              <w:rPr>
                <w:rFonts w:asciiTheme="majorBidi" w:hAnsiTheme="majorBidi" w:cstheme="majorBidi"/>
              </w:rPr>
              <w:t xml:space="preserve"> with their partner</w:t>
            </w:r>
            <w:r w:rsidR="00FE4362" w:rsidRPr="007E0C56">
              <w:rPr>
                <w:rFonts w:asciiTheme="majorBidi" w:hAnsiTheme="majorBidi" w:cstheme="majorBidi"/>
              </w:rPr>
              <w:t xml:space="preserve"> using the interview questions in the worksheet</w:t>
            </w:r>
            <w:r w:rsidRPr="007E0C56">
              <w:rPr>
                <w:rFonts w:asciiTheme="majorBidi" w:hAnsiTheme="majorBidi" w:cstheme="majorBidi"/>
              </w:rPr>
              <w:t>) Are you done? Now share your plans with your partners using the questions on the worksheet.</w:t>
            </w:r>
            <w:r w:rsidR="00FE4362" w:rsidRPr="007E0C56">
              <w:rPr>
                <w:rFonts w:asciiTheme="majorBidi" w:hAnsiTheme="majorBidi" w:cstheme="majorBidi"/>
              </w:rPr>
              <w:t xml:space="preserve"> </w:t>
            </w:r>
          </w:p>
        </w:tc>
      </w:tr>
      <w:tr w:rsidR="00B3670C" w:rsidRPr="007E0C56" w:rsidTr="00CE6F4B">
        <w:trPr>
          <w:trHeight w:val="340"/>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Notes:</w:t>
            </w:r>
          </w:p>
        </w:tc>
      </w:tr>
      <w:tr w:rsidR="00B3670C" w:rsidRPr="007E0C56" w:rsidTr="00CE6F4B">
        <w:trPr>
          <w:trHeight w:val="340"/>
        </w:trPr>
        <w:tc>
          <w:tcPr>
            <w:tcW w:w="9464" w:type="dxa"/>
            <w:gridSpan w:val="6"/>
          </w:tcPr>
          <w:p w:rsidR="00B3670C" w:rsidRPr="007E0C56" w:rsidRDefault="00B3670C">
            <w:pPr>
              <w:rPr>
                <w:rFonts w:asciiTheme="majorBidi" w:hAnsiTheme="majorBidi" w:cstheme="majorBidi"/>
                <w:b/>
              </w:rPr>
            </w:pPr>
          </w:p>
        </w:tc>
      </w:tr>
      <w:tr w:rsidR="00B3670C" w:rsidRPr="007E0C56" w:rsidTr="00CE6F4B">
        <w:trPr>
          <w:trHeight w:val="360"/>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 xml:space="preserve">Post Production: </w:t>
            </w:r>
          </w:p>
        </w:tc>
      </w:tr>
      <w:tr w:rsidR="00B3670C" w:rsidRPr="007E0C56" w:rsidTr="00BB7CEF">
        <w:trPr>
          <w:trHeight w:val="307"/>
        </w:trPr>
        <w:tc>
          <w:tcPr>
            <w:tcW w:w="4694" w:type="dxa"/>
            <w:gridSpan w:val="4"/>
          </w:tcPr>
          <w:p w:rsidR="00B3670C" w:rsidRPr="007E0C56" w:rsidRDefault="00FE4362">
            <w:pPr>
              <w:rPr>
                <w:rFonts w:asciiTheme="majorBidi" w:hAnsiTheme="majorBidi" w:cstheme="majorBidi"/>
                <w:b/>
              </w:rPr>
            </w:pPr>
            <w:r w:rsidRPr="007E0C56">
              <w:rPr>
                <w:rFonts w:asciiTheme="majorBidi" w:hAnsiTheme="majorBidi" w:cstheme="majorBidi"/>
                <w:b/>
              </w:rPr>
              <w:t>Aims: Explain partner’s vacation plans in class</w:t>
            </w:r>
          </w:p>
        </w:tc>
        <w:tc>
          <w:tcPr>
            <w:tcW w:w="4770"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Materials: Worksheet </w:t>
            </w:r>
          </w:p>
        </w:tc>
      </w:tr>
      <w:tr w:rsidR="00B3670C" w:rsidRPr="007E0C56" w:rsidTr="00CE6F4B">
        <w:trPr>
          <w:trHeight w:val="340"/>
        </w:trPr>
        <w:tc>
          <w:tcPr>
            <w:tcW w:w="1002"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137" w:type="dxa"/>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3997"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CE6F4B">
        <w:trPr>
          <w:trHeight w:val="360"/>
        </w:trPr>
        <w:tc>
          <w:tcPr>
            <w:tcW w:w="1002" w:type="dxa"/>
            <w:gridSpan w:val="2"/>
          </w:tcPr>
          <w:p w:rsidR="00B3670C" w:rsidRPr="007E0C56" w:rsidRDefault="007E0C56">
            <w:pPr>
              <w:rPr>
                <w:rFonts w:asciiTheme="majorBidi" w:hAnsiTheme="majorBidi" w:cstheme="majorBidi"/>
              </w:rPr>
            </w:pPr>
            <w:r>
              <w:rPr>
                <w:rFonts w:asciiTheme="majorBidi" w:hAnsiTheme="majorBidi" w:cstheme="majorBidi" w:hint="eastAsia"/>
              </w:rPr>
              <w:t>10</w:t>
            </w:r>
            <w:r w:rsidR="00FE4362" w:rsidRPr="007E0C56">
              <w:rPr>
                <w:rFonts w:asciiTheme="majorBidi" w:hAnsiTheme="majorBidi" w:cstheme="majorBidi"/>
              </w:rPr>
              <w:t xml:space="preserve"> min.</w:t>
            </w:r>
          </w:p>
        </w:tc>
        <w:tc>
          <w:tcPr>
            <w:tcW w:w="1137" w:type="dxa"/>
          </w:tcPr>
          <w:p w:rsidR="00B3670C" w:rsidRPr="007E0C56" w:rsidRDefault="00FE4362">
            <w:pPr>
              <w:rPr>
                <w:rFonts w:asciiTheme="majorBidi" w:hAnsiTheme="majorBidi" w:cstheme="majorBidi"/>
              </w:rPr>
            </w:pPr>
            <w:r w:rsidRPr="007E0C56">
              <w:rPr>
                <w:rFonts w:asciiTheme="majorBidi" w:hAnsiTheme="majorBidi" w:cstheme="majorBidi"/>
              </w:rPr>
              <w:t>Whole class</w:t>
            </w:r>
          </w:p>
        </w:tc>
        <w:tc>
          <w:tcPr>
            <w:tcW w:w="3328" w:type="dxa"/>
            <w:gridSpan w:val="2"/>
          </w:tcPr>
          <w:p w:rsidR="00B3670C" w:rsidRPr="007E0C56" w:rsidRDefault="00FE4362">
            <w:pPr>
              <w:rPr>
                <w:rFonts w:asciiTheme="majorBidi" w:hAnsiTheme="majorBidi" w:cstheme="majorBidi"/>
              </w:rPr>
            </w:pPr>
            <w:r w:rsidRPr="007E0C56">
              <w:rPr>
                <w:rFonts w:asciiTheme="majorBidi" w:hAnsiTheme="majorBidi" w:cstheme="majorBidi"/>
              </w:rPr>
              <w:t>Explain their partner’s plan in front of class</w:t>
            </w:r>
          </w:p>
        </w:tc>
        <w:tc>
          <w:tcPr>
            <w:tcW w:w="3997" w:type="dxa"/>
          </w:tcPr>
          <w:p w:rsidR="00B3670C" w:rsidRPr="007E0C56" w:rsidRDefault="000D0E38" w:rsidP="00681BFE">
            <w:pPr>
              <w:rPr>
                <w:rFonts w:asciiTheme="majorBidi" w:hAnsiTheme="majorBidi" w:cstheme="majorBidi"/>
              </w:rPr>
            </w:pPr>
            <w:r w:rsidRPr="007E0C56">
              <w:rPr>
                <w:rFonts w:asciiTheme="majorBidi" w:hAnsiTheme="majorBidi" w:cstheme="majorBidi"/>
              </w:rPr>
              <w:t>(</w:t>
            </w:r>
            <w:r w:rsidR="00FE4362" w:rsidRPr="007E0C56">
              <w:rPr>
                <w:rFonts w:asciiTheme="majorBidi" w:hAnsiTheme="majorBidi" w:cstheme="majorBidi"/>
              </w:rPr>
              <w:t>Ask students to explain their partner’s plan in class.</w:t>
            </w:r>
            <w:r w:rsidRPr="007E0C56">
              <w:rPr>
                <w:rFonts w:asciiTheme="majorBidi" w:hAnsiTheme="majorBidi" w:cstheme="majorBidi"/>
              </w:rPr>
              <w:t xml:space="preserve">) Could you explain your partner’s vacation plan? </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Closing:</w:t>
            </w:r>
          </w:p>
          <w:p w:rsidR="00B3670C" w:rsidRPr="007E0C56" w:rsidRDefault="00FE4362">
            <w:pPr>
              <w:rPr>
                <w:rFonts w:asciiTheme="majorBidi" w:hAnsiTheme="majorBidi" w:cstheme="majorBidi"/>
              </w:rPr>
            </w:pPr>
            <w:r w:rsidRPr="007E0C56">
              <w:rPr>
                <w:rFonts w:asciiTheme="majorBidi" w:hAnsiTheme="majorBidi" w:cstheme="majorBidi"/>
              </w:rPr>
              <w:t>Great job today. Class dismissed. Have a good rest of the day and see you tomorrow!</w:t>
            </w:r>
          </w:p>
        </w:tc>
      </w:tr>
      <w:tr w:rsidR="00B3670C" w:rsidRPr="007E0C56" w:rsidTr="00BA7091">
        <w:trPr>
          <w:trHeight w:val="278"/>
        </w:trPr>
        <w:tc>
          <w:tcPr>
            <w:tcW w:w="9464"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Notes:</w:t>
            </w:r>
          </w:p>
        </w:tc>
      </w:tr>
      <w:tr w:rsidR="00BA7091" w:rsidRPr="007E0C56" w:rsidTr="00BA7091">
        <w:trPr>
          <w:trHeight w:val="278"/>
        </w:trPr>
        <w:tc>
          <w:tcPr>
            <w:tcW w:w="9464" w:type="dxa"/>
            <w:gridSpan w:val="6"/>
          </w:tcPr>
          <w:p w:rsidR="00BA7091" w:rsidRPr="007E0C56" w:rsidRDefault="00BA7091">
            <w:pPr>
              <w:rPr>
                <w:rFonts w:asciiTheme="majorBidi" w:hAnsiTheme="majorBidi" w:cstheme="majorBidi"/>
                <w:b/>
              </w:rPr>
            </w:pPr>
            <w:bookmarkStart w:id="0" w:name="_GoBack"/>
            <w:bookmarkEnd w:id="0"/>
          </w:p>
        </w:tc>
      </w:tr>
    </w:tbl>
    <w:p w:rsidR="00B3670C" w:rsidRPr="00BB7CEF" w:rsidRDefault="00B3670C" w:rsidP="00BA7091"/>
    <w:sectPr w:rsidR="00B3670C" w:rsidRPr="00BB7CEF" w:rsidSect="00BA7091">
      <w:headerReference w:type="default" r:id="rId9"/>
      <w:footerReference w:type="default" r:id="rId10"/>
      <w:pgSz w:w="11906" w:h="16838"/>
      <w:pgMar w:top="1701" w:right="1440" w:bottom="142" w:left="144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58" w:rsidRDefault="003F0458">
      <w:pPr>
        <w:spacing w:after="0" w:line="240" w:lineRule="auto"/>
      </w:pPr>
      <w:r>
        <w:separator/>
      </w:r>
    </w:p>
  </w:endnote>
  <w:endnote w:type="continuationSeparator" w:id="0">
    <w:p w:rsidR="003F0458" w:rsidRDefault="003F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26"/>
      <w:docPartObj>
        <w:docPartGallery w:val="Page Numbers (Bottom of Page)"/>
        <w:docPartUnique/>
      </w:docPartObj>
    </w:sdtPr>
    <w:sdtEndPr>
      <w:rPr>
        <w:rFonts w:asciiTheme="majorBidi" w:hAnsiTheme="majorBidi" w:cstheme="majorBidi"/>
      </w:rPr>
    </w:sdtEndPr>
    <w:sdtContent>
      <w:p w:rsidR="00CD77C0" w:rsidRDefault="00CD77C0" w:rsidP="00CD77C0">
        <w:pPr>
          <w:pStyle w:val="Footer"/>
          <w:tabs>
            <w:tab w:val="left" w:pos="5090"/>
          </w:tabs>
          <w:jc w:val="left"/>
          <w:rPr>
            <w:rFonts w:hint="eastAsia"/>
          </w:rPr>
        </w:pPr>
      </w:p>
      <w:p w:rsidR="00CE6F4B" w:rsidRPr="00CD77C0" w:rsidRDefault="003F0458">
        <w:pPr>
          <w:pStyle w:val="Footer"/>
          <w:jc w:val="center"/>
          <w:rPr>
            <w:rFonts w:asciiTheme="majorBidi" w:hAnsiTheme="majorBidi" w:cstheme="majorBidi"/>
          </w:rPr>
        </w:pPr>
        <w:r w:rsidRPr="00CD77C0">
          <w:rPr>
            <w:rFonts w:asciiTheme="majorBidi" w:hAnsiTheme="majorBidi" w:cstheme="majorBidi"/>
          </w:rPr>
          <w:fldChar w:fldCharType="begin"/>
        </w:r>
        <w:r w:rsidRPr="00CD77C0">
          <w:rPr>
            <w:rFonts w:asciiTheme="majorBidi" w:hAnsiTheme="majorBidi" w:cstheme="majorBidi"/>
          </w:rPr>
          <w:instrText xml:space="preserve"> PAGE   \* MERGEFORMAT </w:instrText>
        </w:r>
        <w:r w:rsidRPr="00CD77C0">
          <w:rPr>
            <w:rFonts w:asciiTheme="majorBidi" w:hAnsiTheme="majorBidi" w:cstheme="majorBidi"/>
          </w:rPr>
          <w:fldChar w:fldCharType="separate"/>
        </w:r>
        <w:r w:rsidR="0045610B" w:rsidRPr="0045610B">
          <w:rPr>
            <w:rFonts w:asciiTheme="majorBidi" w:hAnsiTheme="majorBidi" w:cstheme="majorBidi"/>
            <w:noProof/>
            <w:lang w:val="ko-KR"/>
          </w:rPr>
          <w:t>1</w:t>
        </w:r>
        <w:r w:rsidRPr="00CD77C0">
          <w:rPr>
            <w:rFonts w:asciiTheme="majorBidi" w:hAnsiTheme="majorBidi" w:cstheme="majorBidi"/>
            <w:noProof/>
            <w:lang w:val="ko-KR"/>
          </w:rPr>
          <w:fldChar w:fldCharType="end"/>
        </w:r>
      </w:p>
    </w:sdtContent>
  </w:sdt>
  <w:p w:rsidR="00CE6F4B" w:rsidRDefault="00CE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58" w:rsidRDefault="003F0458">
      <w:pPr>
        <w:spacing w:after="0" w:line="240" w:lineRule="auto"/>
      </w:pPr>
      <w:r>
        <w:separator/>
      </w:r>
    </w:p>
  </w:footnote>
  <w:footnote w:type="continuationSeparator" w:id="0">
    <w:p w:rsidR="003F0458" w:rsidRDefault="003F0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0C" w:rsidRDefault="00FE4362">
    <w:pPr>
      <w:pBdr>
        <w:top w:val="nil"/>
        <w:left w:val="nil"/>
        <w:bottom w:val="nil"/>
        <w:right w:val="nil"/>
        <w:between w:val="nil"/>
      </w:pBdr>
      <w:tabs>
        <w:tab w:val="center" w:pos="4513"/>
        <w:tab w:val="right" w:pos="9026"/>
      </w:tabs>
      <w:rPr>
        <w:color w:val="000000"/>
      </w:rPr>
    </w:pPr>
    <w:r>
      <w:rPr>
        <w:color w:val="000000"/>
      </w:rPr>
      <w:t>PPP Lesson Plan</w:t>
    </w:r>
  </w:p>
  <w:p w:rsidR="00B3670C" w:rsidRDefault="00B3670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5AA"/>
    <w:multiLevelType w:val="multilevel"/>
    <w:tmpl w:val="91F6380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300EF0"/>
    <w:multiLevelType w:val="multilevel"/>
    <w:tmpl w:val="7D022ACE"/>
    <w:lvl w:ilvl="0">
      <w:start w:val="50"/>
      <w:numFmt w:val="bullet"/>
      <w:lvlText w:val="-"/>
      <w:lvlJc w:val="left"/>
      <w:pPr>
        <w:ind w:left="720" w:hanging="360"/>
      </w:pPr>
      <w:rPr>
        <w:rFonts w:ascii="Malgun Gothic" w:eastAsia="Malgun Gothic" w:hAnsi="Malgun Gothic" w:cs="Malgun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3D4010"/>
    <w:multiLevelType w:val="multilevel"/>
    <w:tmpl w:val="EE3E4110"/>
    <w:lvl w:ilvl="0">
      <w:start w:val="50"/>
      <w:numFmt w:val="bullet"/>
      <w:lvlText w:val="-"/>
      <w:lvlJc w:val="left"/>
      <w:pPr>
        <w:ind w:left="720" w:hanging="360"/>
      </w:pPr>
      <w:rPr>
        <w:rFonts w:ascii="Malgun Gothic" w:eastAsia="Malgun Gothic" w:hAnsi="Malgun Gothic" w:cs="Malgun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BE2683"/>
    <w:multiLevelType w:val="multilevel"/>
    <w:tmpl w:val="4D40E4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AD5F2B"/>
    <w:multiLevelType w:val="multilevel"/>
    <w:tmpl w:val="961C4EF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wMDAzNDA0MjQ0NzJS0lEKTi0uzszPAykwqgUANMsMTywAAAA="/>
  </w:docVars>
  <w:rsids>
    <w:rsidRoot w:val="00B3670C"/>
    <w:rsid w:val="00005808"/>
    <w:rsid w:val="000355A7"/>
    <w:rsid w:val="00055696"/>
    <w:rsid w:val="00074127"/>
    <w:rsid w:val="000B352F"/>
    <w:rsid w:val="000D0E38"/>
    <w:rsid w:val="001B4343"/>
    <w:rsid w:val="002867D1"/>
    <w:rsid w:val="00302E9F"/>
    <w:rsid w:val="003956E2"/>
    <w:rsid w:val="003A1C43"/>
    <w:rsid w:val="003E4D14"/>
    <w:rsid w:val="003F0458"/>
    <w:rsid w:val="004077A5"/>
    <w:rsid w:val="00423CB7"/>
    <w:rsid w:val="004379C0"/>
    <w:rsid w:val="004530CC"/>
    <w:rsid w:val="0045610B"/>
    <w:rsid w:val="00463FB0"/>
    <w:rsid w:val="00473BBA"/>
    <w:rsid w:val="005A11CD"/>
    <w:rsid w:val="005A12F9"/>
    <w:rsid w:val="00681BFE"/>
    <w:rsid w:val="006D4A29"/>
    <w:rsid w:val="007462BD"/>
    <w:rsid w:val="00753E38"/>
    <w:rsid w:val="007A38FC"/>
    <w:rsid w:val="007B4EB8"/>
    <w:rsid w:val="007B5F6E"/>
    <w:rsid w:val="007E0C56"/>
    <w:rsid w:val="00825164"/>
    <w:rsid w:val="00893313"/>
    <w:rsid w:val="00894085"/>
    <w:rsid w:val="008A501F"/>
    <w:rsid w:val="00916B48"/>
    <w:rsid w:val="00A963BA"/>
    <w:rsid w:val="00AD5532"/>
    <w:rsid w:val="00B3670C"/>
    <w:rsid w:val="00BA7091"/>
    <w:rsid w:val="00BB7CEF"/>
    <w:rsid w:val="00BD7382"/>
    <w:rsid w:val="00CA7060"/>
    <w:rsid w:val="00CD77C0"/>
    <w:rsid w:val="00CE6F4B"/>
    <w:rsid w:val="00CE79E5"/>
    <w:rsid w:val="00D22B63"/>
    <w:rsid w:val="00D34E01"/>
    <w:rsid w:val="00D54A70"/>
    <w:rsid w:val="00E41C12"/>
    <w:rsid w:val="00FA7B75"/>
    <w:rsid w:val="00FB3BA1"/>
    <w:rsid w:val="00FE43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ko-KR" w:bidi="ar-SA"/>
      </w:rPr>
    </w:rPrDefault>
    <w:pPrDefault>
      <w:pPr>
        <w:widowControl w:val="0"/>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jc w:val="left"/>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74127"/>
    <w:rPr>
      <w:color w:val="0000FF" w:themeColor="hyperlink"/>
      <w:u w:val="single"/>
    </w:rPr>
  </w:style>
  <w:style w:type="paragraph" w:styleId="Header">
    <w:name w:val="header"/>
    <w:basedOn w:val="Normal"/>
    <w:link w:val="HeaderChar"/>
    <w:uiPriority w:val="99"/>
    <w:unhideWhenUsed/>
    <w:rsid w:val="00CE6F4B"/>
    <w:pPr>
      <w:tabs>
        <w:tab w:val="center" w:pos="4513"/>
        <w:tab w:val="right" w:pos="9026"/>
      </w:tabs>
      <w:snapToGrid w:val="0"/>
    </w:pPr>
  </w:style>
  <w:style w:type="character" w:customStyle="1" w:styleId="HeaderChar">
    <w:name w:val="Header Char"/>
    <w:basedOn w:val="DefaultParagraphFont"/>
    <w:link w:val="Header"/>
    <w:uiPriority w:val="99"/>
    <w:rsid w:val="00CE6F4B"/>
  </w:style>
  <w:style w:type="paragraph" w:styleId="Footer">
    <w:name w:val="footer"/>
    <w:basedOn w:val="Normal"/>
    <w:link w:val="FooterChar"/>
    <w:uiPriority w:val="99"/>
    <w:unhideWhenUsed/>
    <w:rsid w:val="00CE6F4B"/>
    <w:pPr>
      <w:tabs>
        <w:tab w:val="center" w:pos="4513"/>
        <w:tab w:val="right" w:pos="9026"/>
      </w:tabs>
      <w:snapToGrid w:val="0"/>
    </w:pPr>
  </w:style>
  <w:style w:type="character" w:customStyle="1" w:styleId="FooterChar">
    <w:name w:val="Footer Char"/>
    <w:basedOn w:val="DefaultParagraphFont"/>
    <w:link w:val="Footer"/>
    <w:uiPriority w:val="99"/>
    <w:rsid w:val="00CE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ko-KR" w:bidi="ar-SA"/>
      </w:rPr>
    </w:rPrDefault>
    <w:pPrDefault>
      <w:pPr>
        <w:widowControl w:val="0"/>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jc w:val="left"/>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74127"/>
    <w:rPr>
      <w:color w:val="0000FF" w:themeColor="hyperlink"/>
      <w:u w:val="single"/>
    </w:rPr>
  </w:style>
  <w:style w:type="paragraph" w:styleId="Header">
    <w:name w:val="header"/>
    <w:basedOn w:val="Normal"/>
    <w:link w:val="HeaderChar"/>
    <w:uiPriority w:val="99"/>
    <w:unhideWhenUsed/>
    <w:rsid w:val="00CE6F4B"/>
    <w:pPr>
      <w:tabs>
        <w:tab w:val="center" w:pos="4513"/>
        <w:tab w:val="right" w:pos="9026"/>
      </w:tabs>
      <w:snapToGrid w:val="0"/>
    </w:pPr>
  </w:style>
  <w:style w:type="character" w:customStyle="1" w:styleId="HeaderChar">
    <w:name w:val="Header Char"/>
    <w:basedOn w:val="DefaultParagraphFont"/>
    <w:link w:val="Header"/>
    <w:uiPriority w:val="99"/>
    <w:rsid w:val="00CE6F4B"/>
  </w:style>
  <w:style w:type="paragraph" w:styleId="Footer">
    <w:name w:val="footer"/>
    <w:basedOn w:val="Normal"/>
    <w:link w:val="FooterChar"/>
    <w:uiPriority w:val="99"/>
    <w:unhideWhenUsed/>
    <w:rsid w:val="00CE6F4B"/>
    <w:pPr>
      <w:tabs>
        <w:tab w:val="center" w:pos="4513"/>
        <w:tab w:val="right" w:pos="9026"/>
      </w:tabs>
      <w:snapToGrid w:val="0"/>
    </w:pPr>
  </w:style>
  <w:style w:type="character" w:customStyle="1" w:styleId="FooterChar">
    <w:name w:val="Footer Char"/>
    <w:basedOn w:val="DefaultParagraphFont"/>
    <w:link w:val="Footer"/>
    <w:uiPriority w:val="99"/>
    <w:rsid w:val="00CE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sl-lab.com/trip1/tripsc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Soohyun</dc:creator>
  <cp:lastModifiedBy>Soohyun</cp:lastModifiedBy>
  <cp:revision>3</cp:revision>
  <cp:lastPrinted>2018-10-23T23:37:00Z</cp:lastPrinted>
  <dcterms:created xsi:type="dcterms:W3CDTF">2018-10-28T10:53:00Z</dcterms:created>
  <dcterms:modified xsi:type="dcterms:W3CDTF">2018-10-28T10:54:00Z</dcterms:modified>
</cp:coreProperties>
</file>