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Topic: World’s ‘most useless’ airport opens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22"/>
          <w:hidden w:val="0"/>
        </w:trPr>
        <w:tc>
          <w:tcPr>
            <w:tcW w:type="dxa" w:w="196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Instructor:</w:t>
            </w:r>
          </w:p>
        </w:tc>
        <w:tc>
          <w:tcPr>
            <w:tcW w:type="dxa" w:w="18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Level:</w:t>
            </w:r>
          </w:p>
        </w:tc>
        <w:tc>
          <w:tcPr>
            <w:tcW w:type="dxa" w:w="18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Age: </w:t>
            </w:r>
          </w:p>
        </w:tc>
        <w:tc>
          <w:tcPr>
            <w:tcW w:type="dxa" w:w="193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Number of Ss:</w:t>
            </w:r>
          </w:p>
        </w:tc>
        <w:tc>
          <w:tcPr>
            <w:tcW w:type="dxa" w:w="16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Length: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196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Jay Lee</w:t>
            </w:r>
          </w:p>
        </w:tc>
        <w:tc>
          <w:tcPr>
            <w:tcW w:type="dxa" w:w="18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Intermediate</w:t>
            </w:r>
          </w:p>
        </w:tc>
        <w:tc>
          <w:tcPr>
            <w:tcW w:type="dxa" w:w="18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Adults</w:t>
            </w:r>
          </w:p>
        </w:tc>
        <w:tc>
          <w:tcPr>
            <w:tcW w:type="dxa" w:w="193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7</w:t>
            </w:r>
          </w:p>
        </w:tc>
        <w:tc>
          <w:tcPr>
            <w:tcW w:type="dxa" w:w="16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30 min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Materials: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Pictures of Aiport and the people in Airport (Eliciting + CCQ)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Listening Player (https://breakingnewsenglish.com/1710/171017-airports-5l.html)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Listen and fill in the gaps worksheet (7 Copies)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“The most useless airport in the world” articles (7 Copies)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Phrase Matching Worksheet(7 Copies)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Question Worksheet (Discussion, Discourse)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Board and markers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4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Students will be able to complete the ‘fill in the gap’ worksheet with Airport Vocabulary,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Students will be able to use new airport vocabulary words by completing the ‘phrase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matching worksheet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Students will be able to able to discuss travel plans in pairs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Language Skills: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Listening: Online Listening Material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Speaking: Asking questions within groups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Writing: ‘Fill in the blank worksheet’, Question worksheet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Reading: Fill in the blank worksheet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Function: acquiring information and appropriate expressions related to historical facts.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Discourse: expressing ideas and opinions, listening to other’s ones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 Lexis: Learn new words used in airport and travel situations by matching two seperated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phrases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4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Students already know: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The teacher’s style of teaching and the pace of the 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Students are at an upper intermediate level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Students are able to express their ideas and opinions in English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Students are at certain English Comprehension level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*Students may be not interested in this topic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Demonstrate Eliciting and CCQ by presenting visual material (Airport photos)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*If Students enjoy an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Give a chance to two volunteers win gifts by reciting at the front.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*Students don’t correct the worksheet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-&gt; Demonstrate how to answer the questions and show some examples.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 xml:space="preserve">References: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8"/>
          <w:hidden w:val="0"/>
        </w:trPr>
        <w:tc>
          <w:tcPr>
            <w:tcW w:type="dxa" w:w="923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Malgun Gothic" w:eastAsia="Times New Roman" w:hAnsi="Times New Roman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Malgun Gothic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Malgun Gothic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Malgun Gothic" w:eastAsia="Times New Roman" w:hAnsi="Times New Roman" w:hint="default"/>
        </w:rPr>
        <w:wordWrap w:val="off"/>
        <w:autoSpaceDE w:val="0"/>
        <w:autoSpaceDN w:val="0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102"/>
        <w:gridCol w:w="1105"/>
        <w:gridCol w:w="2459"/>
        <w:gridCol w:w="781"/>
        <w:gridCol w:w="37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t>Presentation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  <w:hidden w:val="0"/>
        </w:trPr>
        <w:tc>
          <w:tcPr>
            <w:tcW w:type="dxa" w:w="46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Students will be able to describe the picture using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 Airport related vocabulary words</w:t>
            </w:r>
          </w:p>
        </w:tc>
        <w:tc>
          <w:tcPr>
            <w:tcW w:type="dxa" w:w="45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Airport photos, Board and markers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1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Time</w:t>
            </w:r>
          </w:p>
        </w:tc>
        <w:tc>
          <w:tcPr>
            <w:tcW w:type="dxa" w:w="11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Set Up</w:t>
            </w:r>
          </w:p>
        </w:tc>
        <w:tc>
          <w:tcPr>
            <w:tcW w:type="dxa" w:w="32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 </w:t>
            </w:r>
          </w:p>
        </w:tc>
        <w:tc>
          <w:tcPr>
            <w:tcW w:type="dxa" w:w="3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1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3mins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5mins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5mins</w:t>
            </w:r>
          </w:p>
        </w:tc>
        <w:tc>
          <w:tcPr>
            <w:tcW w:type="dxa" w:w="11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Pairs</w:t>
            </w:r>
          </w:p>
        </w:tc>
        <w:tc>
          <w:tcPr>
            <w:tcW w:type="dxa" w:w="32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Great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Play Sports, Eat and Sleep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Airport, people who are waiting in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line to get their tickets Etc.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Eat, issue the ticket, money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exchange, say good bye to family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Etc.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pairs answer on the board.</w:t>
            </w:r>
          </w:p>
        </w:tc>
        <w:tc>
          <w:tcPr>
            <w:tcW w:type="dxa" w:w="37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Hello, Everyone!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How are you today? Is everything Ok?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What activity did you do weekend?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&lt;Introduction of Task&gt;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Great! Our topic for today is this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(Showing the photo)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1. Show Students photos of airport and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 people in the airport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2. Say Ss, What do you see in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picture? (Elicit)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3. What can we do in the aiport? (CCQ)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4. Put the pitctures on the board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5. I will have 3 pairs to win extra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10 points. Please pair up with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partners.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Who can write the brief description of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 situation on the board right next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 pictures? (Writing)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t>Practice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Students will be able to comprehend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historical facts of Saint Helena Airport.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Students will be able to identify the airport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vocabulary words with ‘Fill in the Blank’ Activity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(CCQ)</w:t>
            </w:r>
          </w:p>
        </w:tc>
        <w:tc>
          <w:tcPr>
            <w:tcW w:type="dxa" w:w="45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Board and Markers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‘Fill In the Blank’ Worksheet.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Phrase Matching Worksheet.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Listening Material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0"/>
                <w:szCs w:val="10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 </w:t>
            </w:r>
            <w:r>
              <w:rPr>
                <w:b w:val="1"/>
                <w:color w:val="auto"/>
                <w:position w:val="0"/>
                <w:sz w:val="12"/>
                <w:szCs w:val="12"/>
                <w:rFonts w:ascii="Malgun Gothic" w:eastAsia="Times New Roman" w:hAnsi="Times New Roman" w:hint="default"/>
              </w:rPr>
              <w:t>(https://breakingnewsenglish.com/1710/171017-airports-5l.html)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1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Time</w:t>
            </w:r>
          </w:p>
        </w:tc>
        <w:tc>
          <w:tcPr>
            <w:tcW w:type="dxa" w:w="11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Set Up</w:t>
            </w:r>
          </w:p>
        </w:tc>
        <w:tc>
          <w:tcPr>
            <w:tcW w:type="dxa" w:w="32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 </w:t>
            </w:r>
          </w:p>
        </w:tc>
        <w:tc>
          <w:tcPr>
            <w:tcW w:type="dxa" w:w="3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1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2mins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13mins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5mins</w:t>
            </w:r>
          </w:p>
        </w:tc>
        <w:tc>
          <w:tcPr>
            <w:tcW w:type="dxa" w:w="11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Pairs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Pairs</w:t>
            </w:r>
          </w:p>
        </w:tc>
        <w:tc>
          <w:tcPr>
            <w:tcW w:type="dxa" w:w="32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Ss pass the worksheet.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Each pair gets prepared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and answer.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Yes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(Ss start answering)</w:t>
            </w:r>
          </w:p>
        </w:tc>
        <w:tc>
          <w:tcPr>
            <w:tcW w:type="dxa" w:w="37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Please pair up with your partner or you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can continue with your partner before.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(Pass worksheets to nearest student)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Please pass this to your class mates.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Now, you listen carefully and answer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blanks in your worksheet. It will be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repeated two times so take your time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and write the anwer on the paper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together with your partner.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Good Job everyone.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(Pass the phrase-matching worksheet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nearest student)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Please pass this to your class mates.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Have you all received the phrase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matching worksheet?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Ok. Now you may begin. I will give you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5mins.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"/>
          <w:hidden w:val="0"/>
        </w:trPr>
        <w:tc>
          <w:tcPr>
            <w:tcW w:type="dxa" w:w="924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t>Production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Students will be able to discuss the travel plan in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pairs.</w:t>
            </w:r>
          </w:p>
        </w:tc>
        <w:tc>
          <w:tcPr>
            <w:tcW w:type="dxa" w:w="45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Board and Markers.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Discussion Worksheets.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11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Time</w:t>
            </w:r>
          </w:p>
        </w:tc>
        <w:tc>
          <w:tcPr>
            <w:tcW w:type="dxa" w:w="11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Set Up</w:t>
            </w:r>
          </w:p>
        </w:tc>
        <w:tc>
          <w:tcPr>
            <w:tcW w:type="dxa" w:w="32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 </w:t>
            </w:r>
          </w:p>
        </w:tc>
        <w:tc>
          <w:tcPr>
            <w:tcW w:type="dxa" w:w="3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11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5mins</w:t>
            </w:r>
          </w:p>
        </w:tc>
        <w:tc>
          <w:tcPr>
            <w:tcW w:type="dxa" w:w="11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Pairs</w:t>
            </w:r>
          </w:p>
        </w:tc>
        <w:tc>
          <w:tcPr>
            <w:tcW w:type="dxa" w:w="32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Nearest Student moves and pass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 paper to each pair. </w:t>
            </w:r>
          </w:p>
        </w:tc>
        <w:tc>
          <w:tcPr>
            <w:tcW w:type="dxa" w:w="37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Good job everyone.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(Write ‘My Travel Plan’ on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Now, please pair up with your partner.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(To nearest student) Can you pass this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each pair?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Ask each other 4 questions about travel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plan either International or Domestic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and write your partner’s plan on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paper.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Now you get 5mins. Start!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  <w:hidden w:val="0"/>
        </w:trPr>
        <w:tc>
          <w:tcPr>
            <w:tcW w:type="dxa" w:w="924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  <w:hidden w:val="0"/>
        </w:trPr>
        <w:tc>
          <w:tcPr>
            <w:tcW w:type="dxa" w:w="924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Malgun Gothic" w:eastAsia="Times New Roman" w:hAnsi="Times New Roman" w:hint="default"/>
              </w:rPr>
              <w:t xml:space="preserve">Post Production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  <w:hidden w:val="0"/>
        </w:trPr>
        <w:tc>
          <w:tcPr>
            <w:tcW w:type="dxa" w:w="466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Students will be able to write in English a feedback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or a comment about the class.</w:t>
            </w:r>
          </w:p>
        </w:tc>
        <w:tc>
          <w:tcPr>
            <w:tcW w:type="dxa" w:w="45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Materials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- Board and Markers. </w:t>
            </w:r>
          </w:p>
        </w:tc>
      </w:tr>
      <w:tr>
        <w:trPr>
          <w:trHeight w:hRule="atleast" w:val="341"/>
          <w:hidden w:val="0"/>
        </w:trPr>
        <w:tc>
          <w:tcPr>
            <w:tcW w:type="dxa" w:w="110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Time</w:t>
            </w:r>
          </w:p>
        </w:tc>
        <w:tc>
          <w:tcPr>
            <w:tcW w:type="dxa" w:w="110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Set Up</w:t>
            </w:r>
          </w:p>
        </w:tc>
        <w:tc>
          <w:tcPr>
            <w:tcW w:type="dxa" w:w="324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Student </w:t>
            </w:r>
          </w:p>
        </w:tc>
        <w:tc>
          <w:tcPr>
            <w:tcW w:type="dxa" w:w="379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Teacher</w:t>
            </w:r>
          </w:p>
        </w:tc>
      </w:tr>
      <w:tr>
        <w:trPr>
          <w:trHeight w:hRule="atleast" w:val="366"/>
          <w:hidden w:val="0"/>
        </w:trPr>
        <w:tc>
          <w:tcPr>
            <w:tcW w:type="dxa" w:w="110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2mins</w:t>
            </w:r>
          </w:p>
        </w:tc>
        <w:tc>
          <w:tcPr>
            <w:tcW w:type="dxa" w:w="110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Class</w:t>
            </w:r>
          </w:p>
        </w:tc>
        <w:tc>
          <w:tcPr>
            <w:tcW w:type="dxa" w:w="324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Yes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‘Fill in the Blank’, Conversation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Etc.</w:t>
            </w:r>
          </w:p>
        </w:tc>
        <w:tc>
          <w:tcPr>
            <w:tcW w:type="dxa" w:w="379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(Write on board: Good &amp; Creative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Comments and mark the number from 1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to 7)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Did everyone have fun today for your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listening Class? What was the most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interesting part for you of our today’s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class?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Good.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Then each of you will have a chance to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write your creative and maybe nice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comment about the class today on the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board.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From (Name the nearest student), Please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get your marker on the table here and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write the most creative and positive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comment you can give for today’s class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on the board!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 xml:space="preserve">Go ahead!</w:t>
            </w:r>
          </w:p>
        </w:tc>
      </w:tr>
      <w:tr>
        <w:trPr>
          <w:trHeight w:hRule="atleast" w:val="341"/>
          <w:hidden w:val="0"/>
        </w:trPr>
        <w:tc>
          <w:tcPr>
            <w:tcW w:type="dxa" w:w="9242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Malgun Gothic" w:eastAsia="Times New Roman" w:hAnsi="Times New Roman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Malgun Gothic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Malgun Gothic" w:eastAsia="Times New Roman" w:hAnsi="Times New Roman" w:hint="default"/>
        </w:rPr>
        <w:wordWrap w:val="off"/>
        <w:autoSpaceDE w:val="0"/>
        <w:autoSpaceDN w:val="0"/>
      </w:pPr>
    </w:p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algun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Malgun Gothic" w:eastAsia="Times New Roman" w:hAnsi="Times New Roman" w:hint="default"/>
      </w:rPr>
      <w:wordWrap w:val="off"/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Malgun Gothic" w:eastAsia="Times New Roman" w:hAnsi="Times New Roman" w:hint="default"/>
      </w:rPr>
      <w:t xml:space="preserve">PPP Lesson Plan</w:t>
    </w:r>
  </w:p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Malgun Gothic" w:eastAsia="Times New Roman" w:hAnsi="Times New Roman" w:hint="default"/>
      </w:rPr>
      <w:wordWrap w:val="off"/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Malgun Gothic" w:eastAsia="Times New Roman" w:hAnsi="Malgun Gothic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39" w:type="table">
    <w:name w:val="Grid Table Light"/>
    <w:uiPriority w:val="39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</w:tblPr>
  </w:style>
  <w:style w:customStyle="1" w:styleId="PO40" w:type="table">
    <w:name w:val="Plain Table 1"/>
    <w:uiPriority w:val="40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uiPriority w:val="41"/>
    <w:tblPr>
      <w:tblBorders>
        <w:bottom w:val="single" w:color="808080" w:themeColor="text1" w:themeTint="7F" w:sz="4"/>
        <w:top w:val="single" w:color="808080" w:themeColor="text1" w:themeTint="7F" w:sz="4"/>
      </w:tblBorders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uiPriority w:val="42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uiPriority w:val="43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44" w:type="table">
    <w:name w:val="Plain Table 5"/>
    <w:uiPriority w:val="44"/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uiPriority w:val="45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uiPriority w:val="46"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2"/>
        </w:tcBorders>
      </w:tcPr>
    </w:tblStylePr>
  </w:style>
  <w:style w:customStyle="1" w:styleId="PO47" w:type="table">
    <w:name w:val="Grid Table 1 Light Accent 2"/>
    <w:uiPriority w:val="47"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2"/>
        </w:tcBorders>
      </w:tcPr>
    </w:tblStylePr>
  </w:style>
  <w:style w:customStyle="1" w:styleId="PO48" w:type="table">
    <w:name w:val="Grid Table 1 Light Accent 3"/>
    <w:uiPriority w:val="48"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2"/>
        </w:tcBorders>
      </w:tcPr>
    </w:tblStylePr>
  </w:style>
  <w:style w:customStyle="1" w:styleId="PO49" w:type="table">
    <w:name w:val="Grid Table 1 Light Accent 4"/>
    <w:uiPriority w:val="49"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2"/>
        </w:tcBorders>
      </w:tcPr>
    </w:tblStylePr>
  </w:style>
  <w:style w:customStyle="1" w:styleId="PO50" w:type="table">
    <w:name w:val="Grid Table 1 Light Accent 5"/>
    <w:uiPriority w:val="50"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2"/>
        </w:tcBorders>
      </w:tcPr>
    </w:tblStylePr>
  </w:style>
  <w:style w:customStyle="1" w:styleId="PO51" w:type="table">
    <w:name w:val="Grid Table 1 Light Accent 6"/>
    <w:uiPriority w:val="51"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2"/>
        </w:tcBorders>
      </w:tcPr>
    </w:tblStylePr>
  </w:style>
  <w:style w:customStyle="1" w:styleId="PO52" w:type="table">
    <w:name w:val="Grid Table 2"/>
    <w:uiPriority w:val="52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uiPriority w:val="53"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customStyle="1" w:styleId="PO54" w:type="table">
    <w:name w:val="Grid Table 2 Accent 2"/>
    <w:uiPriority w:val="54"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customStyle="1" w:styleId="PO55" w:type="table">
    <w:name w:val="Grid Table 2 Accent 3"/>
    <w:uiPriority w:val="55"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customStyle="1" w:styleId="PO56" w:type="table">
    <w:name w:val="Grid Table 2 Accent 4"/>
    <w:uiPriority w:val="56"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customStyle="1" w:styleId="PO57" w:type="table">
    <w:name w:val="Grid Table 2 Accent 5"/>
    <w:uiPriority w:val="57"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customStyle="1" w:styleId="PO58" w:type="table">
    <w:name w:val="Grid Table 2 Accent 6"/>
    <w:uiPriority w:val="58"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customStyle="1" w:styleId="PO59" w:type="table">
    <w:name w:val="Grid Table 3"/>
    <w:uiPriority w:val="59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uiPriority w:val="60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61" w:type="table">
    <w:name w:val="Grid Table 3 Accent 2"/>
    <w:uiPriority w:val="61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62" w:type="table">
    <w:name w:val="Grid Table 3 Accent 3"/>
    <w:uiPriority w:val="62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63" w:type="table">
    <w:name w:val="Grid Table 3 Accent 4"/>
    <w:uiPriority w:val="63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64" w:type="table">
    <w:name w:val="Grid Table 3 Accent 5"/>
    <w:uiPriority w:val="64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65" w:type="table">
    <w:name w:val="Grid Table 3 Accent 6"/>
    <w:uiPriority w:val="65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66" w:type="table">
    <w:name w:val="Grid Table 4"/>
    <w:uiPriority w:val="66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uiPriority w:val="67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68" w:type="table">
    <w:name w:val="Grid Table 4 Accent 2"/>
    <w:uiPriority w:val="68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69" w:type="table">
    <w:name w:val="Grid Table 4 Accent 3"/>
    <w:uiPriority w:val="69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70" w:type="table">
    <w:name w:val="Grid Table 4 Accent 4"/>
    <w:uiPriority w:val="70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71" w:type="table">
    <w:name w:val="Grid Table 4 Accent 5"/>
    <w:uiPriority w:val="71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72" w:type="table">
    <w:name w:val="Grid Table 4 Accent 6"/>
    <w:uiPriority w:val="72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73" w:type="table">
    <w:name w:val="Grid Table 5 Dark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EEBF7" w:themeFill="accent1" w:themeFillTint="33" w:color="000000" w:val="clear"/>
    </w:tcPr>
    <w:tblStylePr w:type="band1Horz">
      <w:tblPr/>
      <w:tcPr>
        <w:shd w:fill="BDD7EE" w:themeFill="accent1" w:themeFillTint="66" w:color="000000" w:val="clear"/>
      </w:tcPr>
    </w:tblStylePr>
    <w:tblStylePr w:type="band1Vert">
      <w:tblPr/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BE5D6" w:themeFill="accent2" w:themeFillTint="33" w:color="000000" w:val="clear"/>
    </w:tcPr>
    <w:tblStylePr w:type="band1Horz">
      <w:tblPr/>
      <w:tcPr>
        <w:shd w:fill="F8CBAD" w:themeFill="accent2" w:themeFillTint="66" w:color="000000" w:val="clear"/>
      </w:tcPr>
    </w:tblStylePr>
    <w:tblStylePr w:type="band1Vert">
      <w:tblPr/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DEDED" w:themeFill="accent3" w:themeFillTint="33" w:color="000000" w:val="clear"/>
    </w:tcPr>
    <w:tblStylePr w:type="band1Horz">
      <w:tblPr/>
      <w:tcPr>
        <w:shd w:fill="DBDBDB" w:themeFill="accent3" w:themeFillTint="66" w:color="000000" w:val="clear"/>
      </w:tcPr>
    </w:tblStylePr>
    <w:tblStylePr w:type="band1Vert">
      <w:tblPr/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FF2CC" w:themeFill="accent4" w:themeFillTint="33" w:color="000000" w:val="clear"/>
    </w:tcPr>
    <w:tblStylePr w:type="band1Horz">
      <w:tblPr/>
      <w:tcPr>
        <w:shd w:fill="FFE699" w:themeFill="accent4" w:themeFillTint="66" w:color="000000" w:val="clear"/>
      </w:tcPr>
    </w:tblStylePr>
    <w:tblStylePr w:type="band1Vert">
      <w:tblPr/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AE3F3" w:themeFill="accent5" w:themeFillTint="33" w:color="000000" w:val="clear"/>
    </w:tcPr>
    <w:tblStylePr w:type="band1Horz">
      <w:tblPr/>
      <w:tcPr>
        <w:shd w:fill="B4C7E7" w:themeFill="accent5" w:themeFillTint="66" w:color="000000" w:val="clear"/>
      </w:tcPr>
    </w:tblStylePr>
    <w:tblStylePr w:type="band1Vert">
      <w:tblPr/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uiPriority w:val="79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2F0D9" w:themeFill="accent6" w:themeFillTint="33" w:color="000000" w:val="clear"/>
    </w:tcPr>
    <w:tblStylePr w:type="band1Horz">
      <w:tblPr/>
      <w:tcPr>
        <w:shd w:fill="C5E0B4" w:themeFill="accent6" w:themeFillTint="66" w:color="000000" w:val="clear"/>
      </w:tcPr>
    </w:tblStylePr>
    <w:tblStylePr w:type="band1Vert">
      <w:tblPr/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uiPriority w:val="80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uiPriority w:val="81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82" w:type="table">
    <w:name w:val="Grid Table 6 Colorful Accent 2"/>
    <w:uiPriority w:val="82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83" w:type="table">
    <w:name w:val="Grid Table 6 Colorful Accent 3"/>
    <w:uiPriority w:val="83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84" w:type="table">
    <w:name w:val="Grid Table 6 Colorful Accent 4"/>
    <w:uiPriority w:val="84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85" w:type="table">
    <w:name w:val="Grid Table 6 Colorful Accent 5"/>
    <w:uiPriority w:val="85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86" w:type="table">
    <w:name w:val="Grid Table 6 Colorful Accent 6"/>
    <w:uiPriority w:val="86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87" w:type="table">
    <w:name w:val="Grid Table 7 Colorful"/>
    <w:uiPriority w:val="87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uiPriority w:val="88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89" w:type="table">
    <w:name w:val="Grid Table 7 Colorful Accent 2"/>
    <w:uiPriority w:val="89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90" w:type="table">
    <w:name w:val="Grid Table 7 Colorful Accent 3"/>
    <w:uiPriority w:val="90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91" w:type="table">
    <w:name w:val="Grid Table 7 Colorful Accent 4"/>
    <w:uiPriority w:val="91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92" w:type="table">
    <w:name w:val="Grid Table 7 Colorful Accent 5"/>
    <w:uiPriority w:val="92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93" w:type="table">
    <w:name w:val="Grid Table 7 Colorful Accent 6"/>
    <w:uiPriority w:val="93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94" w:type="table">
    <w:name w:val="List Table 1 Light"/>
    <w:uiPriority w:val="94"/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uiPriority w:val="95"/>
    <w:tblPr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9DC3E6" w:themeColor="accent1" w:themeTint="99" w:sz="4"/>
        </w:tcBorders>
      </w:tcPr>
    </w:tblStylePr>
  </w:style>
  <w:style w:customStyle="1" w:styleId="PO96" w:type="table">
    <w:name w:val="List Table 1 Light Accent 2"/>
    <w:uiPriority w:val="96"/>
    <w:tblPr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4B183" w:themeColor="accent2" w:themeTint="99" w:sz="4"/>
        </w:tcBorders>
      </w:tcPr>
    </w:tblStylePr>
  </w:style>
  <w:style w:customStyle="1" w:styleId="PO97" w:type="table">
    <w:name w:val="List Table 1 Light Accent 3"/>
    <w:uiPriority w:val="97"/>
    <w:tblPr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C9C9C9" w:themeColor="accent3" w:themeTint="99" w:sz="4"/>
        </w:tcBorders>
      </w:tcPr>
    </w:tblStylePr>
  </w:style>
  <w:style w:customStyle="1" w:styleId="PO98" w:type="table">
    <w:name w:val="List Table 1 Light Accent 4"/>
    <w:uiPriority w:val="98"/>
    <w:tblPr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D966" w:themeColor="accent4" w:themeTint="99" w:sz="4"/>
        </w:tcBorders>
      </w:tcPr>
    </w:tblStylePr>
  </w:style>
  <w:style w:customStyle="1" w:styleId="PO99" w:type="table">
    <w:name w:val="List Table 1 Light Accent 5"/>
    <w:uiPriority w:val="99"/>
    <w:tblPr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FAADC" w:themeColor="accent5" w:themeTint="99" w:sz="4"/>
        </w:tcBorders>
      </w:tcPr>
    </w:tblStylePr>
  </w:style>
  <w:style w:customStyle="1" w:styleId="PO100" w:type="table">
    <w:name w:val="List Table 1 Light Accent 6"/>
    <w:uiPriority w:val="100"/>
    <w:tblPr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A9D18E" w:themeColor="accent6" w:themeTint="99" w:sz="4"/>
        </w:tcBorders>
      </w:tcPr>
    </w:tblStylePr>
  </w:style>
  <w:style w:customStyle="1" w:styleId="PO101" w:type="table">
    <w:name w:val="List Table 2"/>
    <w:uiPriority w:val="101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2" w:type="table">
    <w:name w:val="List Table 2 Accent 1"/>
    <w:uiPriority w:val="102"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3" w:type="table">
    <w:name w:val="List Table 2 Accent 2"/>
    <w:uiPriority w:val="103"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4" w:type="table">
    <w:name w:val="List Table 2 Accent 3"/>
    <w:uiPriority w:val="104"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5" w:type="table">
    <w:name w:val="List Table 2 Accent 4"/>
    <w:uiPriority w:val="105"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6" w:type="table">
    <w:name w:val="List Table 2 Accent 5"/>
    <w:uiPriority w:val="106"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7" w:type="table">
    <w:name w:val="List Table 2 Accent 6"/>
    <w:uiPriority w:val="107"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8" w:type="table">
    <w:name w:val="List Table 3"/>
    <w:uiPriority w:val="108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uiPriority w:val="109"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StyleColBandSize w:val="1"/>
      <w:tblStyleRowBandSize w:val="1"/>
    </w:tblPr>
    <w:tblStylePr w:type="band1Horz">
      <w:tblPr/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blPr/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5B9BD5" w:themeColor="accent1" w:sz="4"/>
        </w:tcBorders>
      </w:tcPr>
    </w:tblStylePr>
    <w:tblStylePr w:type="swCell">
      <w:tblPr/>
      <w:tcPr>
        <w:tcBorders>
          <w:right w:val="nil"/>
          <w:top w:val="double" w:color="5B9BD5" w:themeColor="accent1" w:sz="4"/>
        </w:tcBorders>
      </w:tcPr>
    </w:tblStylePr>
  </w:style>
  <w:style w:customStyle="1" w:styleId="PO110" w:type="table">
    <w:name w:val="List Table 3 Accent 2"/>
    <w:uiPriority w:val="110"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StyleColBandSize w:val="1"/>
      <w:tblStyleRowBandSize w:val="1"/>
    </w:tblPr>
    <w:tblStylePr w:type="band1Horz">
      <w:tblPr/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blPr/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ED7D31" w:themeColor="accent2" w:sz="4"/>
        </w:tcBorders>
      </w:tcPr>
    </w:tblStylePr>
    <w:tblStylePr w:type="swCell">
      <w:tblPr/>
      <w:tcPr>
        <w:tcBorders>
          <w:right w:val="nil"/>
          <w:top w:val="double" w:color="ED7D31" w:themeColor="accent2" w:sz="4"/>
        </w:tcBorders>
      </w:tcPr>
    </w:tblStylePr>
  </w:style>
  <w:style w:customStyle="1" w:styleId="PO111" w:type="table">
    <w:name w:val="List Table 3 Accent 3"/>
    <w:uiPriority w:val="111"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StyleColBandSize w:val="1"/>
      <w:tblStyleRowBandSize w:val="1"/>
    </w:tblPr>
    <w:tblStylePr w:type="band1Horz">
      <w:tblPr/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blPr/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A5A5A5" w:themeColor="accent3" w:sz="4"/>
        </w:tcBorders>
      </w:tcPr>
    </w:tblStylePr>
    <w:tblStylePr w:type="swCell">
      <w:tblPr/>
      <w:tcPr>
        <w:tcBorders>
          <w:right w:val="nil"/>
          <w:top w:val="double" w:color="A5A5A5" w:themeColor="accent3" w:sz="4"/>
        </w:tcBorders>
      </w:tcPr>
    </w:tblStylePr>
  </w:style>
  <w:style w:customStyle="1" w:styleId="PO112" w:type="table">
    <w:name w:val="List Table 3 Accent 4"/>
    <w:uiPriority w:val="112"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StyleColBandSize w:val="1"/>
      <w:tblStyleRowBandSize w:val="1"/>
    </w:tblPr>
    <w:tblStylePr w:type="band1Horz">
      <w:tblPr/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blPr/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FC000" w:themeColor="accent4" w:sz="4"/>
        </w:tcBorders>
      </w:tcPr>
    </w:tblStylePr>
    <w:tblStylePr w:type="swCell">
      <w:tblPr/>
      <w:tcPr>
        <w:tcBorders>
          <w:right w:val="nil"/>
          <w:top w:val="double" w:color="FFC000" w:themeColor="accent4" w:sz="4"/>
        </w:tcBorders>
      </w:tcPr>
    </w:tblStylePr>
  </w:style>
  <w:style w:customStyle="1" w:styleId="PO113" w:type="table">
    <w:name w:val="List Table 3 Accent 5"/>
    <w:uiPriority w:val="113"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StyleColBandSize w:val="1"/>
      <w:tblStyleRowBandSize w:val="1"/>
    </w:tblPr>
    <w:tblStylePr w:type="band1Horz">
      <w:tblPr/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blPr/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472C4" w:themeColor="accent5" w:sz="4"/>
        </w:tcBorders>
      </w:tcPr>
    </w:tblStylePr>
    <w:tblStylePr w:type="swCell">
      <w:tblPr/>
      <w:tcPr>
        <w:tcBorders>
          <w:right w:val="nil"/>
          <w:top w:val="double" w:color="4472C4" w:themeColor="accent5" w:sz="4"/>
        </w:tcBorders>
      </w:tcPr>
    </w:tblStylePr>
  </w:style>
  <w:style w:customStyle="1" w:styleId="PO114" w:type="table">
    <w:name w:val="List Table 3 Accent 6"/>
    <w:uiPriority w:val="114"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StyleColBandSize w:val="1"/>
      <w:tblStyleRowBandSize w:val="1"/>
    </w:tblPr>
    <w:tblStylePr w:type="band1Horz">
      <w:tblPr/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blPr/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70AD47" w:themeColor="accent6" w:sz="4"/>
        </w:tcBorders>
      </w:tcPr>
    </w:tblStylePr>
    <w:tblStylePr w:type="swCell">
      <w:tblPr/>
      <w:tcPr>
        <w:tcBorders>
          <w:right w:val="nil"/>
          <w:top w:val="double" w:color="70AD47" w:themeColor="accent6" w:sz="4"/>
        </w:tcBorders>
      </w:tcPr>
    </w:tblStylePr>
  </w:style>
  <w:style w:customStyle="1" w:styleId="PO115" w:type="table">
    <w:name w:val="List Table 4"/>
    <w:uiPriority w:val="115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uiPriority w:val="116"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117" w:type="table">
    <w:name w:val="List Table 4 Accent 2"/>
    <w:uiPriority w:val="117"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118" w:type="table">
    <w:name w:val="List Table 4 Accent 3"/>
    <w:uiPriority w:val="118"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119" w:type="table">
    <w:name w:val="List Table 4 Accent 4"/>
    <w:uiPriority w:val="119"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120" w:type="table">
    <w:name w:val="List Table 4 Accent 5"/>
    <w:uiPriority w:val="120"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121" w:type="table">
    <w:name w:val="List Table 4 Accent 6"/>
    <w:uiPriority w:val="121"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122" w:type="table">
    <w:name w:val="List Table 5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StyleColBandSize w:val="1"/>
      <w:tblStyleRowBandSize w:val="1"/>
    </w:tblPr>
    <w:tcPr>
      <w:shd w:fill="5B9BD5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StyleColBandSize w:val="1"/>
      <w:tblStyleRowBandSize w:val="1"/>
    </w:tblPr>
    <w:tcPr>
      <w:shd w:fill="ED7D31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StyleColBandSize w:val="1"/>
      <w:tblStyleRowBandSize w:val="1"/>
    </w:tblPr>
    <w:tcPr>
      <w:shd w:fill="A5A5A5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StyleColBandSize w:val="1"/>
      <w:tblStyleRowBandSize w:val="1"/>
    </w:tblPr>
    <w:tcPr>
      <w:shd w:fill="FFC000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StyleColBandSize w:val="1"/>
      <w:tblStyleRowBandSize w:val="1"/>
    </w:tblPr>
    <w:tcPr>
      <w:shd w:fill="4472C4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uiPriority w:val="128"/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StyleColBandSize w:val="1"/>
      <w:tblStyleRowBandSize w:val="1"/>
    </w:tblPr>
    <w:tcPr>
      <w:shd w:fill="70AD47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uiPriority w:val="129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uiPriority w:val="130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131" w:type="table">
    <w:name w:val="List Table 6 Colorful Accent 2"/>
    <w:uiPriority w:val="131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132" w:type="table">
    <w:name w:val="List Table 6 Colorful Accent 3"/>
    <w:uiPriority w:val="132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133" w:type="table">
    <w:name w:val="List Table 6 Colorful Accent 4"/>
    <w:uiPriority w:val="133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134" w:type="table">
    <w:name w:val="List Table 6 Colorful Accent 5"/>
    <w:uiPriority w:val="134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135" w:type="table">
    <w:name w:val="List Table 6 Colorful Accent 6"/>
    <w:uiPriority w:val="135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136" w:type="table">
    <w:name w:val="List Table 7 Colorful"/>
    <w:uiPriority w:val="136"/>
    <w:rPr>
      <w:color w:val="000000" w:themeColor="text1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uiPriority w:val="137"/>
    <w:rPr>
      <w:color w:val="2E74B4" w:themeColor="accent1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uiPriority w:val="138"/>
    <w:rPr>
      <w:color w:val="C35911" w:themeColor="accent2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uiPriority w:val="139"/>
    <w:rPr>
      <w:color w:val="7A7A7A" w:themeColor="accent3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uiPriority w:val="140"/>
    <w:rPr>
      <w:color w:val="BE8F00" w:themeColor="accent4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uiPriority w:val="141"/>
    <w:rPr>
      <w:color w:val="2F5395" w:themeColor="accent5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uiPriority w:val="142"/>
    <w:rPr>
      <w:color w:val="538034" w:themeColor="accent6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Header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Footer Char"/>
    <w:basedOn w:val="PO2"/>
    <w:link w:val="PO154"/>
    <w:uiPriority w:val="155"/>
  </w:style>
  <w:style w:styleId="PO156" w:type="character">
    <w:name w:val="annotation reference"/>
    <w:basedOn w:val="PO2"/>
    <w:uiPriority w:val="156"/>
    <w:semiHidden/>
    <w:unhideWhenUsed/>
    <w:rPr>
      <w:shd w:val="clear"/>
      <w:sz w:val="16"/>
      <w:szCs w:val="16"/>
      <w:w w:val="100"/>
    </w:rPr>
  </w:style>
  <w:style w:styleId="PO157" w:type="paragraph">
    <w:name w:val="annotation text"/>
    <w:basedOn w:val="PO1"/>
    <w:link w:val="PO158"/>
    <w:uiPriority w:val="157"/>
    <w:semiHidden/>
    <w:unhideWhenUsed/>
  </w:style>
  <w:style w:customStyle="1" w:styleId="PO158" w:type="character">
    <w:name w:val="Comment Text Char"/>
    <w:basedOn w:val="PO2"/>
    <w:link w:val="PO157"/>
    <w:uiPriority w:val="158"/>
    <w:semiHidden/>
  </w:style>
  <w:style w:styleId="PO159" w:type="paragraph">
    <w:name w:val="annotation subject"/>
    <w:basedOn w:val="PO157"/>
    <w:next w:val="PO157"/>
    <w:link w:val="PO160"/>
    <w:uiPriority w:val="159"/>
    <w:semiHidden/>
    <w:unhideWhenUsed/>
    <w:rPr>
      <w:b/>
      <w:shd w:val="clear"/>
      <w:sz w:val="20"/>
      <w:szCs w:val="20"/>
      <w:w w:val="100"/>
    </w:rPr>
  </w:style>
  <w:style w:customStyle="1" w:styleId="PO160" w:type="character">
    <w:name w:val="Comment Subject Char"/>
    <w:basedOn w:val="PO158"/>
    <w:link w:val="PO159"/>
    <w:uiPriority w:val="160"/>
    <w:semiHidden/>
    <w:rPr>
      <w:b/>
      <w:shd w:val="clear"/>
      <w:sz w:val="20"/>
      <w:szCs w:val="20"/>
      <w:w w:val="100"/>
    </w:rPr>
  </w:style>
  <w:style w:styleId="PO161" w:type="paragraph">
    <w:name w:val="Balloon Text"/>
    <w:basedOn w:val="PO1"/>
    <w:link w:val="PO162"/>
    <w:uiPriority w:val="161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62" w:type="character">
    <w:name w:val="Balloon Text Char"/>
    <w:basedOn w:val="PO2"/>
    <w:link w:val="PO161"/>
    <w:uiPriority w:val="162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5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Microsoft</Company>
  <DocSecurity>0</DocSecurity>
  <HyperlinksChanged>false</HyperlinksChanged>
  <Lines>36</Lines>
  <LinksUpToDate>false</LinksUpToDate>
  <Pages>4</Pages>
  <Paragraphs>10</Paragraphs>
  <Words>768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2018-12-09T04:20:00Z</dcterms:modified>
</cp:coreProperties>
</file>