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1417"/>
        <w:gridCol w:w="2126"/>
        <w:gridCol w:w="1188"/>
      </w:tblGrid>
      <w:tr w:rsidR="00D07641" w:rsidRPr="00C27745" w:rsidTr="00F614F3">
        <w:trPr>
          <w:trHeight w:val="318"/>
        </w:trPr>
        <w:tc>
          <w:tcPr>
            <w:tcW w:w="9234" w:type="dxa"/>
            <w:gridSpan w:val="5"/>
          </w:tcPr>
          <w:p w:rsidR="00D07641" w:rsidRPr="00C27745" w:rsidRDefault="00D07641" w:rsidP="00F614F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Topic:</w:t>
            </w:r>
            <w:r w:rsidR="00F614F3">
              <w:rPr>
                <w:b/>
                <w:sz w:val="18"/>
                <w:szCs w:val="18"/>
              </w:rPr>
              <w:t xml:space="preserve"> </w:t>
            </w:r>
            <w:r w:rsidR="00F614F3" w:rsidRPr="00F614F3">
              <w:rPr>
                <w:rFonts w:ascii="Verdana-Bold" w:hAnsi="Verdana-Bold" w:cs="Verdana-Bold"/>
                <w:b/>
                <w:bCs/>
                <w:kern w:val="0"/>
                <w:sz w:val="36"/>
                <w:szCs w:val="36"/>
              </w:rPr>
              <w:t xml:space="preserve"> </w:t>
            </w:r>
            <w:r w:rsidR="00F614F3">
              <w:rPr>
                <w:b/>
                <w:bCs/>
                <w:sz w:val="18"/>
                <w:szCs w:val="18"/>
              </w:rPr>
              <w:t>Calls for Everyone in England to S</w:t>
            </w:r>
            <w:r w:rsidR="00F614F3" w:rsidRPr="00F614F3">
              <w:rPr>
                <w:b/>
                <w:bCs/>
                <w:sz w:val="18"/>
                <w:szCs w:val="18"/>
              </w:rPr>
              <w:t>peak English</w:t>
            </w:r>
            <w:r w:rsidR="00F614F3">
              <w:rPr>
                <w:b/>
                <w:bCs/>
                <w:sz w:val="18"/>
                <w:szCs w:val="18"/>
              </w:rPr>
              <w:t>!!</w:t>
            </w:r>
          </w:p>
        </w:tc>
      </w:tr>
      <w:tr w:rsidR="00D07641" w:rsidRPr="00C27745" w:rsidTr="00F614F3">
        <w:trPr>
          <w:trHeight w:val="373"/>
        </w:trPr>
        <w:tc>
          <w:tcPr>
            <w:tcW w:w="2518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</w:tc>
        <w:tc>
          <w:tcPr>
            <w:tcW w:w="1985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</w:p>
        </w:tc>
        <w:tc>
          <w:tcPr>
            <w:tcW w:w="1417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</w:tc>
        <w:tc>
          <w:tcPr>
            <w:tcW w:w="2126" w:type="dxa"/>
          </w:tcPr>
          <w:p w:rsidR="00D07641" w:rsidRPr="00C27745" w:rsidRDefault="00D07641" w:rsidP="00C27745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188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F614F3">
        <w:trPr>
          <w:trHeight w:val="318"/>
        </w:trPr>
        <w:tc>
          <w:tcPr>
            <w:tcW w:w="2518" w:type="dxa"/>
          </w:tcPr>
          <w:p w:rsidR="00D07641" w:rsidRPr="00C27745" w:rsidRDefault="00F614F3" w:rsidP="00F614F3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 w:rsidRPr="00F614F3">
              <w:rPr>
                <w:b/>
                <w:sz w:val="18"/>
                <w:szCs w:val="18"/>
              </w:rPr>
              <w:t>Rastegari</w:t>
            </w:r>
            <w:proofErr w:type="spellEnd"/>
            <w:r w:rsidRPr="00F614F3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F614F3">
              <w:rPr>
                <w:b/>
                <w:sz w:val="18"/>
                <w:szCs w:val="18"/>
              </w:rPr>
              <w:t>Yazdan</w:t>
            </w:r>
            <w:proofErr w:type="spellEnd"/>
            <w:r w:rsidRPr="00F614F3">
              <w:rPr>
                <w:b/>
                <w:sz w:val="18"/>
                <w:szCs w:val="18"/>
              </w:rPr>
              <w:t xml:space="preserve"> (Joshua)</w:t>
            </w:r>
          </w:p>
        </w:tc>
        <w:tc>
          <w:tcPr>
            <w:tcW w:w="1985" w:type="dxa"/>
          </w:tcPr>
          <w:p w:rsidR="00D07641" w:rsidRPr="00C27745" w:rsidRDefault="00F614F3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Upper-Intermediate</w:t>
            </w:r>
          </w:p>
        </w:tc>
        <w:tc>
          <w:tcPr>
            <w:tcW w:w="1417" w:type="dxa"/>
          </w:tcPr>
          <w:p w:rsidR="00D07641" w:rsidRPr="00C27745" w:rsidRDefault="00F614F3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Young Adults</w:t>
            </w:r>
          </w:p>
        </w:tc>
        <w:tc>
          <w:tcPr>
            <w:tcW w:w="2126" w:type="dxa"/>
          </w:tcPr>
          <w:p w:rsidR="00D07641" w:rsidRPr="00C27745" w:rsidRDefault="00F614F3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88" w:type="dxa"/>
          </w:tcPr>
          <w:p w:rsidR="00D07641" w:rsidRPr="00C27745" w:rsidRDefault="00F614F3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minutes</w:t>
            </w:r>
          </w:p>
        </w:tc>
      </w:tr>
      <w:tr w:rsidR="00D07641" w:rsidRPr="00C27745" w:rsidTr="00F614F3">
        <w:trPr>
          <w:trHeight w:val="318"/>
        </w:trPr>
        <w:tc>
          <w:tcPr>
            <w:tcW w:w="9234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</w:p>
          <w:p w:rsidR="00F614F3" w:rsidRPr="00F614F3" w:rsidRDefault="00F614F3" w:rsidP="00F614F3">
            <w:pPr>
              <w:rPr>
                <w:b/>
                <w:sz w:val="18"/>
                <w:szCs w:val="18"/>
              </w:rPr>
            </w:pPr>
            <w:r w:rsidRPr="00F614F3">
              <w:rPr>
                <w:b/>
                <w:sz w:val="18"/>
                <w:szCs w:val="18"/>
              </w:rPr>
              <w:t>-Picture</w:t>
            </w:r>
          </w:p>
          <w:p w:rsidR="00F614F3" w:rsidRPr="00F614F3" w:rsidRDefault="00F614F3" w:rsidP="00F614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-8</w:t>
            </w:r>
            <w:r w:rsidR="008066F2">
              <w:rPr>
                <w:b/>
                <w:sz w:val="18"/>
                <w:szCs w:val="18"/>
              </w:rPr>
              <w:t xml:space="preserve"> copies of the Reading comprehension text</w:t>
            </w:r>
            <w:r w:rsidRPr="00F614F3">
              <w:rPr>
                <w:b/>
                <w:sz w:val="18"/>
                <w:szCs w:val="18"/>
              </w:rPr>
              <w:t>.</w:t>
            </w:r>
          </w:p>
          <w:p w:rsidR="00F614F3" w:rsidRPr="00F614F3" w:rsidRDefault="00F614F3" w:rsidP="00F614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-8</w:t>
            </w:r>
            <w:r w:rsidRPr="00F614F3">
              <w:rPr>
                <w:b/>
                <w:sz w:val="18"/>
                <w:szCs w:val="18"/>
              </w:rPr>
              <w:t xml:space="preserve"> copies of worksheets</w:t>
            </w:r>
          </w:p>
          <w:p w:rsidR="00F614F3" w:rsidRPr="00F614F3" w:rsidRDefault="00F614F3" w:rsidP="00F614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-8 L</w:t>
            </w:r>
            <w:r w:rsidRPr="00F614F3">
              <w:rPr>
                <w:b/>
                <w:sz w:val="18"/>
                <w:szCs w:val="18"/>
              </w:rPr>
              <w:t>earners’ dictionaries (each student is supposed to bring their dictionary to the class)</w:t>
            </w:r>
          </w:p>
          <w:p w:rsidR="00F614F3" w:rsidRPr="00C27745" w:rsidRDefault="00F614F3" w:rsidP="00F614F3">
            <w:pPr>
              <w:rPr>
                <w:b/>
                <w:sz w:val="18"/>
                <w:szCs w:val="18"/>
              </w:rPr>
            </w:pPr>
            <w:r w:rsidRPr="00F614F3">
              <w:rPr>
                <w:b/>
                <w:sz w:val="18"/>
                <w:szCs w:val="18"/>
              </w:rPr>
              <w:t>-Markers and whiteboard</w:t>
            </w:r>
          </w:p>
        </w:tc>
      </w:tr>
      <w:tr w:rsidR="00D07641" w:rsidRPr="00C27745" w:rsidTr="00F614F3">
        <w:trPr>
          <w:trHeight w:val="304"/>
        </w:trPr>
        <w:tc>
          <w:tcPr>
            <w:tcW w:w="9234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</w:p>
          <w:p w:rsidR="00F614F3" w:rsidRDefault="00F614F3" w:rsidP="00F614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-The student will be able to recognize the context and key words used in social matters by identifying the core idea of the text and the key words.</w:t>
            </w:r>
          </w:p>
          <w:p w:rsidR="00F614F3" w:rsidRDefault="00F614F3" w:rsidP="00F614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-The student will able to use the proper colocations used in the news on social and cultural issues by the reading comprehension activity and by doing the proceeding exercises.</w:t>
            </w:r>
          </w:p>
          <w:p w:rsidR="00F614F3" w:rsidRDefault="00F614F3" w:rsidP="00F614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-The student will be able to distinguish </w:t>
            </w:r>
            <w:r w:rsidR="0036208F">
              <w:rPr>
                <w:b/>
                <w:sz w:val="18"/>
                <w:szCs w:val="18"/>
              </w:rPr>
              <w:t xml:space="preserve">and pronounce </w:t>
            </w:r>
            <w:r>
              <w:rPr>
                <w:b/>
                <w:sz w:val="18"/>
                <w:szCs w:val="18"/>
              </w:rPr>
              <w:t xml:space="preserve">the </w:t>
            </w:r>
            <w:r w:rsidR="0036208F">
              <w:rPr>
                <w:b/>
                <w:sz w:val="18"/>
                <w:szCs w:val="18"/>
              </w:rPr>
              <w:t>sounds for /I/, /</w:t>
            </w:r>
            <w:proofErr w:type="spellStart"/>
            <w:r w:rsidR="0036208F">
              <w:rPr>
                <w:b/>
                <w:sz w:val="18"/>
                <w:szCs w:val="18"/>
              </w:rPr>
              <w:t>i</w:t>
            </w:r>
            <w:proofErr w:type="spellEnd"/>
            <w:r w:rsidR="0036208F">
              <w:rPr>
                <w:b/>
                <w:sz w:val="18"/>
                <w:szCs w:val="18"/>
              </w:rPr>
              <w:t>/, /</w:t>
            </w:r>
            <w:proofErr w:type="spellStart"/>
            <w:r w:rsidR="0036208F">
              <w:rPr>
                <w:b/>
                <w:sz w:val="18"/>
                <w:szCs w:val="18"/>
              </w:rPr>
              <w:t>i</w:t>
            </w:r>
            <w:proofErr w:type="spellEnd"/>
            <w:proofErr w:type="gramStart"/>
            <w:r w:rsidR="0036208F">
              <w:rPr>
                <w:b/>
                <w:sz w:val="18"/>
                <w:szCs w:val="18"/>
              </w:rPr>
              <w:t>:/</w:t>
            </w:r>
            <w:proofErr w:type="gramEnd"/>
            <w:r w:rsidR="0036208F">
              <w:rPr>
                <w:b/>
                <w:sz w:val="18"/>
                <w:szCs w:val="18"/>
              </w:rPr>
              <w:t>, and the ‘shwa’ in different words by practicing listening and reading certain words from the article.</w:t>
            </w:r>
          </w:p>
          <w:p w:rsidR="0036208F" w:rsidRPr="00F614F3" w:rsidRDefault="0036208F" w:rsidP="00F614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-The student will be able to express his thoughts on social issues by writing an organized </w:t>
            </w:r>
            <w:r w:rsidR="00726D0F">
              <w:rPr>
                <w:b/>
                <w:sz w:val="18"/>
                <w:szCs w:val="18"/>
              </w:rPr>
              <w:t>essay following a certain outline from a guiding template.</w:t>
            </w:r>
          </w:p>
        </w:tc>
      </w:tr>
      <w:tr w:rsidR="00D07641" w:rsidRPr="00C27745" w:rsidTr="00F614F3">
        <w:trPr>
          <w:trHeight w:val="318"/>
        </w:trPr>
        <w:tc>
          <w:tcPr>
            <w:tcW w:w="9234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</w:p>
          <w:p w:rsidR="00726D0F" w:rsidRPr="00726D0F" w:rsidRDefault="00726D0F" w:rsidP="00726D0F">
            <w:pPr>
              <w:rPr>
                <w:b/>
                <w:sz w:val="18"/>
                <w:szCs w:val="18"/>
              </w:rPr>
            </w:pPr>
            <w:r w:rsidRPr="00726D0F">
              <w:rPr>
                <w:b/>
                <w:sz w:val="18"/>
                <w:szCs w:val="18"/>
              </w:rPr>
              <w:t xml:space="preserve">-Listening: Listening </w:t>
            </w:r>
            <w:r>
              <w:rPr>
                <w:b/>
                <w:sz w:val="18"/>
                <w:szCs w:val="18"/>
              </w:rPr>
              <w:t xml:space="preserve">to the teacher’s instructions, </w:t>
            </w:r>
            <w:r w:rsidRPr="00726D0F">
              <w:rPr>
                <w:b/>
                <w:sz w:val="18"/>
                <w:szCs w:val="18"/>
              </w:rPr>
              <w:t>to other classmates, and to one self.</w:t>
            </w:r>
          </w:p>
          <w:p w:rsidR="00726D0F" w:rsidRPr="00726D0F" w:rsidRDefault="00726D0F" w:rsidP="00726D0F">
            <w:pPr>
              <w:rPr>
                <w:b/>
                <w:sz w:val="18"/>
                <w:szCs w:val="18"/>
              </w:rPr>
            </w:pPr>
            <w:r w:rsidRPr="00726D0F">
              <w:rPr>
                <w:b/>
                <w:sz w:val="18"/>
                <w:szCs w:val="18"/>
              </w:rPr>
              <w:t>-Speaking: Answering teacher’s ICQs and CCQs, discussing and s</w:t>
            </w:r>
            <w:r>
              <w:rPr>
                <w:b/>
                <w:sz w:val="18"/>
                <w:szCs w:val="18"/>
              </w:rPr>
              <w:t xml:space="preserve">haring the answers for the reading </w:t>
            </w:r>
            <w:r w:rsidRPr="00726D0F">
              <w:rPr>
                <w:b/>
                <w:sz w:val="18"/>
                <w:szCs w:val="18"/>
              </w:rPr>
              <w:t>comprehension questions, pract</w:t>
            </w:r>
            <w:r>
              <w:rPr>
                <w:b/>
                <w:sz w:val="18"/>
                <w:szCs w:val="18"/>
              </w:rPr>
              <w:t>icing and using the vocabulary and collocations; also some drills on pronunciation certain words from the article.</w:t>
            </w:r>
          </w:p>
          <w:p w:rsidR="00726D0F" w:rsidRPr="00726D0F" w:rsidRDefault="00726D0F" w:rsidP="00726D0F">
            <w:pPr>
              <w:rPr>
                <w:b/>
                <w:sz w:val="18"/>
                <w:szCs w:val="18"/>
              </w:rPr>
            </w:pPr>
            <w:r w:rsidRPr="00726D0F">
              <w:rPr>
                <w:b/>
                <w:sz w:val="18"/>
                <w:szCs w:val="18"/>
              </w:rPr>
              <w:t>-Reading: Reading</w:t>
            </w:r>
            <w:r>
              <w:rPr>
                <w:b/>
                <w:sz w:val="18"/>
                <w:szCs w:val="18"/>
              </w:rPr>
              <w:t xml:space="preserve"> the article for reading</w:t>
            </w:r>
            <w:r w:rsidRPr="00726D0F">
              <w:rPr>
                <w:b/>
                <w:sz w:val="18"/>
                <w:szCs w:val="18"/>
              </w:rPr>
              <w:t xml:space="preserve"> comprehension, </w:t>
            </w:r>
            <w:r>
              <w:rPr>
                <w:b/>
                <w:sz w:val="18"/>
                <w:szCs w:val="18"/>
              </w:rPr>
              <w:t xml:space="preserve">guessing the meaning of the new words from the context or </w:t>
            </w:r>
            <w:r w:rsidRPr="00726D0F">
              <w:rPr>
                <w:b/>
                <w:sz w:val="18"/>
                <w:szCs w:val="18"/>
              </w:rPr>
              <w:t>looking up the new words in their dictionaries</w:t>
            </w:r>
            <w:r>
              <w:rPr>
                <w:b/>
                <w:sz w:val="18"/>
                <w:szCs w:val="18"/>
              </w:rPr>
              <w:t>.</w:t>
            </w:r>
          </w:p>
          <w:p w:rsidR="00726D0F" w:rsidRPr="00C27745" w:rsidRDefault="00726D0F" w:rsidP="00726D0F">
            <w:pPr>
              <w:rPr>
                <w:b/>
                <w:sz w:val="18"/>
                <w:szCs w:val="18"/>
              </w:rPr>
            </w:pPr>
            <w:r w:rsidRPr="00726D0F">
              <w:rPr>
                <w:b/>
                <w:sz w:val="18"/>
                <w:szCs w:val="18"/>
              </w:rPr>
              <w:t>-Writing: Taking notes while listening, answering the worksheet exercises</w:t>
            </w:r>
            <w:r>
              <w:rPr>
                <w:b/>
                <w:sz w:val="18"/>
                <w:szCs w:val="18"/>
              </w:rPr>
              <w:t>; also by doing their homework after the class.</w:t>
            </w:r>
          </w:p>
        </w:tc>
      </w:tr>
      <w:tr w:rsidR="00D07641" w:rsidRPr="00C27745" w:rsidTr="00F614F3">
        <w:trPr>
          <w:trHeight w:val="318"/>
        </w:trPr>
        <w:tc>
          <w:tcPr>
            <w:tcW w:w="9234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</w:p>
          <w:p w:rsidR="00726D0F" w:rsidRPr="00726D0F" w:rsidRDefault="00726D0F" w:rsidP="00726D0F">
            <w:pPr>
              <w:rPr>
                <w:b/>
                <w:sz w:val="18"/>
                <w:szCs w:val="18"/>
              </w:rPr>
            </w:pPr>
            <w:r w:rsidRPr="00726D0F">
              <w:rPr>
                <w:b/>
                <w:sz w:val="18"/>
                <w:szCs w:val="18"/>
              </w:rPr>
              <w:t>-Phonology: listening carefully and distingui</w:t>
            </w:r>
            <w:r>
              <w:rPr>
                <w:b/>
                <w:sz w:val="18"/>
                <w:szCs w:val="18"/>
              </w:rPr>
              <w:t>shing the sounds appearing in the new words</w:t>
            </w:r>
          </w:p>
          <w:p w:rsidR="00726D0F" w:rsidRPr="00726D0F" w:rsidRDefault="00726D0F" w:rsidP="00726D0F">
            <w:pPr>
              <w:rPr>
                <w:b/>
                <w:sz w:val="18"/>
                <w:szCs w:val="18"/>
              </w:rPr>
            </w:pPr>
            <w:r w:rsidRPr="00726D0F">
              <w:rPr>
                <w:b/>
                <w:sz w:val="18"/>
                <w:szCs w:val="18"/>
              </w:rPr>
              <w:t>-Lexis: key words and collocations</w:t>
            </w:r>
            <w:r>
              <w:rPr>
                <w:b/>
                <w:sz w:val="18"/>
                <w:szCs w:val="18"/>
              </w:rPr>
              <w:t xml:space="preserve"> related to the topic of the article</w:t>
            </w:r>
          </w:p>
          <w:p w:rsidR="00726D0F" w:rsidRPr="00726D0F" w:rsidRDefault="00726D0F" w:rsidP="00726D0F">
            <w:pPr>
              <w:rPr>
                <w:b/>
                <w:sz w:val="18"/>
                <w:szCs w:val="18"/>
              </w:rPr>
            </w:pPr>
            <w:r w:rsidRPr="00726D0F">
              <w:rPr>
                <w:b/>
                <w:sz w:val="18"/>
                <w:szCs w:val="18"/>
              </w:rPr>
              <w:t>-Function</w:t>
            </w:r>
            <w:r>
              <w:rPr>
                <w:b/>
                <w:sz w:val="18"/>
                <w:szCs w:val="18"/>
              </w:rPr>
              <w:t>: present perfect tense to describe the recent occurred event without mention the exact time in the past for the event.</w:t>
            </w:r>
          </w:p>
          <w:p w:rsidR="00726D0F" w:rsidRPr="00C27745" w:rsidRDefault="00726D0F" w:rsidP="00726D0F">
            <w:pPr>
              <w:rPr>
                <w:b/>
                <w:sz w:val="18"/>
                <w:szCs w:val="18"/>
              </w:rPr>
            </w:pPr>
            <w:r w:rsidRPr="00726D0F">
              <w:rPr>
                <w:b/>
                <w:sz w:val="18"/>
                <w:szCs w:val="18"/>
              </w:rPr>
              <w:t xml:space="preserve">-Discourse: expressing ideas about </w:t>
            </w:r>
            <w:r>
              <w:rPr>
                <w:b/>
                <w:sz w:val="18"/>
                <w:szCs w:val="18"/>
              </w:rPr>
              <w:t>social issues, and how to use certain expressions and colocations to convey certain opinions (pros and cons)</w:t>
            </w:r>
          </w:p>
        </w:tc>
      </w:tr>
      <w:tr w:rsidR="00D07641" w:rsidRPr="00C27745" w:rsidTr="00F614F3">
        <w:trPr>
          <w:trHeight w:val="304"/>
        </w:trPr>
        <w:tc>
          <w:tcPr>
            <w:tcW w:w="9234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</w:p>
          <w:p w:rsidR="00726D0F" w:rsidRPr="00726D0F" w:rsidRDefault="00726D0F" w:rsidP="00726D0F">
            <w:pPr>
              <w:rPr>
                <w:b/>
                <w:sz w:val="18"/>
                <w:szCs w:val="18"/>
              </w:rPr>
            </w:pPr>
            <w:r w:rsidRPr="00726D0F">
              <w:rPr>
                <w:b/>
                <w:sz w:val="18"/>
                <w:szCs w:val="18"/>
              </w:rPr>
              <w:t>Students already know:</w:t>
            </w:r>
          </w:p>
          <w:p w:rsidR="00726D0F" w:rsidRPr="00726D0F" w:rsidRDefault="00726D0F" w:rsidP="00726D0F">
            <w:pPr>
              <w:rPr>
                <w:b/>
                <w:sz w:val="18"/>
                <w:szCs w:val="18"/>
              </w:rPr>
            </w:pPr>
            <w:r w:rsidRPr="00726D0F">
              <w:rPr>
                <w:b/>
                <w:sz w:val="18"/>
                <w:szCs w:val="18"/>
              </w:rPr>
              <w:t>-the teachers teaching style and procedure (engage, study and activate)</w:t>
            </w:r>
          </w:p>
          <w:p w:rsidR="00726D0F" w:rsidRPr="00726D0F" w:rsidRDefault="00726D0F" w:rsidP="00726D0F">
            <w:pPr>
              <w:rPr>
                <w:b/>
                <w:sz w:val="18"/>
                <w:szCs w:val="18"/>
              </w:rPr>
            </w:pPr>
            <w:r w:rsidRPr="00726D0F">
              <w:rPr>
                <w:b/>
                <w:sz w:val="18"/>
                <w:szCs w:val="18"/>
              </w:rPr>
              <w:t>-most of the vocabulary use</w:t>
            </w:r>
            <w:r w:rsidR="00775FDF">
              <w:rPr>
                <w:b/>
                <w:sz w:val="18"/>
                <w:szCs w:val="18"/>
              </w:rPr>
              <w:t>d in the reading</w:t>
            </w:r>
            <w:r w:rsidRPr="00726D0F">
              <w:rPr>
                <w:b/>
                <w:sz w:val="18"/>
                <w:szCs w:val="18"/>
              </w:rPr>
              <w:t xml:space="preserve"> task</w:t>
            </w:r>
            <w:r w:rsidR="00775FDF">
              <w:rPr>
                <w:b/>
                <w:sz w:val="18"/>
                <w:szCs w:val="18"/>
              </w:rPr>
              <w:t xml:space="preserve"> though there are words and expression</w:t>
            </w:r>
            <w:r w:rsidRPr="00726D0F">
              <w:rPr>
                <w:b/>
                <w:sz w:val="18"/>
                <w:szCs w:val="18"/>
              </w:rPr>
              <w:t>s higher than their level.</w:t>
            </w:r>
          </w:p>
          <w:p w:rsidR="00726D0F" w:rsidRPr="00726D0F" w:rsidRDefault="00726D0F" w:rsidP="00726D0F">
            <w:pPr>
              <w:rPr>
                <w:b/>
                <w:sz w:val="18"/>
                <w:szCs w:val="18"/>
              </w:rPr>
            </w:pPr>
            <w:r w:rsidRPr="00726D0F">
              <w:rPr>
                <w:b/>
                <w:sz w:val="18"/>
                <w:szCs w:val="18"/>
              </w:rPr>
              <w:t>-how to express their ideas in c</w:t>
            </w:r>
            <w:r w:rsidR="00775FDF">
              <w:rPr>
                <w:b/>
                <w:sz w:val="18"/>
                <w:szCs w:val="18"/>
              </w:rPr>
              <w:t>lass though they are not highly accurate; however they are reasonably fluent</w:t>
            </w:r>
          </w:p>
          <w:p w:rsidR="00726D0F" w:rsidRPr="00726D0F" w:rsidRDefault="00726D0F" w:rsidP="00726D0F">
            <w:pPr>
              <w:rPr>
                <w:b/>
                <w:sz w:val="18"/>
                <w:szCs w:val="18"/>
              </w:rPr>
            </w:pPr>
            <w:r w:rsidRPr="00726D0F">
              <w:rPr>
                <w:b/>
                <w:sz w:val="18"/>
                <w:szCs w:val="18"/>
              </w:rPr>
              <w:t>-how to interact with one another through class activities (pair work and group work</w:t>
            </w:r>
            <w:r w:rsidR="00775FDF">
              <w:rPr>
                <w:b/>
                <w:sz w:val="18"/>
                <w:szCs w:val="18"/>
              </w:rPr>
              <w:t>, and whole class</w:t>
            </w:r>
            <w:r w:rsidRPr="00726D0F">
              <w:rPr>
                <w:b/>
                <w:sz w:val="18"/>
                <w:szCs w:val="18"/>
              </w:rPr>
              <w:t>)</w:t>
            </w:r>
          </w:p>
          <w:p w:rsidR="00726D0F" w:rsidRPr="00C27745" w:rsidRDefault="00726D0F" w:rsidP="00726D0F">
            <w:pPr>
              <w:rPr>
                <w:b/>
                <w:sz w:val="18"/>
                <w:szCs w:val="18"/>
              </w:rPr>
            </w:pPr>
            <w:r w:rsidRPr="00726D0F">
              <w:rPr>
                <w:b/>
                <w:sz w:val="18"/>
                <w:szCs w:val="18"/>
              </w:rPr>
              <w:lastRenderedPageBreak/>
              <w:t>-the students are lively and active due to their age level</w:t>
            </w:r>
          </w:p>
        </w:tc>
      </w:tr>
      <w:tr w:rsidR="00D07641" w:rsidRPr="00C27745" w:rsidTr="00F614F3">
        <w:trPr>
          <w:trHeight w:val="318"/>
        </w:trPr>
        <w:tc>
          <w:tcPr>
            <w:tcW w:w="9234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A</w:t>
            </w:r>
            <w:r w:rsidRPr="00C27745">
              <w:rPr>
                <w:b/>
                <w:sz w:val="18"/>
                <w:szCs w:val="18"/>
              </w:rPr>
              <w:t>nticipated Errors and Solutions</w:t>
            </w:r>
            <w:r w:rsidR="001F506F" w:rsidRPr="00C27745">
              <w:rPr>
                <w:b/>
                <w:sz w:val="18"/>
                <w:szCs w:val="18"/>
              </w:rPr>
              <w:t>:</w:t>
            </w:r>
          </w:p>
          <w:p w:rsidR="00775FDF" w:rsidRDefault="002B38EF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 w:rsidR="00775FDF">
              <w:rPr>
                <w:b/>
                <w:sz w:val="18"/>
                <w:szCs w:val="18"/>
              </w:rPr>
              <w:t>Common tongue</w:t>
            </w:r>
            <w:r>
              <w:rPr>
                <w:b/>
                <w:sz w:val="18"/>
                <w:szCs w:val="18"/>
              </w:rPr>
              <w:t>’</w:t>
            </w:r>
          </w:p>
          <w:p w:rsidR="00775FDF" w:rsidRDefault="00775FDF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Correct: </w:t>
            </w:r>
            <w:r w:rsidR="002B38EF">
              <w:rPr>
                <w:b/>
                <w:sz w:val="18"/>
                <w:szCs w:val="18"/>
              </w:rPr>
              <w:t>‘</w:t>
            </w:r>
            <w:r>
              <w:rPr>
                <w:b/>
                <w:sz w:val="18"/>
                <w:szCs w:val="18"/>
              </w:rPr>
              <w:t>common language</w:t>
            </w:r>
            <w:r w:rsidR="002B38EF">
              <w:rPr>
                <w:b/>
                <w:sz w:val="18"/>
                <w:szCs w:val="18"/>
              </w:rPr>
              <w:t>’</w:t>
            </w:r>
          </w:p>
          <w:p w:rsidR="002B38EF" w:rsidRDefault="00775FDF" w:rsidP="002B38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Mistaking ‘critic’ with ‘critique’</w:t>
            </w:r>
          </w:p>
          <w:p w:rsidR="00775FDF" w:rsidRPr="00C27745" w:rsidRDefault="00775FDF" w:rsidP="00C277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Solution: explaining the right pronunciation </w:t>
            </w:r>
            <w:r w:rsidR="002B38EF">
              <w:rPr>
                <w:b/>
                <w:sz w:val="18"/>
                <w:szCs w:val="18"/>
              </w:rPr>
              <w:t xml:space="preserve">(IPA) </w:t>
            </w:r>
            <w:r>
              <w:rPr>
                <w:b/>
                <w:sz w:val="18"/>
                <w:szCs w:val="18"/>
              </w:rPr>
              <w:t>for each word with their different meanings</w:t>
            </w:r>
          </w:p>
        </w:tc>
      </w:tr>
      <w:tr w:rsidR="00D07641" w:rsidRPr="00C27745" w:rsidTr="00F614F3">
        <w:trPr>
          <w:trHeight w:val="318"/>
        </w:trPr>
        <w:tc>
          <w:tcPr>
            <w:tcW w:w="9234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</w:p>
          <w:p w:rsidR="00670BB0" w:rsidRPr="00C27745" w:rsidRDefault="00670BB0" w:rsidP="00670BB0">
            <w:pPr>
              <w:rPr>
                <w:b/>
                <w:sz w:val="18"/>
                <w:szCs w:val="18"/>
              </w:rPr>
            </w:pPr>
            <w:r w:rsidRPr="00670BB0">
              <w:rPr>
                <w:b/>
                <w:bCs/>
                <w:sz w:val="18"/>
                <w:szCs w:val="18"/>
              </w:rPr>
              <w:t>Calls for Everyone in England to Speak English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670BB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Retrieved in December 28</w:t>
            </w:r>
            <w:r w:rsidRPr="00670BB0">
              <w:rPr>
                <w:b/>
                <w:bCs/>
                <w:sz w:val="18"/>
                <w:szCs w:val="18"/>
              </w:rPr>
              <w:t xml:space="preserve">, 2018 from </w:t>
            </w:r>
            <w:r w:rsidRPr="00670BB0">
              <w:rPr>
                <w:b/>
                <w:sz w:val="18"/>
                <w:szCs w:val="18"/>
              </w:rPr>
              <w:t>https://breakingnewsenglish.com/1803/180319-speak-english.html</w:t>
            </w:r>
          </w:p>
        </w:tc>
      </w:tr>
      <w:tr w:rsidR="00D07641" w:rsidRPr="00C27745" w:rsidTr="00F614F3">
        <w:trPr>
          <w:trHeight w:val="318"/>
        </w:trPr>
        <w:tc>
          <w:tcPr>
            <w:tcW w:w="9234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059"/>
        <w:gridCol w:w="2579"/>
        <w:gridCol w:w="784"/>
        <w:gridCol w:w="3812"/>
      </w:tblGrid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Presentation:</w:t>
            </w:r>
          </w:p>
        </w:tc>
      </w:tr>
      <w:tr w:rsidR="00C27745" w:rsidRPr="00C27745" w:rsidTr="0083254B">
        <w:trPr>
          <w:trHeight w:val="732"/>
        </w:trPr>
        <w:tc>
          <w:tcPr>
            <w:tcW w:w="4619" w:type="dxa"/>
            <w:gridSpan w:val="3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</w:tc>
        <w:tc>
          <w:tcPr>
            <w:tcW w:w="4619" w:type="dxa"/>
            <w:gridSpan w:val="2"/>
          </w:tcPr>
          <w:p w:rsid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670BB0" w:rsidRPr="00670BB0" w:rsidRDefault="00670BB0" w:rsidP="00670BB0">
            <w:pPr>
              <w:rPr>
                <w:b/>
                <w:sz w:val="18"/>
                <w:szCs w:val="18"/>
              </w:rPr>
            </w:pPr>
            <w:r w:rsidRPr="00670BB0">
              <w:rPr>
                <w:b/>
                <w:sz w:val="18"/>
                <w:szCs w:val="18"/>
              </w:rPr>
              <w:t>-Picture</w:t>
            </w:r>
          </w:p>
          <w:p w:rsidR="00670BB0" w:rsidRPr="00670BB0" w:rsidRDefault="00670BB0" w:rsidP="00670BB0">
            <w:pPr>
              <w:rPr>
                <w:b/>
                <w:sz w:val="18"/>
                <w:szCs w:val="18"/>
              </w:rPr>
            </w:pPr>
            <w:r w:rsidRPr="00670BB0">
              <w:rPr>
                <w:b/>
                <w:sz w:val="18"/>
                <w:szCs w:val="18"/>
              </w:rPr>
              <w:t>-Whiteboard and markers</w:t>
            </w:r>
          </w:p>
          <w:p w:rsidR="00670BB0" w:rsidRPr="00C27745" w:rsidRDefault="00670BB0" w:rsidP="00670BB0">
            <w:pPr>
              <w:rPr>
                <w:b/>
                <w:sz w:val="18"/>
                <w:szCs w:val="18"/>
              </w:rPr>
            </w:pPr>
            <w:r w:rsidRPr="00670BB0">
              <w:rPr>
                <w:b/>
                <w:sz w:val="18"/>
                <w:szCs w:val="18"/>
              </w:rPr>
              <w:t>-Dictionaries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670BB0" w:rsidRPr="00C27745" w:rsidRDefault="00D07641" w:rsidP="00670BB0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Default="00D07641">
            <w:pPr>
              <w:rPr>
                <w:b/>
                <w:sz w:val="18"/>
                <w:szCs w:val="18"/>
              </w:rPr>
            </w:pPr>
          </w:p>
          <w:p w:rsidR="00670BB0" w:rsidRDefault="00670BB0">
            <w:pPr>
              <w:rPr>
                <w:b/>
                <w:sz w:val="18"/>
                <w:szCs w:val="18"/>
              </w:rPr>
            </w:pPr>
          </w:p>
          <w:p w:rsidR="00670BB0" w:rsidRDefault="00670BB0">
            <w:pPr>
              <w:rPr>
                <w:b/>
                <w:sz w:val="18"/>
                <w:szCs w:val="18"/>
              </w:rPr>
            </w:pPr>
          </w:p>
          <w:p w:rsidR="00670BB0" w:rsidRDefault="00543B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70BB0">
              <w:rPr>
                <w:b/>
                <w:sz w:val="18"/>
                <w:szCs w:val="18"/>
              </w:rPr>
              <w:t xml:space="preserve"> min</w:t>
            </w:r>
          </w:p>
          <w:p w:rsidR="00670BB0" w:rsidRDefault="00670BB0">
            <w:pPr>
              <w:rPr>
                <w:b/>
                <w:sz w:val="18"/>
                <w:szCs w:val="18"/>
              </w:rPr>
            </w:pPr>
          </w:p>
          <w:p w:rsidR="00670BB0" w:rsidRDefault="00670BB0">
            <w:pPr>
              <w:rPr>
                <w:b/>
                <w:sz w:val="18"/>
                <w:szCs w:val="18"/>
              </w:rPr>
            </w:pPr>
          </w:p>
          <w:p w:rsidR="00670BB0" w:rsidRPr="00C27745" w:rsidRDefault="00354E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670BB0">
              <w:rPr>
                <w:b/>
                <w:sz w:val="18"/>
                <w:szCs w:val="18"/>
              </w:rPr>
              <w:t xml:space="preserve"> min</w:t>
            </w:r>
          </w:p>
        </w:tc>
        <w:tc>
          <w:tcPr>
            <w:tcW w:w="1016" w:type="dxa"/>
          </w:tcPr>
          <w:p w:rsidR="00D07641" w:rsidRDefault="00D07641">
            <w:pPr>
              <w:rPr>
                <w:b/>
                <w:sz w:val="18"/>
                <w:szCs w:val="18"/>
              </w:rPr>
            </w:pPr>
          </w:p>
          <w:p w:rsidR="00670BB0" w:rsidRDefault="00670BB0">
            <w:pPr>
              <w:rPr>
                <w:b/>
                <w:sz w:val="18"/>
                <w:szCs w:val="18"/>
              </w:rPr>
            </w:pPr>
          </w:p>
          <w:p w:rsidR="00670BB0" w:rsidRDefault="00670BB0">
            <w:pPr>
              <w:rPr>
                <w:b/>
                <w:sz w:val="18"/>
                <w:szCs w:val="18"/>
              </w:rPr>
            </w:pPr>
          </w:p>
          <w:p w:rsidR="00670BB0" w:rsidRPr="00670BB0" w:rsidRDefault="00670BB0" w:rsidP="00670BB0">
            <w:pPr>
              <w:rPr>
                <w:b/>
                <w:sz w:val="18"/>
                <w:szCs w:val="18"/>
              </w:rPr>
            </w:pPr>
            <w:r w:rsidRPr="00670BB0">
              <w:rPr>
                <w:b/>
                <w:sz w:val="18"/>
                <w:szCs w:val="18"/>
              </w:rPr>
              <w:t>Whole class</w:t>
            </w:r>
          </w:p>
          <w:p w:rsidR="00670BB0" w:rsidRDefault="00670BB0">
            <w:pPr>
              <w:rPr>
                <w:b/>
                <w:sz w:val="18"/>
                <w:szCs w:val="18"/>
              </w:rPr>
            </w:pPr>
          </w:p>
          <w:p w:rsidR="00670BB0" w:rsidRPr="00670BB0" w:rsidRDefault="00670BB0" w:rsidP="00670BB0">
            <w:pPr>
              <w:rPr>
                <w:b/>
                <w:sz w:val="18"/>
                <w:szCs w:val="18"/>
              </w:rPr>
            </w:pPr>
            <w:r w:rsidRPr="00670BB0">
              <w:rPr>
                <w:b/>
                <w:sz w:val="18"/>
                <w:szCs w:val="18"/>
              </w:rPr>
              <w:t>Whole class</w:t>
            </w:r>
          </w:p>
          <w:p w:rsidR="00670BB0" w:rsidRPr="00C27745" w:rsidRDefault="00670BB0">
            <w:pPr>
              <w:rPr>
                <w:b/>
                <w:sz w:val="18"/>
                <w:szCs w:val="18"/>
              </w:rPr>
            </w:pPr>
          </w:p>
        </w:tc>
        <w:tc>
          <w:tcPr>
            <w:tcW w:w="3380" w:type="dxa"/>
            <w:gridSpan w:val="2"/>
          </w:tcPr>
          <w:p w:rsidR="00D07641" w:rsidRDefault="00D07641">
            <w:pPr>
              <w:rPr>
                <w:b/>
                <w:sz w:val="18"/>
                <w:szCs w:val="18"/>
              </w:rPr>
            </w:pPr>
          </w:p>
          <w:p w:rsidR="00670BB0" w:rsidRDefault="00670BB0">
            <w:pPr>
              <w:rPr>
                <w:b/>
                <w:sz w:val="18"/>
                <w:szCs w:val="18"/>
              </w:rPr>
            </w:pPr>
          </w:p>
          <w:p w:rsidR="00670BB0" w:rsidRDefault="00670BB0" w:rsidP="00670BB0">
            <w:pPr>
              <w:rPr>
                <w:b/>
                <w:sz w:val="18"/>
                <w:szCs w:val="18"/>
              </w:rPr>
            </w:pPr>
          </w:p>
          <w:p w:rsidR="00670BB0" w:rsidRPr="00670BB0" w:rsidRDefault="00670BB0" w:rsidP="00670BB0">
            <w:pPr>
              <w:rPr>
                <w:b/>
                <w:sz w:val="18"/>
                <w:szCs w:val="18"/>
              </w:rPr>
            </w:pPr>
            <w:r w:rsidRPr="00670BB0">
              <w:rPr>
                <w:b/>
                <w:sz w:val="18"/>
                <w:szCs w:val="18"/>
              </w:rPr>
              <w:t>The students answer teacher’s greeting and questions.</w:t>
            </w:r>
          </w:p>
          <w:p w:rsidR="00670BB0" w:rsidRPr="00670BB0" w:rsidRDefault="00670BB0" w:rsidP="00670BB0">
            <w:pPr>
              <w:rPr>
                <w:b/>
                <w:sz w:val="18"/>
                <w:szCs w:val="18"/>
              </w:rPr>
            </w:pPr>
          </w:p>
          <w:p w:rsidR="00670BB0" w:rsidRPr="00C27745" w:rsidRDefault="00670BB0" w:rsidP="002B38EF">
            <w:pPr>
              <w:rPr>
                <w:b/>
                <w:sz w:val="18"/>
                <w:szCs w:val="18"/>
              </w:rPr>
            </w:pPr>
            <w:r w:rsidRPr="00670BB0">
              <w:rPr>
                <w:b/>
                <w:sz w:val="18"/>
                <w:szCs w:val="18"/>
              </w:rPr>
              <w:t>Students answer questions regarding the pictures. They listen to each other and the teachers wording and answers also.</w:t>
            </w:r>
          </w:p>
        </w:tc>
        <w:tc>
          <w:tcPr>
            <w:tcW w:w="3828" w:type="dxa"/>
          </w:tcPr>
          <w:p w:rsidR="00670BB0" w:rsidRPr="00670BB0" w:rsidRDefault="00670BB0" w:rsidP="00670BB0">
            <w:pPr>
              <w:rPr>
                <w:b/>
                <w:sz w:val="18"/>
                <w:szCs w:val="18"/>
              </w:rPr>
            </w:pPr>
            <w:r w:rsidRPr="00670BB0">
              <w:rPr>
                <w:b/>
                <w:sz w:val="18"/>
                <w:szCs w:val="18"/>
              </w:rPr>
              <w:t>Procedure</w:t>
            </w:r>
          </w:p>
          <w:p w:rsidR="00670BB0" w:rsidRDefault="00670BB0" w:rsidP="00670BB0">
            <w:pPr>
              <w:rPr>
                <w:b/>
                <w:sz w:val="18"/>
                <w:szCs w:val="18"/>
              </w:rPr>
            </w:pPr>
          </w:p>
          <w:p w:rsidR="00670BB0" w:rsidRPr="00670BB0" w:rsidRDefault="00670BB0" w:rsidP="00670BB0">
            <w:pPr>
              <w:rPr>
                <w:b/>
                <w:sz w:val="18"/>
                <w:szCs w:val="18"/>
              </w:rPr>
            </w:pPr>
            <w:r w:rsidRPr="00670BB0">
              <w:rPr>
                <w:b/>
                <w:sz w:val="18"/>
                <w:szCs w:val="18"/>
              </w:rPr>
              <w:t>Lead-in</w:t>
            </w:r>
          </w:p>
          <w:p w:rsidR="00670BB0" w:rsidRPr="00670BB0" w:rsidRDefault="00670BB0" w:rsidP="00670BB0">
            <w:pPr>
              <w:rPr>
                <w:b/>
                <w:sz w:val="18"/>
                <w:szCs w:val="18"/>
              </w:rPr>
            </w:pPr>
            <w:r w:rsidRPr="00670BB0">
              <w:rPr>
                <w:b/>
                <w:sz w:val="18"/>
                <w:szCs w:val="18"/>
              </w:rPr>
              <w:t>Teacher greets the studen</w:t>
            </w:r>
            <w:r w:rsidR="00C01DAE">
              <w:rPr>
                <w:b/>
                <w:sz w:val="18"/>
                <w:szCs w:val="18"/>
              </w:rPr>
              <w:t>ts; H</w:t>
            </w:r>
            <w:r w:rsidRPr="00670BB0">
              <w:rPr>
                <w:b/>
                <w:sz w:val="18"/>
                <w:szCs w:val="18"/>
              </w:rPr>
              <w:t>ello everyone! How are you today?</w:t>
            </w:r>
          </w:p>
          <w:p w:rsidR="00670BB0" w:rsidRPr="00670BB0" w:rsidRDefault="00670BB0" w:rsidP="00670BB0">
            <w:pPr>
              <w:rPr>
                <w:b/>
                <w:sz w:val="18"/>
                <w:szCs w:val="18"/>
              </w:rPr>
            </w:pPr>
          </w:p>
          <w:p w:rsidR="00670BB0" w:rsidRPr="00670BB0" w:rsidRDefault="00670BB0" w:rsidP="00670BB0">
            <w:pPr>
              <w:rPr>
                <w:b/>
                <w:sz w:val="18"/>
                <w:szCs w:val="18"/>
              </w:rPr>
            </w:pPr>
            <w:r w:rsidRPr="00670BB0">
              <w:rPr>
                <w:b/>
                <w:sz w:val="18"/>
                <w:szCs w:val="18"/>
              </w:rPr>
              <w:t>Teacher shows the picture</w:t>
            </w:r>
            <w:r w:rsidR="00C01DAE">
              <w:rPr>
                <w:b/>
                <w:sz w:val="18"/>
                <w:szCs w:val="18"/>
              </w:rPr>
              <w:t>s and asks questions about them</w:t>
            </w:r>
            <w:r w:rsidRPr="00670BB0">
              <w:rPr>
                <w:b/>
                <w:sz w:val="18"/>
                <w:szCs w:val="18"/>
              </w:rPr>
              <w:t xml:space="preserve">. </w:t>
            </w:r>
          </w:p>
          <w:p w:rsidR="00D07641" w:rsidRDefault="00670BB0" w:rsidP="00670BB0">
            <w:pPr>
              <w:rPr>
                <w:b/>
                <w:sz w:val="18"/>
                <w:szCs w:val="18"/>
              </w:rPr>
            </w:pPr>
            <w:r w:rsidRPr="00670BB0">
              <w:rPr>
                <w:b/>
                <w:sz w:val="18"/>
                <w:szCs w:val="18"/>
              </w:rPr>
              <w:t>He elicits from the students.</w:t>
            </w:r>
          </w:p>
          <w:p w:rsidR="00C01DAE" w:rsidRPr="00C27745" w:rsidRDefault="00C01DAE" w:rsidP="00670B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 hangs the pictures on the board.</w:t>
            </w: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Practice:</w:t>
            </w:r>
          </w:p>
        </w:tc>
      </w:tr>
      <w:tr w:rsidR="00C27745" w:rsidRPr="00C27745" w:rsidTr="004951CB">
        <w:trPr>
          <w:trHeight w:val="405"/>
        </w:trPr>
        <w:tc>
          <w:tcPr>
            <w:tcW w:w="4619" w:type="dxa"/>
            <w:gridSpan w:val="3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</w:tc>
        <w:tc>
          <w:tcPr>
            <w:tcW w:w="4619" w:type="dxa"/>
            <w:gridSpan w:val="2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:rsidR="00C01DAE" w:rsidRDefault="00C01DAE" w:rsidP="00D22A53">
            <w:pPr>
              <w:rPr>
                <w:b/>
                <w:sz w:val="18"/>
                <w:szCs w:val="18"/>
              </w:rPr>
            </w:pPr>
          </w:p>
          <w:p w:rsidR="00C01DAE" w:rsidRDefault="00B277C9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min</w:t>
            </w: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6A158A" w:rsidRDefault="006A158A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min</w:t>
            </w: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Pr="00C27745" w:rsidRDefault="007E78FE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min</w:t>
            </w:r>
          </w:p>
        </w:tc>
        <w:tc>
          <w:tcPr>
            <w:tcW w:w="1016" w:type="dxa"/>
          </w:tcPr>
          <w:p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:rsidR="00C01DAE" w:rsidRDefault="00C01DAE" w:rsidP="00D22A53">
            <w:pPr>
              <w:rPr>
                <w:b/>
                <w:sz w:val="18"/>
                <w:szCs w:val="18"/>
              </w:rPr>
            </w:pPr>
          </w:p>
          <w:p w:rsidR="00C01DAE" w:rsidRDefault="00C01DAE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Pair work</w:t>
            </w:r>
          </w:p>
          <w:p w:rsidR="00C01DAE" w:rsidRDefault="00C01DAE" w:rsidP="00D22A53">
            <w:pPr>
              <w:rPr>
                <w:b/>
                <w:sz w:val="18"/>
                <w:szCs w:val="18"/>
              </w:rPr>
            </w:pPr>
          </w:p>
          <w:p w:rsidR="00C01DAE" w:rsidRDefault="00C01DAE" w:rsidP="00D22A53">
            <w:pPr>
              <w:rPr>
                <w:b/>
                <w:sz w:val="18"/>
                <w:szCs w:val="18"/>
              </w:rPr>
            </w:pPr>
          </w:p>
          <w:p w:rsidR="00C01DAE" w:rsidRDefault="00C01DAE" w:rsidP="00D22A53">
            <w:pPr>
              <w:rPr>
                <w:b/>
                <w:sz w:val="18"/>
                <w:szCs w:val="18"/>
              </w:rPr>
            </w:pPr>
          </w:p>
          <w:p w:rsidR="00C01DAE" w:rsidRDefault="00C01DAE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6A158A" w:rsidRDefault="006A158A" w:rsidP="00B277C9">
            <w:pPr>
              <w:rPr>
                <w:b/>
                <w:sz w:val="18"/>
                <w:szCs w:val="18"/>
              </w:rPr>
            </w:pPr>
          </w:p>
          <w:p w:rsidR="006A158A" w:rsidRDefault="006A158A" w:rsidP="00B277C9">
            <w:pPr>
              <w:rPr>
                <w:b/>
                <w:sz w:val="18"/>
                <w:szCs w:val="18"/>
              </w:rPr>
            </w:pPr>
          </w:p>
          <w:p w:rsidR="007E78FE" w:rsidRDefault="007E78FE" w:rsidP="00B277C9">
            <w:pPr>
              <w:rPr>
                <w:b/>
                <w:sz w:val="18"/>
                <w:szCs w:val="18"/>
              </w:rPr>
            </w:pPr>
          </w:p>
          <w:p w:rsidR="007E78FE" w:rsidRDefault="007E78FE" w:rsidP="00B277C9">
            <w:pPr>
              <w:rPr>
                <w:b/>
                <w:sz w:val="18"/>
                <w:szCs w:val="18"/>
              </w:rPr>
            </w:pPr>
          </w:p>
          <w:p w:rsidR="00B277C9" w:rsidRDefault="00B277C9" w:rsidP="00B277C9">
            <w:pPr>
              <w:rPr>
                <w:b/>
                <w:sz w:val="18"/>
                <w:szCs w:val="18"/>
              </w:rPr>
            </w:pPr>
            <w:r w:rsidRPr="00B277C9">
              <w:rPr>
                <w:b/>
                <w:sz w:val="18"/>
                <w:szCs w:val="18"/>
              </w:rPr>
              <w:t>Whole class</w:t>
            </w:r>
          </w:p>
          <w:p w:rsidR="007E78FE" w:rsidRDefault="007E78FE" w:rsidP="00B277C9">
            <w:pPr>
              <w:rPr>
                <w:b/>
                <w:sz w:val="18"/>
                <w:szCs w:val="18"/>
              </w:rPr>
            </w:pPr>
          </w:p>
          <w:p w:rsidR="007E78FE" w:rsidRDefault="007E78FE" w:rsidP="00B277C9">
            <w:pPr>
              <w:rPr>
                <w:b/>
                <w:sz w:val="18"/>
                <w:szCs w:val="18"/>
              </w:rPr>
            </w:pPr>
          </w:p>
          <w:p w:rsidR="007E78FE" w:rsidRDefault="007E78FE" w:rsidP="00B277C9">
            <w:pPr>
              <w:rPr>
                <w:b/>
                <w:sz w:val="18"/>
                <w:szCs w:val="18"/>
              </w:rPr>
            </w:pPr>
          </w:p>
          <w:p w:rsidR="007E78FE" w:rsidRDefault="007E78FE" w:rsidP="00B277C9">
            <w:pPr>
              <w:rPr>
                <w:b/>
                <w:sz w:val="18"/>
                <w:szCs w:val="18"/>
              </w:rPr>
            </w:pPr>
          </w:p>
          <w:p w:rsidR="007E78FE" w:rsidRPr="00C27745" w:rsidRDefault="007E78FE" w:rsidP="007E78FE">
            <w:pPr>
              <w:rPr>
                <w:b/>
                <w:sz w:val="18"/>
                <w:szCs w:val="18"/>
              </w:rPr>
            </w:pPr>
            <w:r w:rsidRPr="007E78FE">
              <w:rPr>
                <w:b/>
                <w:sz w:val="18"/>
                <w:szCs w:val="18"/>
              </w:rPr>
              <w:t>Whole class</w:t>
            </w:r>
          </w:p>
        </w:tc>
        <w:tc>
          <w:tcPr>
            <w:tcW w:w="3380" w:type="dxa"/>
            <w:gridSpan w:val="2"/>
          </w:tcPr>
          <w:p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:rsidR="00C01DAE" w:rsidRDefault="00C01DAE" w:rsidP="00D22A53">
            <w:pPr>
              <w:rPr>
                <w:b/>
                <w:sz w:val="18"/>
                <w:szCs w:val="18"/>
              </w:rPr>
            </w:pPr>
          </w:p>
          <w:p w:rsidR="00C01DAE" w:rsidRDefault="00C01DAE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 listen to the teacher’s instructions and answer the ICQs.</w:t>
            </w:r>
          </w:p>
          <w:p w:rsidR="00C01DAE" w:rsidRDefault="00C01DAE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They do the matching exercise and compare their answers.</w:t>
            </w: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6A158A" w:rsidRDefault="006A158A" w:rsidP="00B277C9">
            <w:pPr>
              <w:rPr>
                <w:b/>
                <w:sz w:val="18"/>
                <w:szCs w:val="18"/>
              </w:rPr>
            </w:pPr>
          </w:p>
          <w:p w:rsidR="007E78FE" w:rsidRDefault="007E78FE" w:rsidP="00B277C9">
            <w:pPr>
              <w:rPr>
                <w:b/>
                <w:sz w:val="18"/>
                <w:szCs w:val="18"/>
              </w:rPr>
            </w:pPr>
          </w:p>
          <w:p w:rsidR="007E78FE" w:rsidRDefault="007E78FE" w:rsidP="00B277C9">
            <w:pPr>
              <w:rPr>
                <w:b/>
                <w:sz w:val="18"/>
                <w:szCs w:val="18"/>
              </w:rPr>
            </w:pPr>
          </w:p>
          <w:p w:rsidR="00B277C9" w:rsidRDefault="00B277C9" w:rsidP="00B277C9">
            <w:pPr>
              <w:rPr>
                <w:b/>
                <w:sz w:val="18"/>
                <w:szCs w:val="18"/>
              </w:rPr>
            </w:pPr>
            <w:r w:rsidRPr="00B277C9">
              <w:rPr>
                <w:b/>
                <w:sz w:val="18"/>
                <w:szCs w:val="18"/>
              </w:rPr>
              <w:t>Students participate actively in the pronunciation drill and notice the different sounds.</w:t>
            </w:r>
          </w:p>
          <w:p w:rsidR="006A158A" w:rsidRDefault="006A158A" w:rsidP="00B277C9">
            <w:pPr>
              <w:rPr>
                <w:b/>
                <w:sz w:val="18"/>
                <w:szCs w:val="18"/>
              </w:rPr>
            </w:pPr>
          </w:p>
          <w:p w:rsidR="006A158A" w:rsidRDefault="006A158A" w:rsidP="00B277C9">
            <w:pPr>
              <w:rPr>
                <w:b/>
                <w:sz w:val="18"/>
                <w:szCs w:val="18"/>
              </w:rPr>
            </w:pPr>
          </w:p>
          <w:p w:rsidR="006A158A" w:rsidRDefault="006A158A" w:rsidP="00B277C9">
            <w:pPr>
              <w:rPr>
                <w:b/>
                <w:sz w:val="18"/>
                <w:szCs w:val="18"/>
              </w:rPr>
            </w:pPr>
          </w:p>
          <w:p w:rsidR="006A158A" w:rsidRPr="00C27745" w:rsidRDefault="006A158A" w:rsidP="00B277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 offer some answers and show enthusiasm in the topic.</w:t>
            </w:r>
          </w:p>
        </w:tc>
        <w:tc>
          <w:tcPr>
            <w:tcW w:w="3828" w:type="dxa"/>
          </w:tcPr>
          <w:p w:rsidR="00D07641" w:rsidRDefault="00C01DAE" w:rsidP="00D22A53">
            <w:pPr>
              <w:rPr>
                <w:b/>
                <w:sz w:val="18"/>
                <w:szCs w:val="18"/>
              </w:rPr>
            </w:pPr>
            <w:r w:rsidRPr="00C01DAE">
              <w:rPr>
                <w:b/>
                <w:sz w:val="18"/>
                <w:szCs w:val="18"/>
              </w:rPr>
              <w:lastRenderedPageBreak/>
              <w:t>Procedure</w:t>
            </w:r>
          </w:p>
          <w:p w:rsidR="00C01DAE" w:rsidRDefault="00C01DAE" w:rsidP="00D22A53">
            <w:pPr>
              <w:rPr>
                <w:b/>
                <w:sz w:val="18"/>
                <w:szCs w:val="18"/>
              </w:rPr>
            </w:pPr>
          </w:p>
          <w:p w:rsidR="00C01DAE" w:rsidRDefault="00C01DAE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 explains to the students that they are going to read a text related to what has just been briefly discussed and do some activities over it.</w:t>
            </w:r>
          </w:p>
          <w:p w:rsidR="00C01DAE" w:rsidRDefault="007E78FE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Teacher tells the </w:t>
            </w:r>
            <w:r w:rsidR="00354E67">
              <w:rPr>
                <w:b/>
                <w:sz w:val="18"/>
                <w:szCs w:val="18"/>
              </w:rPr>
              <w:t>students;</w:t>
            </w:r>
            <w:r w:rsidR="00C01DAE">
              <w:rPr>
                <w:b/>
                <w:sz w:val="18"/>
                <w:szCs w:val="18"/>
              </w:rPr>
              <w:t xml:space="preserve"> be</w:t>
            </w:r>
            <w:r>
              <w:rPr>
                <w:b/>
                <w:sz w:val="18"/>
                <w:szCs w:val="18"/>
              </w:rPr>
              <w:t>fore they read the article they may</w:t>
            </w:r>
            <w:r w:rsidR="00C01DAE">
              <w:rPr>
                <w:b/>
                <w:sz w:val="18"/>
                <w:szCs w:val="18"/>
              </w:rPr>
              <w:t xml:space="preserve"> learn some new words.</w:t>
            </w:r>
          </w:p>
          <w:p w:rsidR="00C01DAE" w:rsidRDefault="00C01DAE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Teacher passes out the new words matching sheets.</w:t>
            </w:r>
          </w:p>
          <w:p w:rsidR="00C01DAE" w:rsidRDefault="00C01DAE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 defines the pairs as students A and B.</w:t>
            </w:r>
          </w:p>
          <w:p w:rsidR="00C01DAE" w:rsidRDefault="00C01DAE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He asks them to do a matching exercise part 1 by student A and part 2 by student B. </w:t>
            </w:r>
          </w:p>
          <w:p w:rsidR="00C01DAE" w:rsidRDefault="00C01DAE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 asks the students to do the exercise in 2 minutes and then compare the answers</w:t>
            </w:r>
            <w:r w:rsidR="007E78FE">
              <w:rPr>
                <w:b/>
                <w:sz w:val="18"/>
                <w:szCs w:val="18"/>
              </w:rPr>
              <w:t xml:space="preserve"> with each other</w:t>
            </w:r>
            <w:r>
              <w:rPr>
                <w:b/>
                <w:sz w:val="18"/>
                <w:szCs w:val="18"/>
              </w:rPr>
              <w:t>. In case if they do not know the answer they can help each other; for the unanswered ones they can use their dictionaries or ask the teacher.</w:t>
            </w: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 asks ICQs about what the students should do and how much time they have.</w:t>
            </w: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Pr="00B277C9" w:rsidRDefault="007E78FE" w:rsidP="00B277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After the exercise t</w:t>
            </w:r>
            <w:r w:rsidR="00B277C9" w:rsidRPr="00B277C9">
              <w:rPr>
                <w:b/>
                <w:sz w:val="18"/>
                <w:szCs w:val="18"/>
              </w:rPr>
              <w:t>eacher does a short drill on the pronunciations of a few new words (he shows the difference between /I/, /</w:t>
            </w:r>
            <w:proofErr w:type="spellStart"/>
            <w:r w:rsidR="00B277C9" w:rsidRPr="00B277C9">
              <w:rPr>
                <w:b/>
                <w:sz w:val="18"/>
                <w:szCs w:val="18"/>
              </w:rPr>
              <w:t>i</w:t>
            </w:r>
            <w:proofErr w:type="spellEnd"/>
            <w:r w:rsidR="00B277C9" w:rsidRPr="00B277C9">
              <w:rPr>
                <w:b/>
                <w:sz w:val="18"/>
                <w:szCs w:val="18"/>
              </w:rPr>
              <w:t>/, and /i</w:t>
            </w:r>
            <w:proofErr w:type="gramStart"/>
            <w:r w:rsidR="00B277C9" w:rsidRPr="00B277C9">
              <w:rPr>
                <w:b/>
                <w:sz w:val="18"/>
                <w:szCs w:val="18"/>
              </w:rPr>
              <w:t>:/</w:t>
            </w:r>
            <w:proofErr w:type="gramEnd"/>
            <w:r w:rsidR="00B277C9" w:rsidRPr="00B277C9">
              <w:rPr>
                <w:b/>
                <w:sz w:val="18"/>
                <w:szCs w:val="18"/>
              </w:rPr>
              <w:t xml:space="preserve"> implicitly.</w:t>
            </w: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6A158A" w:rsidRDefault="006A158A" w:rsidP="006A158A">
            <w:pPr>
              <w:rPr>
                <w:b/>
                <w:sz w:val="18"/>
                <w:szCs w:val="18"/>
              </w:rPr>
            </w:pPr>
          </w:p>
          <w:p w:rsidR="006A158A" w:rsidRPr="006A158A" w:rsidRDefault="006A158A" w:rsidP="006A158A">
            <w:pPr>
              <w:rPr>
                <w:b/>
                <w:sz w:val="18"/>
                <w:szCs w:val="18"/>
              </w:rPr>
            </w:pPr>
            <w:r w:rsidRPr="006A158A">
              <w:rPr>
                <w:b/>
                <w:sz w:val="18"/>
                <w:szCs w:val="18"/>
              </w:rPr>
              <w:t>Before reading the article the teacher asks the guiding question:</w:t>
            </w:r>
          </w:p>
          <w:p w:rsidR="00B277C9" w:rsidRPr="00C27745" w:rsidRDefault="006A158A" w:rsidP="006A158A">
            <w:pPr>
              <w:rPr>
                <w:b/>
                <w:sz w:val="18"/>
                <w:szCs w:val="18"/>
              </w:rPr>
            </w:pPr>
            <w:r w:rsidRPr="006A158A">
              <w:rPr>
                <w:b/>
                <w:sz w:val="18"/>
                <w:szCs w:val="18"/>
              </w:rPr>
              <w:t xml:space="preserve">-Should all people (native and non-native) who live in a country speak the same language? </w:t>
            </w:r>
            <w:proofErr w:type="spellStart"/>
            <w:r w:rsidRPr="006A158A">
              <w:rPr>
                <w:b/>
                <w:sz w:val="18"/>
                <w:szCs w:val="18"/>
              </w:rPr>
              <w:t>E.g</w:t>
            </w:r>
            <w:proofErr w:type="spellEnd"/>
            <w:r w:rsidRPr="006A158A">
              <w:rPr>
                <w:b/>
                <w:sz w:val="18"/>
                <w:szCs w:val="18"/>
              </w:rPr>
              <w:t xml:space="preserve"> should all people living in Russia/Japan speak Russian/Japanese?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83254B">
        <w:trPr>
          <w:trHeight w:val="21"/>
        </w:trPr>
        <w:tc>
          <w:tcPr>
            <w:tcW w:w="9237" w:type="dxa"/>
            <w:gridSpan w:val="5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</w:p>
        </w:tc>
      </w:tr>
      <w:tr w:rsidR="00C27745" w:rsidRPr="00C27745" w:rsidTr="004951CB">
        <w:trPr>
          <w:trHeight w:val="378"/>
        </w:trPr>
        <w:tc>
          <w:tcPr>
            <w:tcW w:w="4619" w:type="dxa"/>
            <w:gridSpan w:val="3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</w:tc>
        <w:tc>
          <w:tcPr>
            <w:tcW w:w="4619" w:type="dxa"/>
            <w:gridSpan w:val="2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C519F3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B277C9">
              <w:rPr>
                <w:b/>
                <w:sz w:val="18"/>
                <w:szCs w:val="18"/>
              </w:rPr>
              <w:t xml:space="preserve"> min</w:t>
            </w:r>
          </w:p>
          <w:p w:rsidR="006A158A" w:rsidRDefault="006A158A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C519F3" w:rsidRDefault="00C519F3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min</w:t>
            </w:r>
          </w:p>
          <w:p w:rsidR="00C519F3" w:rsidRDefault="00C519F3" w:rsidP="00D22A53">
            <w:pPr>
              <w:rPr>
                <w:b/>
                <w:sz w:val="18"/>
                <w:szCs w:val="18"/>
              </w:rPr>
            </w:pPr>
          </w:p>
          <w:p w:rsidR="00C519F3" w:rsidRDefault="00C519F3" w:rsidP="00D22A53">
            <w:pPr>
              <w:rPr>
                <w:b/>
                <w:sz w:val="18"/>
                <w:szCs w:val="18"/>
              </w:rPr>
            </w:pPr>
          </w:p>
          <w:p w:rsidR="00C519F3" w:rsidRDefault="00C519F3" w:rsidP="00D22A53">
            <w:pPr>
              <w:rPr>
                <w:b/>
                <w:sz w:val="18"/>
                <w:szCs w:val="18"/>
              </w:rPr>
            </w:pPr>
          </w:p>
          <w:p w:rsidR="00C519F3" w:rsidRDefault="00C519F3" w:rsidP="00D22A53">
            <w:pPr>
              <w:rPr>
                <w:b/>
                <w:sz w:val="18"/>
                <w:szCs w:val="18"/>
              </w:rPr>
            </w:pPr>
          </w:p>
          <w:p w:rsidR="00C519F3" w:rsidRDefault="00C519F3" w:rsidP="00D22A53">
            <w:pPr>
              <w:rPr>
                <w:b/>
                <w:sz w:val="18"/>
                <w:szCs w:val="18"/>
              </w:rPr>
            </w:pPr>
          </w:p>
          <w:p w:rsidR="00C519F3" w:rsidRDefault="00C519F3" w:rsidP="00D22A53">
            <w:pPr>
              <w:rPr>
                <w:b/>
                <w:sz w:val="18"/>
                <w:szCs w:val="18"/>
              </w:rPr>
            </w:pPr>
          </w:p>
          <w:p w:rsidR="00C519F3" w:rsidRDefault="00C519F3" w:rsidP="00D22A53">
            <w:pPr>
              <w:rPr>
                <w:b/>
                <w:sz w:val="18"/>
                <w:szCs w:val="18"/>
              </w:rPr>
            </w:pPr>
          </w:p>
          <w:p w:rsidR="00C519F3" w:rsidRDefault="00C519F3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C519F3" w:rsidRPr="00C27745" w:rsidRDefault="00C519F3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min</w:t>
            </w:r>
          </w:p>
        </w:tc>
        <w:tc>
          <w:tcPr>
            <w:tcW w:w="1016" w:type="dxa"/>
          </w:tcPr>
          <w:p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B277C9" w:rsidRDefault="00C519F3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Individual</w:t>
            </w:r>
          </w:p>
          <w:p w:rsidR="00C519F3" w:rsidRDefault="00C519F3" w:rsidP="00D22A53">
            <w:pPr>
              <w:rPr>
                <w:b/>
                <w:sz w:val="18"/>
                <w:szCs w:val="18"/>
              </w:rPr>
            </w:pPr>
          </w:p>
          <w:p w:rsidR="00C519F3" w:rsidRDefault="00C519F3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C519F3" w:rsidRDefault="00C519F3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Pair work</w:t>
            </w:r>
          </w:p>
          <w:p w:rsidR="00C519F3" w:rsidRDefault="00C519F3" w:rsidP="00D22A53">
            <w:pPr>
              <w:rPr>
                <w:b/>
                <w:sz w:val="18"/>
                <w:szCs w:val="18"/>
              </w:rPr>
            </w:pPr>
          </w:p>
          <w:p w:rsidR="00C519F3" w:rsidRDefault="00C519F3" w:rsidP="00D22A53">
            <w:pPr>
              <w:rPr>
                <w:b/>
                <w:sz w:val="18"/>
                <w:szCs w:val="18"/>
              </w:rPr>
            </w:pPr>
          </w:p>
          <w:p w:rsidR="00C519F3" w:rsidRDefault="00C519F3" w:rsidP="00D22A53">
            <w:pPr>
              <w:rPr>
                <w:b/>
                <w:sz w:val="18"/>
                <w:szCs w:val="18"/>
              </w:rPr>
            </w:pPr>
          </w:p>
          <w:p w:rsidR="00C519F3" w:rsidRDefault="00C519F3" w:rsidP="00D22A53">
            <w:pPr>
              <w:rPr>
                <w:b/>
                <w:sz w:val="18"/>
                <w:szCs w:val="18"/>
              </w:rPr>
            </w:pPr>
          </w:p>
          <w:p w:rsidR="00C519F3" w:rsidRDefault="00C519F3" w:rsidP="00D22A53">
            <w:pPr>
              <w:rPr>
                <w:b/>
                <w:sz w:val="18"/>
                <w:szCs w:val="18"/>
              </w:rPr>
            </w:pPr>
          </w:p>
          <w:p w:rsidR="00C519F3" w:rsidRDefault="00C519F3" w:rsidP="00D22A53">
            <w:pPr>
              <w:rPr>
                <w:b/>
                <w:sz w:val="18"/>
                <w:szCs w:val="18"/>
              </w:rPr>
            </w:pPr>
          </w:p>
          <w:p w:rsidR="00C519F3" w:rsidRDefault="00C519F3" w:rsidP="00D22A53">
            <w:pPr>
              <w:rPr>
                <w:b/>
                <w:sz w:val="18"/>
                <w:szCs w:val="18"/>
              </w:rPr>
            </w:pPr>
          </w:p>
          <w:p w:rsidR="00C519F3" w:rsidRDefault="00C519F3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C519F3" w:rsidRDefault="00C519F3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 work</w:t>
            </w:r>
          </w:p>
          <w:p w:rsidR="00C519F3" w:rsidRPr="00C27745" w:rsidRDefault="00C519F3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3380" w:type="dxa"/>
            <w:gridSpan w:val="2"/>
          </w:tcPr>
          <w:p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C519F3" w:rsidRDefault="007E78FE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 listen to the teacher’s instruction; answer the ICQs and read the article.</w:t>
            </w: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7E78FE">
            <w:pPr>
              <w:rPr>
                <w:b/>
                <w:sz w:val="18"/>
                <w:szCs w:val="18"/>
              </w:rPr>
            </w:pPr>
          </w:p>
          <w:p w:rsidR="007E78FE" w:rsidRDefault="007E78FE" w:rsidP="007E78FE">
            <w:pPr>
              <w:rPr>
                <w:b/>
                <w:sz w:val="18"/>
                <w:szCs w:val="18"/>
              </w:rPr>
            </w:pPr>
            <w:r w:rsidRPr="007E78FE">
              <w:rPr>
                <w:b/>
                <w:sz w:val="18"/>
                <w:szCs w:val="18"/>
              </w:rPr>
              <w:t xml:space="preserve">Students listen </w:t>
            </w:r>
            <w:r>
              <w:rPr>
                <w:b/>
                <w:sz w:val="18"/>
                <w:szCs w:val="18"/>
              </w:rPr>
              <w:t xml:space="preserve">carefully </w:t>
            </w:r>
            <w:r w:rsidRPr="007E78FE">
              <w:rPr>
                <w:b/>
                <w:sz w:val="18"/>
                <w:szCs w:val="18"/>
              </w:rPr>
              <w:t>to the teacher’s instruction; answer the ICQs and</w:t>
            </w:r>
            <w:r>
              <w:rPr>
                <w:b/>
                <w:sz w:val="18"/>
                <w:szCs w:val="18"/>
              </w:rPr>
              <w:t xml:space="preserve"> work in pairs to answer the questions.</w:t>
            </w: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</w:p>
          <w:p w:rsidR="002B38EF" w:rsidRDefault="002B38EF" w:rsidP="00D22A53">
            <w:pPr>
              <w:rPr>
                <w:b/>
                <w:sz w:val="18"/>
                <w:szCs w:val="18"/>
              </w:rPr>
            </w:pPr>
          </w:p>
          <w:p w:rsidR="007E78FE" w:rsidRPr="00C27745" w:rsidRDefault="007E78FE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 follow the teacher’s instruction; answer the ICQs and briefly share their ideas about the issue.</w:t>
            </w:r>
          </w:p>
        </w:tc>
        <w:tc>
          <w:tcPr>
            <w:tcW w:w="3828" w:type="dxa"/>
          </w:tcPr>
          <w:p w:rsidR="00D07641" w:rsidRDefault="00B277C9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Procedure</w:t>
            </w:r>
          </w:p>
          <w:p w:rsidR="00B277C9" w:rsidRDefault="00B277C9" w:rsidP="00D22A53">
            <w:pPr>
              <w:rPr>
                <w:b/>
                <w:sz w:val="18"/>
                <w:szCs w:val="18"/>
              </w:rPr>
            </w:pPr>
          </w:p>
          <w:p w:rsidR="00C519F3" w:rsidRDefault="00B277C9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 asks the students t</w:t>
            </w:r>
            <w:r w:rsidR="007E78FE">
              <w:rPr>
                <w:b/>
                <w:sz w:val="18"/>
                <w:szCs w:val="18"/>
              </w:rPr>
              <w:t>o read the article individually in 2 minutes.</w:t>
            </w: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 asks ICQs if they should read it together or alone. Also he asks ICQ about the time.</w:t>
            </w:r>
          </w:p>
          <w:p w:rsidR="006A158A" w:rsidRDefault="006A158A" w:rsidP="00D22A53">
            <w:pPr>
              <w:rPr>
                <w:b/>
                <w:sz w:val="18"/>
                <w:szCs w:val="18"/>
              </w:rPr>
            </w:pPr>
          </w:p>
          <w:p w:rsidR="00B277C9" w:rsidRDefault="00C519F3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Then he tells them to</w:t>
            </w:r>
            <w:r w:rsidR="00B277C9">
              <w:rPr>
                <w:b/>
                <w:sz w:val="18"/>
                <w:szCs w:val="18"/>
              </w:rPr>
              <w:t xml:space="preserve"> answer the </w:t>
            </w:r>
            <w:r w:rsidR="007E78FE">
              <w:rPr>
                <w:b/>
                <w:sz w:val="18"/>
                <w:szCs w:val="18"/>
              </w:rPr>
              <w:t>literal questions</w:t>
            </w:r>
            <w:r w:rsidR="00095E0D">
              <w:rPr>
                <w:b/>
                <w:sz w:val="18"/>
                <w:szCs w:val="18"/>
              </w:rPr>
              <w:t xml:space="preserve">, </w:t>
            </w:r>
            <w:r w:rsidR="00B277C9">
              <w:rPr>
                <w:b/>
                <w:sz w:val="18"/>
                <w:szCs w:val="18"/>
              </w:rPr>
              <w:t>interpretive</w:t>
            </w:r>
            <w:r w:rsidR="00095E0D">
              <w:rPr>
                <w:b/>
                <w:sz w:val="18"/>
                <w:szCs w:val="18"/>
              </w:rPr>
              <w:t xml:space="preserve"> questions, and one apply question</w:t>
            </w:r>
            <w:r w:rsidR="007E78FE">
              <w:rPr>
                <w:b/>
                <w:sz w:val="18"/>
                <w:szCs w:val="18"/>
              </w:rPr>
              <w:t xml:space="preserve"> in pairs in 5 minutes.</w:t>
            </w:r>
          </w:p>
          <w:p w:rsidR="00B277C9" w:rsidRDefault="00C519F3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 instructs them that s</w:t>
            </w:r>
            <w:r w:rsidR="00B277C9">
              <w:rPr>
                <w:b/>
                <w:sz w:val="18"/>
                <w:szCs w:val="18"/>
              </w:rPr>
              <w:t>tudents A and B ask the questions and answer them in turn.</w:t>
            </w:r>
          </w:p>
          <w:p w:rsidR="006A158A" w:rsidRDefault="00B277C9" w:rsidP="00095E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</w:t>
            </w:r>
            <w:r w:rsidR="00C519F3">
              <w:rPr>
                <w:b/>
                <w:sz w:val="18"/>
                <w:szCs w:val="18"/>
              </w:rPr>
              <w:t xml:space="preserve">acher asks ICQs on the time for reading; </w:t>
            </w:r>
            <w:r>
              <w:rPr>
                <w:b/>
                <w:sz w:val="18"/>
                <w:szCs w:val="18"/>
              </w:rPr>
              <w:t xml:space="preserve">how to </w:t>
            </w:r>
            <w:r w:rsidR="00C519F3">
              <w:rPr>
                <w:b/>
                <w:sz w:val="18"/>
                <w:szCs w:val="18"/>
              </w:rPr>
              <w:t>do the reading activity and how to work in pairs</w:t>
            </w:r>
            <w:r w:rsidR="007E78FE">
              <w:rPr>
                <w:b/>
                <w:sz w:val="18"/>
                <w:szCs w:val="18"/>
              </w:rPr>
              <w:t>; and about the timing of the activity</w:t>
            </w:r>
          </w:p>
          <w:p w:rsidR="00095E0D" w:rsidRDefault="00095E0D" w:rsidP="00095E0D">
            <w:pPr>
              <w:rPr>
                <w:b/>
                <w:sz w:val="18"/>
                <w:szCs w:val="18"/>
              </w:rPr>
            </w:pPr>
          </w:p>
          <w:p w:rsidR="006A158A" w:rsidRDefault="00095E0D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</w:t>
            </w:r>
            <w:r w:rsidR="006A158A">
              <w:rPr>
                <w:b/>
                <w:sz w:val="18"/>
                <w:szCs w:val="18"/>
              </w:rPr>
              <w:t>Does everybody in England speak English?</w:t>
            </w:r>
            <w:r>
              <w:rPr>
                <w:b/>
                <w:sz w:val="18"/>
                <w:szCs w:val="18"/>
              </w:rPr>
              <w:t xml:space="preserve"> Why?</w:t>
            </w:r>
          </w:p>
          <w:p w:rsidR="006A158A" w:rsidRDefault="00095E0D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2-</w:t>
            </w:r>
            <w:r w:rsidR="006A158A">
              <w:rPr>
                <w:b/>
                <w:sz w:val="18"/>
                <w:szCs w:val="18"/>
              </w:rPr>
              <w:t>What is the privilege of a ‘common language’</w:t>
            </w:r>
            <w:r>
              <w:rPr>
                <w:b/>
                <w:sz w:val="18"/>
                <w:szCs w:val="18"/>
              </w:rPr>
              <w:t xml:space="preserve"> spoken in Britain</w:t>
            </w:r>
            <w:r w:rsidR="006A158A">
              <w:rPr>
                <w:b/>
                <w:sz w:val="18"/>
                <w:szCs w:val="18"/>
              </w:rPr>
              <w:t>?</w:t>
            </w:r>
          </w:p>
          <w:p w:rsidR="00095E0D" w:rsidRDefault="00095E0D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3-What is a key factor in creating division in the UK?</w:t>
            </w:r>
          </w:p>
          <w:p w:rsidR="00095E0D" w:rsidRDefault="00095E0D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4-Why are the women who cannot speak English in the UK, in danger?</w:t>
            </w:r>
          </w:p>
          <w:p w:rsidR="00095E0D" w:rsidRDefault="00095E0D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5-Why do the opponents of Ms. Casey think the British government should not force people to learn English?</w:t>
            </w:r>
          </w:p>
          <w:p w:rsidR="00095E0D" w:rsidRDefault="00095E0D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6-If you were a government official in the UK, what advice would you offer about this issue?</w:t>
            </w:r>
          </w:p>
          <w:p w:rsidR="00C519F3" w:rsidRDefault="00C519F3" w:rsidP="00D22A53">
            <w:pPr>
              <w:rPr>
                <w:b/>
                <w:sz w:val="18"/>
                <w:szCs w:val="18"/>
              </w:rPr>
            </w:pPr>
          </w:p>
          <w:p w:rsidR="00C519F3" w:rsidRDefault="00C519F3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7E78FE">
              <w:rPr>
                <w:b/>
                <w:sz w:val="18"/>
                <w:szCs w:val="18"/>
              </w:rPr>
              <w:t>ow teacher defines two groups. According to the teacher’s instructions t</w:t>
            </w:r>
            <w:r>
              <w:rPr>
                <w:b/>
                <w:sz w:val="18"/>
                <w:szCs w:val="18"/>
              </w:rPr>
              <w:t>he group members briefly share their conclusion</w:t>
            </w:r>
            <w:r w:rsidR="007E78FE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 xml:space="preserve"> on the matter whether </w:t>
            </w:r>
            <w:r w:rsidR="007E78FE">
              <w:rPr>
                <w:b/>
                <w:sz w:val="18"/>
                <w:szCs w:val="18"/>
              </w:rPr>
              <w:t xml:space="preserve">they </w:t>
            </w:r>
            <w:r>
              <w:rPr>
                <w:b/>
                <w:sz w:val="18"/>
                <w:szCs w:val="18"/>
              </w:rPr>
              <w:t>agree or disagree with the decision defined in the activity in 4 minutes.</w:t>
            </w:r>
          </w:p>
          <w:p w:rsidR="007E78FE" w:rsidRDefault="007E78FE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 checks if the students have understood the task; also i</w:t>
            </w:r>
            <w:r w:rsidR="00354E67">
              <w:rPr>
                <w:b/>
                <w:sz w:val="18"/>
                <w:szCs w:val="18"/>
              </w:rPr>
              <w:t>f they know their group members (he asks ICQs)</w:t>
            </w:r>
          </w:p>
          <w:p w:rsidR="00B277C9" w:rsidRPr="00C27745" w:rsidRDefault="002B38EF" w:rsidP="002B38EF">
            <w:pPr>
              <w:rPr>
                <w:b/>
                <w:sz w:val="18"/>
                <w:szCs w:val="18"/>
              </w:rPr>
            </w:pPr>
            <w:r w:rsidRPr="002B38EF">
              <w:rPr>
                <w:b/>
                <w:sz w:val="18"/>
                <w:szCs w:val="18"/>
              </w:rPr>
              <w:t>Teacher observes the students activities and take notes of their errors and issues. He may do some corrections.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331B03" w:rsidRDefault="00D30E1D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Post Production:</w:t>
            </w:r>
          </w:p>
        </w:tc>
      </w:tr>
      <w:tr w:rsidR="00C27745" w:rsidRPr="00C27745" w:rsidTr="002B38EF">
        <w:trPr>
          <w:trHeight w:val="448"/>
        </w:trPr>
        <w:tc>
          <w:tcPr>
            <w:tcW w:w="4619" w:type="dxa"/>
            <w:gridSpan w:val="3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Aims:</w:t>
            </w:r>
          </w:p>
        </w:tc>
        <w:tc>
          <w:tcPr>
            <w:tcW w:w="4619" w:type="dxa"/>
            <w:gridSpan w:val="2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:rsidR="00543B37" w:rsidRDefault="00543B37" w:rsidP="00D22A53">
            <w:pPr>
              <w:rPr>
                <w:b/>
                <w:sz w:val="18"/>
                <w:szCs w:val="18"/>
              </w:rPr>
            </w:pPr>
          </w:p>
          <w:p w:rsidR="00543B37" w:rsidRDefault="00543B37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min</w:t>
            </w:r>
          </w:p>
          <w:p w:rsidR="00543B37" w:rsidRDefault="00543B37" w:rsidP="00D22A53">
            <w:pPr>
              <w:rPr>
                <w:b/>
                <w:sz w:val="18"/>
                <w:szCs w:val="18"/>
              </w:rPr>
            </w:pPr>
          </w:p>
          <w:p w:rsidR="00543B37" w:rsidRDefault="00543B37" w:rsidP="00D22A53">
            <w:pPr>
              <w:rPr>
                <w:b/>
                <w:sz w:val="18"/>
                <w:szCs w:val="18"/>
              </w:rPr>
            </w:pPr>
          </w:p>
          <w:p w:rsidR="00543B37" w:rsidRDefault="00543B37" w:rsidP="00D22A53">
            <w:pPr>
              <w:rPr>
                <w:b/>
                <w:sz w:val="18"/>
                <w:szCs w:val="18"/>
              </w:rPr>
            </w:pPr>
          </w:p>
          <w:p w:rsidR="00543B37" w:rsidRDefault="00543B37" w:rsidP="00D22A53">
            <w:pPr>
              <w:rPr>
                <w:b/>
                <w:sz w:val="18"/>
                <w:szCs w:val="18"/>
              </w:rPr>
            </w:pPr>
          </w:p>
          <w:p w:rsidR="00354E67" w:rsidRDefault="00354E67" w:rsidP="00D22A53">
            <w:pPr>
              <w:rPr>
                <w:b/>
                <w:sz w:val="18"/>
                <w:szCs w:val="18"/>
              </w:rPr>
            </w:pPr>
          </w:p>
          <w:p w:rsidR="00543B37" w:rsidRDefault="00543B37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min</w:t>
            </w:r>
          </w:p>
          <w:p w:rsidR="00354E67" w:rsidRDefault="00354E67" w:rsidP="00D22A53">
            <w:pPr>
              <w:rPr>
                <w:b/>
                <w:sz w:val="18"/>
                <w:szCs w:val="18"/>
              </w:rPr>
            </w:pPr>
          </w:p>
          <w:p w:rsidR="00354E67" w:rsidRDefault="00354E67" w:rsidP="00D22A53">
            <w:pPr>
              <w:rPr>
                <w:b/>
                <w:sz w:val="18"/>
                <w:szCs w:val="18"/>
              </w:rPr>
            </w:pPr>
          </w:p>
          <w:p w:rsidR="00354E67" w:rsidRDefault="00354E67" w:rsidP="00D22A53">
            <w:pPr>
              <w:rPr>
                <w:b/>
                <w:sz w:val="18"/>
                <w:szCs w:val="18"/>
              </w:rPr>
            </w:pPr>
          </w:p>
          <w:p w:rsidR="00354E67" w:rsidRDefault="00354E67" w:rsidP="00D22A53">
            <w:pPr>
              <w:rPr>
                <w:b/>
                <w:sz w:val="18"/>
                <w:szCs w:val="18"/>
              </w:rPr>
            </w:pPr>
          </w:p>
          <w:p w:rsidR="00354E67" w:rsidRDefault="00354E67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min</w:t>
            </w:r>
          </w:p>
          <w:p w:rsidR="002B38EF" w:rsidRDefault="002B38EF" w:rsidP="00D22A53">
            <w:pPr>
              <w:rPr>
                <w:b/>
                <w:sz w:val="18"/>
                <w:szCs w:val="18"/>
              </w:rPr>
            </w:pPr>
          </w:p>
          <w:p w:rsidR="002B38EF" w:rsidRDefault="002B38EF" w:rsidP="00D22A53">
            <w:pPr>
              <w:rPr>
                <w:b/>
                <w:sz w:val="18"/>
                <w:szCs w:val="18"/>
              </w:rPr>
            </w:pPr>
          </w:p>
          <w:p w:rsidR="002B38EF" w:rsidRDefault="002B38EF" w:rsidP="00D22A53">
            <w:pPr>
              <w:rPr>
                <w:b/>
                <w:sz w:val="18"/>
                <w:szCs w:val="18"/>
              </w:rPr>
            </w:pPr>
          </w:p>
          <w:p w:rsidR="002B38EF" w:rsidRDefault="002B38EF" w:rsidP="00D22A53">
            <w:pPr>
              <w:rPr>
                <w:b/>
                <w:sz w:val="18"/>
                <w:szCs w:val="18"/>
              </w:rPr>
            </w:pPr>
          </w:p>
          <w:p w:rsidR="002B38EF" w:rsidRDefault="002B38EF" w:rsidP="00D22A53">
            <w:pPr>
              <w:rPr>
                <w:b/>
                <w:sz w:val="18"/>
                <w:szCs w:val="18"/>
              </w:rPr>
            </w:pPr>
          </w:p>
          <w:p w:rsidR="002B38EF" w:rsidRDefault="002B38EF" w:rsidP="00D22A53">
            <w:pPr>
              <w:rPr>
                <w:b/>
                <w:sz w:val="18"/>
                <w:szCs w:val="18"/>
              </w:rPr>
            </w:pPr>
          </w:p>
          <w:p w:rsidR="002B38EF" w:rsidRDefault="002B38EF" w:rsidP="00D22A53">
            <w:pPr>
              <w:rPr>
                <w:b/>
                <w:sz w:val="18"/>
                <w:szCs w:val="18"/>
              </w:rPr>
            </w:pPr>
          </w:p>
          <w:p w:rsidR="002B38EF" w:rsidRPr="00C27745" w:rsidRDefault="002B38EF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min</w:t>
            </w:r>
          </w:p>
        </w:tc>
        <w:tc>
          <w:tcPr>
            <w:tcW w:w="1016" w:type="dxa"/>
          </w:tcPr>
          <w:p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:rsidR="00543B37" w:rsidRDefault="00543B37" w:rsidP="00D22A53">
            <w:pPr>
              <w:rPr>
                <w:b/>
                <w:sz w:val="18"/>
                <w:szCs w:val="18"/>
              </w:rPr>
            </w:pPr>
          </w:p>
          <w:p w:rsidR="00543B37" w:rsidRDefault="00543B37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Whole class</w:t>
            </w:r>
          </w:p>
          <w:p w:rsidR="00543B37" w:rsidRDefault="00543B37" w:rsidP="00D22A53">
            <w:pPr>
              <w:rPr>
                <w:b/>
                <w:sz w:val="18"/>
                <w:szCs w:val="18"/>
              </w:rPr>
            </w:pPr>
          </w:p>
          <w:p w:rsidR="00543B37" w:rsidRDefault="00543B37" w:rsidP="00D22A53">
            <w:pPr>
              <w:rPr>
                <w:b/>
                <w:sz w:val="18"/>
                <w:szCs w:val="18"/>
              </w:rPr>
            </w:pPr>
          </w:p>
          <w:p w:rsidR="00543B37" w:rsidRDefault="00543B37" w:rsidP="00D22A53">
            <w:pPr>
              <w:rPr>
                <w:b/>
                <w:sz w:val="18"/>
                <w:szCs w:val="18"/>
              </w:rPr>
            </w:pPr>
          </w:p>
          <w:p w:rsidR="00354E67" w:rsidRDefault="00354E67" w:rsidP="00543B37">
            <w:pPr>
              <w:rPr>
                <w:b/>
                <w:sz w:val="18"/>
                <w:szCs w:val="18"/>
              </w:rPr>
            </w:pPr>
          </w:p>
          <w:p w:rsidR="00543B37" w:rsidRDefault="00543B37" w:rsidP="00543B37">
            <w:pPr>
              <w:rPr>
                <w:b/>
                <w:sz w:val="18"/>
                <w:szCs w:val="18"/>
              </w:rPr>
            </w:pPr>
            <w:r w:rsidRPr="00543B37">
              <w:rPr>
                <w:b/>
                <w:sz w:val="18"/>
                <w:szCs w:val="18"/>
              </w:rPr>
              <w:t>Whole class</w:t>
            </w:r>
          </w:p>
          <w:p w:rsidR="00354E67" w:rsidRDefault="00354E67" w:rsidP="00543B37">
            <w:pPr>
              <w:rPr>
                <w:b/>
                <w:sz w:val="18"/>
                <w:szCs w:val="18"/>
              </w:rPr>
            </w:pPr>
          </w:p>
          <w:p w:rsidR="00354E67" w:rsidRDefault="00354E67" w:rsidP="00543B37">
            <w:pPr>
              <w:rPr>
                <w:b/>
                <w:sz w:val="18"/>
                <w:szCs w:val="18"/>
              </w:rPr>
            </w:pPr>
          </w:p>
          <w:p w:rsidR="00354E67" w:rsidRDefault="00354E67" w:rsidP="00543B37">
            <w:pPr>
              <w:rPr>
                <w:b/>
                <w:sz w:val="18"/>
                <w:szCs w:val="18"/>
              </w:rPr>
            </w:pPr>
          </w:p>
          <w:p w:rsidR="00354E67" w:rsidRPr="00354E67" w:rsidRDefault="00354E67" w:rsidP="00354E67">
            <w:pPr>
              <w:rPr>
                <w:b/>
                <w:sz w:val="18"/>
                <w:szCs w:val="18"/>
              </w:rPr>
            </w:pPr>
            <w:r w:rsidRPr="00354E67">
              <w:rPr>
                <w:b/>
                <w:sz w:val="18"/>
                <w:szCs w:val="18"/>
              </w:rPr>
              <w:t>Whole class</w:t>
            </w:r>
          </w:p>
          <w:p w:rsidR="00354E67" w:rsidRDefault="00354E67" w:rsidP="00543B37">
            <w:pPr>
              <w:rPr>
                <w:b/>
                <w:sz w:val="18"/>
                <w:szCs w:val="18"/>
              </w:rPr>
            </w:pPr>
          </w:p>
          <w:p w:rsidR="002B38EF" w:rsidRDefault="002B38EF" w:rsidP="00543B37">
            <w:pPr>
              <w:rPr>
                <w:b/>
                <w:sz w:val="18"/>
                <w:szCs w:val="18"/>
              </w:rPr>
            </w:pPr>
          </w:p>
          <w:p w:rsidR="002B38EF" w:rsidRDefault="002B38EF" w:rsidP="00543B37">
            <w:pPr>
              <w:rPr>
                <w:b/>
                <w:sz w:val="18"/>
                <w:szCs w:val="18"/>
              </w:rPr>
            </w:pPr>
          </w:p>
          <w:p w:rsidR="002B38EF" w:rsidRDefault="002B38EF" w:rsidP="00543B37">
            <w:pPr>
              <w:rPr>
                <w:b/>
                <w:sz w:val="18"/>
                <w:szCs w:val="18"/>
              </w:rPr>
            </w:pPr>
          </w:p>
          <w:p w:rsidR="002B38EF" w:rsidRDefault="002B38EF" w:rsidP="00543B37">
            <w:pPr>
              <w:rPr>
                <w:b/>
                <w:sz w:val="18"/>
                <w:szCs w:val="18"/>
              </w:rPr>
            </w:pPr>
          </w:p>
          <w:p w:rsidR="002B38EF" w:rsidRDefault="002B38EF" w:rsidP="00543B37">
            <w:pPr>
              <w:rPr>
                <w:b/>
                <w:sz w:val="18"/>
                <w:szCs w:val="18"/>
              </w:rPr>
            </w:pPr>
          </w:p>
          <w:p w:rsidR="002B38EF" w:rsidRPr="002B38EF" w:rsidRDefault="002B38EF" w:rsidP="002B38EF">
            <w:pPr>
              <w:rPr>
                <w:b/>
                <w:sz w:val="18"/>
                <w:szCs w:val="18"/>
              </w:rPr>
            </w:pPr>
            <w:r w:rsidRPr="002B38EF">
              <w:rPr>
                <w:b/>
                <w:sz w:val="18"/>
                <w:szCs w:val="18"/>
              </w:rPr>
              <w:t>Whole class</w:t>
            </w:r>
          </w:p>
          <w:p w:rsidR="002B38EF" w:rsidRPr="00C27745" w:rsidRDefault="002B38EF" w:rsidP="00543B37">
            <w:pPr>
              <w:rPr>
                <w:b/>
                <w:sz w:val="18"/>
                <w:szCs w:val="18"/>
              </w:rPr>
            </w:pPr>
          </w:p>
        </w:tc>
        <w:tc>
          <w:tcPr>
            <w:tcW w:w="3380" w:type="dxa"/>
            <w:gridSpan w:val="2"/>
          </w:tcPr>
          <w:p w:rsidR="00354E67" w:rsidRDefault="00354E67" w:rsidP="00354E67">
            <w:pPr>
              <w:rPr>
                <w:b/>
                <w:sz w:val="18"/>
                <w:szCs w:val="18"/>
              </w:rPr>
            </w:pPr>
          </w:p>
          <w:p w:rsidR="00354E67" w:rsidRDefault="00354E67" w:rsidP="00354E67">
            <w:pPr>
              <w:rPr>
                <w:b/>
                <w:sz w:val="18"/>
                <w:szCs w:val="18"/>
              </w:rPr>
            </w:pPr>
          </w:p>
          <w:p w:rsidR="00543B37" w:rsidRDefault="00543B37" w:rsidP="00354E67">
            <w:pPr>
              <w:rPr>
                <w:b/>
                <w:sz w:val="18"/>
                <w:szCs w:val="18"/>
              </w:rPr>
            </w:pPr>
            <w:r w:rsidRPr="00543B37">
              <w:rPr>
                <w:b/>
                <w:sz w:val="18"/>
                <w:szCs w:val="18"/>
              </w:rPr>
              <w:t xml:space="preserve">Students stop the group work and look at the teacher. They answer the teacher’s CCQs and respond to his </w:t>
            </w:r>
            <w:r w:rsidR="00354E67">
              <w:rPr>
                <w:b/>
                <w:sz w:val="18"/>
                <w:szCs w:val="18"/>
              </w:rPr>
              <w:t>questions.</w:t>
            </w:r>
          </w:p>
          <w:p w:rsidR="00354E67" w:rsidRDefault="00354E67" w:rsidP="00354E67">
            <w:pPr>
              <w:rPr>
                <w:b/>
                <w:sz w:val="18"/>
                <w:szCs w:val="18"/>
              </w:rPr>
            </w:pPr>
          </w:p>
          <w:p w:rsidR="00354E67" w:rsidRDefault="00354E67" w:rsidP="00354E67">
            <w:pPr>
              <w:rPr>
                <w:b/>
                <w:sz w:val="18"/>
                <w:szCs w:val="18"/>
              </w:rPr>
            </w:pPr>
          </w:p>
          <w:p w:rsidR="00354E67" w:rsidRPr="00354E67" w:rsidRDefault="00354E67" w:rsidP="00354E67">
            <w:pPr>
              <w:rPr>
                <w:b/>
                <w:sz w:val="18"/>
                <w:szCs w:val="18"/>
              </w:rPr>
            </w:pPr>
            <w:r w:rsidRPr="00354E67">
              <w:rPr>
                <w:b/>
                <w:sz w:val="18"/>
                <w:szCs w:val="18"/>
              </w:rPr>
              <w:t>Students listen and answer the teacher’s questions. They notice their errors and the correction offered by the teacher.</w:t>
            </w:r>
          </w:p>
          <w:p w:rsidR="00354E67" w:rsidRPr="00543B37" w:rsidRDefault="00354E67" w:rsidP="00354E67">
            <w:pPr>
              <w:rPr>
                <w:b/>
                <w:sz w:val="18"/>
                <w:szCs w:val="18"/>
              </w:rPr>
            </w:pPr>
          </w:p>
          <w:p w:rsidR="00543B37" w:rsidRDefault="00543B37" w:rsidP="00543B37">
            <w:pPr>
              <w:rPr>
                <w:b/>
                <w:sz w:val="18"/>
                <w:szCs w:val="18"/>
              </w:rPr>
            </w:pPr>
            <w:r w:rsidRPr="00543B37">
              <w:rPr>
                <w:b/>
                <w:sz w:val="18"/>
                <w:szCs w:val="18"/>
              </w:rPr>
              <w:t>Students pay attention to what they should do as assignment.</w:t>
            </w:r>
          </w:p>
          <w:p w:rsidR="00354E67" w:rsidRPr="00354E67" w:rsidRDefault="00354E67" w:rsidP="00354E67">
            <w:pPr>
              <w:rPr>
                <w:b/>
                <w:sz w:val="18"/>
                <w:szCs w:val="18"/>
              </w:rPr>
            </w:pPr>
            <w:r w:rsidRPr="00354E67">
              <w:rPr>
                <w:b/>
                <w:sz w:val="18"/>
                <w:szCs w:val="18"/>
              </w:rPr>
              <w:t>Students listen and answer ICQs on their essay assignments.</w:t>
            </w:r>
          </w:p>
          <w:p w:rsidR="00354E67" w:rsidRPr="00543B37" w:rsidRDefault="00354E67" w:rsidP="00543B37">
            <w:pPr>
              <w:rPr>
                <w:b/>
                <w:sz w:val="18"/>
                <w:szCs w:val="18"/>
              </w:rPr>
            </w:pPr>
          </w:p>
          <w:p w:rsidR="00543B37" w:rsidRPr="00543B37" w:rsidRDefault="00543B37" w:rsidP="00543B37">
            <w:pPr>
              <w:rPr>
                <w:b/>
                <w:sz w:val="18"/>
                <w:szCs w:val="18"/>
              </w:rPr>
            </w:pPr>
          </w:p>
          <w:p w:rsidR="00354E67" w:rsidRDefault="00354E67" w:rsidP="00543B37">
            <w:pPr>
              <w:rPr>
                <w:b/>
                <w:sz w:val="18"/>
                <w:szCs w:val="18"/>
              </w:rPr>
            </w:pPr>
          </w:p>
          <w:p w:rsidR="00354E67" w:rsidRDefault="00354E67" w:rsidP="00543B37">
            <w:pPr>
              <w:rPr>
                <w:b/>
                <w:sz w:val="18"/>
                <w:szCs w:val="18"/>
              </w:rPr>
            </w:pPr>
          </w:p>
          <w:p w:rsidR="00543B37" w:rsidRPr="00543B37" w:rsidRDefault="002B38EF" w:rsidP="00543B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students</w:t>
            </w:r>
            <w:r w:rsidR="00543B37" w:rsidRPr="00543B37">
              <w:rPr>
                <w:b/>
                <w:sz w:val="18"/>
                <w:szCs w:val="18"/>
              </w:rPr>
              <w:t xml:space="preserve"> respond to the teacher’s dismissing greetings (probably a couple of the</w:t>
            </w:r>
            <w:r>
              <w:rPr>
                <w:b/>
                <w:sz w:val="18"/>
                <w:szCs w:val="18"/>
              </w:rPr>
              <w:t>m</w:t>
            </w:r>
            <w:r w:rsidR="00543B37" w:rsidRPr="00543B37">
              <w:rPr>
                <w:b/>
                <w:sz w:val="18"/>
                <w:szCs w:val="18"/>
              </w:rPr>
              <w:t xml:space="preserve"> stay to ask questions)</w:t>
            </w:r>
          </w:p>
          <w:p w:rsidR="00D07641" w:rsidRDefault="00D07641" w:rsidP="00D22A53">
            <w:pPr>
              <w:rPr>
                <w:b/>
                <w:sz w:val="18"/>
                <w:szCs w:val="18"/>
              </w:rPr>
            </w:pPr>
          </w:p>
          <w:p w:rsidR="00543B37" w:rsidRDefault="00543B37" w:rsidP="00D22A53">
            <w:pPr>
              <w:rPr>
                <w:b/>
                <w:sz w:val="18"/>
                <w:szCs w:val="18"/>
              </w:rPr>
            </w:pPr>
          </w:p>
          <w:p w:rsidR="00543B37" w:rsidRDefault="00543B37" w:rsidP="00D22A53">
            <w:pPr>
              <w:rPr>
                <w:b/>
                <w:sz w:val="18"/>
                <w:szCs w:val="18"/>
              </w:rPr>
            </w:pPr>
          </w:p>
          <w:p w:rsidR="00543B37" w:rsidRPr="00C27745" w:rsidRDefault="00543B37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D07641" w:rsidRDefault="00C519F3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Procedure</w:t>
            </w:r>
          </w:p>
          <w:p w:rsidR="00543B37" w:rsidRDefault="00543B37" w:rsidP="00D22A53">
            <w:pPr>
              <w:rPr>
                <w:b/>
                <w:sz w:val="18"/>
                <w:szCs w:val="18"/>
              </w:rPr>
            </w:pPr>
          </w:p>
          <w:p w:rsidR="00543B37" w:rsidRDefault="00543B37" w:rsidP="00D22A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 claps his hand to sign the end of the group work. He gets a brief feedback from the groups.</w:t>
            </w:r>
          </w:p>
          <w:p w:rsidR="00543B37" w:rsidRDefault="00543B37" w:rsidP="00543B37">
            <w:pPr>
              <w:rPr>
                <w:b/>
                <w:sz w:val="18"/>
                <w:szCs w:val="18"/>
              </w:rPr>
            </w:pPr>
            <w:r w:rsidRPr="00543B37">
              <w:rPr>
                <w:b/>
                <w:sz w:val="18"/>
                <w:szCs w:val="18"/>
              </w:rPr>
              <w:t>Teacher asks what the students have learnt today. He asks CCQs</w:t>
            </w:r>
          </w:p>
          <w:p w:rsidR="00354E67" w:rsidRDefault="00354E67" w:rsidP="00543B37">
            <w:pPr>
              <w:rPr>
                <w:b/>
                <w:sz w:val="18"/>
                <w:szCs w:val="18"/>
              </w:rPr>
            </w:pPr>
          </w:p>
          <w:p w:rsidR="00543B37" w:rsidRPr="00543B37" w:rsidRDefault="00354E67" w:rsidP="00543B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</w:t>
            </w:r>
            <w:r w:rsidR="00543B37">
              <w:rPr>
                <w:b/>
                <w:sz w:val="18"/>
                <w:szCs w:val="18"/>
              </w:rPr>
              <w:t xml:space="preserve"> offers feedbacks and possible corrections for their errors.</w:t>
            </w:r>
          </w:p>
          <w:p w:rsidR="00543B37" w:rsidRPr="00543B37" w:rsidRDefault="00543B37" w:rsidP="00543B37">
            <w:pPr>
              <w:rPr>
                <w:b/>
                <w:sz w:val="18"/>
                <w:szCs w:val="18"/>
              </w:rPr>
            </w:pPr>
          </w:p>
          <w:p w:rsidR="00354E67" w:rsidRDefault="00354E67" w:rsidP="00543B37">
            <w:pPr>
              <w:rPr>
                <w:b/>
                <w:sz w:val="18"/>
                <w:szCs w:val="18"/>
              </w:rPr>
            </w:pPr>
          </w:p>
          <w:p w:rsidR="00354E67" w:rsidRDefault="00354E67" w:rsidP="00543B37">
            <w:pPr>
              <w:rPr>
                <w:b/>
                <w:sz w:val="18"/>
                <w:szCs w:val="18"/>
              </w:rPr>
            </w:pPr>
          </w:p>
          <w:p w:rsidR="00543B37" w:rsidRPr="00543B37" w:rsidRDefault="00354E67" w:rsidP="00543B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</w:t>
            </w:r>
            <w:r w:rsidR="00543B37" w:rsidRPr="00543B37">
              <w:rPr>
                <w:b/>
                <w:sz w:val="18"/>
                <w:szCs w:val="18"/>
              </w:rPr>
              <w:t xml:space="preserve"> briefly defines </w:t>
            </w:r>
            <w:r w:rsidR="00543B37">
              <w:rPr>
                <w:b/>
                <w:sz w:val="18"/>
                <w:szCs w:val="18"/>
              </w:rPr>
              <w:t>the homework for the next class to write a short essay on what was discussed in the group work (students may write the pros and cons of a call for everybody in Korea to speak Korean). Then he asks ICQ whether they understood the assignment.</w:t>
            </w:r>
          </w:p>
          <w:p w:rsidR="00543B37" w:rsidRPr="00543B37" w:rsidRDefault="00543B37" w:rsidP="00543B37">
            <w:pPr>
              <w:rPr>
                <w:b/>
                <w:sz w:val="18"/>
                <w:szCs w:val="18"/>
              </w:rPr>
            </w:pPr>
          </w:p>
          <w:p w:rsidR="00543B37" w:rsidRPr="00543B37" w:rsidRDefault="00543B37" w:rsidP="00543B37">
            <w:pPr>
              <w:rPr>
                <w:b/>
                <w:sz w:val="18"/>
                <w:szCs w:val="18"/>
              </w:rPr>
            </w:pPr>
            <w:r w:rsidRPr="00543B37">
              <w:rPr>
                <w:b/>
                <w:sz w:val="18"/>
                <w:szCs w:val="18"/>
              </w:rPr>
              <w:t>The teacher thanks the st</w:t>
            </w:r>
            <w:r>
              <w:rPr>
                <w:b/>
                <w:sz w:val="18"/>
                <w:szCs w:val="18"/>
              </w:rPr>
              <w:t>udents for active participation, enthusiasm, and their brilliant ideas on the topic.</w:t>
            </w:r>
          </w:p>
          <w:p w:rsidR="00543B37" w:rsidRPr="00543B37" w:rsidRDefault="00543B37" w:rsidP="00543B37">
            <w:pPr>
              <w:rPr>
                <w:b/>
                <w:sz w:val="18"/>
                <w:szCs w:val="18"/>
              </w:rPr>
            </w:pPr>
            <w:r w:rsidRPr="00543B37">
              <w:rPr>
                <w:b/>
                <w:sz w:val="18"/>
                <w:szCs w:val="18"/>
              </w:rPr>
              <w:t>-Good job! Well done!</w:t>
            </w:r>
          </w:p>
          <w:p w:rsidR="00543B37" w:rsidRPr="00543B37" w:rsidRDefault="00543B37" w:rsidP="00543B37">
            <w:pPr>
              <w:rPr>
                <w:b/>
                <w:sz w:val="18"/>
                <w:szCs w:val="18"/>
              </w:rPr>
            </w:pPr>
            <w:r w:rsidRPr="00543B37">
              <w:rPr>
                <w:b/>
                <w:sz w:val="18"/>
                <w:szCs w:val="18"/>
              </w:rPr>
              <w:t>If there is no questions then</w:t>
            </w:r>
          </w:p>
          <w:p w:rsidR="00543B37" w:rsidRPr="00543B37" w:rsidRDefault="00543B37" w:rsidP="00543B37">
            <w:pPr>
              <w:rPr>
                <w:b/>
                <w:sz w:val="18"/>
                <w:szCs w:val="18"/>
              </w:rPr>
            </w:pPr>
            <w:r w:rsidRPr="00543B37">
              <w:rPr>
                <w:b/>
                <w:sz w:val="18"/>
                <w:szCs w:val="18"/>
              </w:rPr>
              <w:t>See you tomorrow.</w:t>
            </w:r>
          </w:p>
          <w:p w:rsidR="007E78FE" w:rsidRPr="00C27745" w:rsidRDefault="00543B37" w:rsidP="002B38EF">
            <w:pPr>
              <w:rPr>
                <w:b/>
                <w:sz w:val="18"/>
                <w:szCs w:val="18"/>
              </w:rPr>
            </w:pPr>
            <w:r w:rsidRPr="00543B37">
              <w:rPr>
                <w:b/>
                <w:sz w:val="18"/>
                <w:szCs w:val="18"/>
              </w:rPr>
              <w:t>Have a nice evening.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256922" w:rsidRPr="00C27745" w:rsidRDefault="00256922">
      <w:pPr>
        <w:rPr>
          <w:sz w:val="18"/>
          <w:szCs w:val="18"/>
        </w:rPr>
      </w:pPr>
    </w:p>
    <w:sectPr w:rsidR="00256922" w:rsidRPr="00C27745" w:rsidSect="00832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78F" w:rsidRDefault="0020078F" w:rsidP="00D07641">
      <w:pPr>
        <w:spacing w:after="0" w:line="240" w:lineRule="auto"/>
      </w:pPr>
      <w:r>
        <w:separator/>
      </w:r>
    </w:p>
  </w:endnote>
  <w:endnote w:type="continuationSeparator" w:id="0">
    <w:p w:rsidR="0020078F" w:rsidRDefault="0020078F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45" w:rsidRDefault="00C15F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45" w:rsidRDefault="00C15F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45" w:rsidRDefault="00C15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78F" w:rsidRDefault="0020078F" w:rsidP="00D07641">
      <w:pPr>
        <w:spacing w:after="0" w:line="240" w:lineRule="auto"/>
      </w:pPr>
      <w:r>
        <w:separator/>
      </w:r>
    </w:p>
  </w:footnote>
  <w:footnote w:type="continuationSeparator" w:id="0">
    <w:p w:rsidR="0020078F" w:rsidRDefault="0020078F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45" w:rsidRDefault="00C15F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F" w:rsidRDefault="001F506F">
    <w:pPr>
      <w:pStyle w:val="Header"/>
    </w:pPr>
    <w:r>
      <w:t xml:space="preserve">PPP </w:t>
    </w:r>
    <w:r w:rsidR="00C15F45">
      <w:t xml:space="preserve">Reading </w:t>
    </w:r>
    <w:r>
      <w:t>Lesson Plan</w:t>
    </w:r>
  </w:p>
  <w:p w:rsidR="00D07641" w:rsidRDefault="00D076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45" w:rsidRDefault="00C15F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3280"/>
    <w:multiLevelType w:val="hybridMultilevel"/>
    <w:tmpl w:val="5E30DB22"/>
    <w:lvl w:ilvl="0" w:tplc="BFC45828">
      <w:start w:val="25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1"/>
    <w:rsid w:val="00095E0D"/>
    <w:rsid w:val="000C5DDA"/>
    <w:rsid w:val="001F506F"/>
    <w:rsid w:val="0020078F"/>
    <w:rsid w:val="00256922"/>
    <w:rsid w:val="002B38EF"/>
    <w:rsid w:val="00331B03"/>
    <w:rsid w:val="00354E67"/>
    <w:rsid w:val="0036208F"/>
    <w:rsid w:val="003822B1"/>
    <w:rsid w:val="003B3BAF"/>
    <w:rsid w:val="003F0962"/>
    <w:rsid w:val="00405721"/>
    <w:rsid w:val="00433BBD"/>
    <w:rsid w:val="004951CB"/>
    <w:rsid w:val="00543B37"/>
    <w:rsid w:val="00611D42"/>
    <w:rsid w:val="00670BB0"/>
    <w:rsid w:val="006A158A"/>
    <w:rsid w:val="00726D0F"/>
    <w:rsid w:val="0075024E"/>
    <w:rsid w:val="00775FDF"/>
    <w:rsid w:val="007E78FE"/>
    <w:rsid w:val="008066F2"/>
    <w:rsid w:val="0083254B"/>
    <w:rsid w:val="009C73CF"/>
    <w:rsid w:val="00AE081F"/>
    <w:rsid w:val="00B277C9"/>
    <w:rsid w:val="00C01DAE"/>
    <w:rsid w:val="00C15F45"/>
    <w:rsid w:val="00C27745"/>
    <w:rsid w:val="00C519F3"/>
    <w:rsid w:val="00D07641"/>
    <w:rsid w:val="00D30E1D"/>
    <w:rsid w:val="00F614F3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  <w:style w:type="paragraph" w:styleId="ListParagraph">
    <w:name w:val="List Paragraph"/>
    <w:basedOn w:val="Normal"/>
    <w:uiPriority w:val="34"/>
    <w:qFormat/>
    <w:rsid w:val="00F61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  <w:style w:type="paragraph" w:styleId="ListParagraph">
    <w:name w:val="List Paragraph"/>
    <w:basedOn w:val="Normal"/>
    <w:uiPriority w:val="34"/>
    <w:qFormat/>
    <w:rsid w:val="00F61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1264</Words>
  <Characters>7209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Joshua</cp:lastModifiedBy>
  <cp:revision>12</cp:revision>
  <dcterms:created xsi:type="dcterms:W3CDTF">2018-12-11T14:05:00Z</dcterms:created>
  <dcterms:modified xsi:type="dcterms:W3CDTF">2018-12-28T07:05:00Z</dcterms:modified>
</cp:coreProperties>
</file>