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BF" w:rsidRPr="00A250AF" w:rsidRDefault="004F4FBF" w:rsidP="008534A6">
      <w:pPr>
        <w:spacing w:line="360" w:lineRule="auto"/>
        <w:rPr>
          <w:rFonts w:ascii="Arial" w:hAnsi="Arial" w:cs="Arial"/>
          <w:b/>
          <w:sz w:val="24"/>
        </w:rPr>
      </w:pPr>
      <w:r w:rsidRPr="004F4FBF">
        <w:rPr>
          <w:rFonts w:ascii="Arial" w:hAnsi="Arial" w:cs="Arial"/>
          <w:b/>
          <w:sz w:val="24"/>
        </w:rPr>
        <w:t xml:space="preserve">Certain </w:t>
      </w:r>
      <w:r w:rsidR="00A250AF">
        <w:rPr>
          <w:rFonts w:ascii="Arial" w:hAnsi="Arial" w:cs="Arial"/>
          <w:b/>
          <w:sz w:val="24"/>
        </w:rPr>
        <w:t>S</w:t>
      </w:r>
      <w:r w:rsidRPr="004F4FBF">
        <w:rPr>
          <w:rFonts w:ascii="Arial" w:hAnsi="Arial" w:cs="Arial"/>
          <w:b/>
          <w:sz w:val="24"/>
        </w:rPr>
        <w:t xml:space="preserve">mells </w:t>
      </w:r>
      <w:r w:rsidR="00A250AF">
        <w:rPr>
          <w:rFonts w:ascii="Arial" w:hAnsi="Arial" w:cs="Arial"/>
          <w:b/>
          <w:sz w:val="24"/>
        </w:rPr>
        <w:t>T</w:t>
      </w:r>
      <w:r w:rsidRPr="004F4FBF">
        <w:rPr>
          <w:rFonts w:ascii="Arial" w:hAnsi="Arial" w:cs="Arial"/>
          <w:b/>
          <w:sz w:val="24"/>
        </w:rPr>
        <w:t xml:space="preserve">ake </w:t>
      </w:r>
      <w:r w:rsidR="00A250AF">
        <w:rPr>
          <w:rFonts w:ascii="Arial" w:hAnsi="Arial" w:cs="Arial"/>
          <w:b/>
          <w:sz w:val="24"/>
        </w:rPr>
        <w:t>Y</w:t>
      </w:r>
      <w:r w:rsidRPr="004F4FBF">
        <w:rPr>
          <w:rFonts w:ascii="Arial" w:hAnsi="Arial" w:cs="Arial"/>
          <w:b/>
          <w:sz w:val="24"/>
        </w:rPr>
        <w:t xml:space="preserve">ou </w:t>
      </w:r>
      <w:r w:rsidR="00A250AF">
        <w:rPr>
          <w:rFonts w:ascii="Arial" w:hAnsi="Arial" w:cs="Arial" w:hint="eastAsia"/>
          <w:b/>
          <w:sz w:val="24"/>
        </w:rPr>
        <w:t>B</w:t>
      </w:r>
      <w:r w:rsidRPr="004F4FBF">
        <w:rPr>
          <w:rFonts w:ascii="Arial" w:hAnsi="Arial" w:cs="Arial"/>
          <w:b/>
          <w:sz w:val="24"/>
        </w:rPr>
        <w:t xml:space="preserve">ack to </w:t>
      </w:r>
      <w:r w:rsidR="00A250AF">
        <w:rPr>
          <w:rFonts w:ascii="Arial" w:hAnsi="Arial" w:cs="Arial"/>
          <w:b/>
          <w:sz w:val="24"/>
        </w:rPr>
        <w:t>Y</w:t>
      </w:r>
      <w:r w:rsidRPr="004F4FBF">
        <w:rPr>
          <w:rFonts w:ascii="Arial" w:hAnsi="Arial" w:cs="Arial"/>
          <w:b/>
          <w:sz w:val="24"/>
        </w:rPr>
        <w:t xml:space="preserve">our </w:t>
      </w:r>
      <w:r w:rsidR="00A250AF">
        <w:rPr>
          <w:rFonts w:ascii="Arial" w:hAnsi="Arial" w:cs="Arial"/>
          <w:b/>
          <w:sz w:val="24"/>
        </w:rPr>
        <w:t>C</w:t>
      </w:r>
      <w:r w:rsidRPr="004F4FBF">
        <w:rPr>
          <w:rFonts w:ascii="Arial" w:hAnsi="Arial" w:cs="Arial"/>
          <w:b/>
          <w:sz w:val="24"/>
        </w:rPr>
        <w:t>hildhood</w:t>
      </w:r>
    </w:p>
    <w:p w:rsidR="008A5B01" w:rsidRDefault="008A5B01" w:rsidP="00FA1C5F">
      <w:pPr>
        <w:spacing w:line="360" w:lineRule="auto"/>
        <w:rPr>
          <w:rFonts w:ascii="Arial" w:hAnsi="Arial" w:cs="Arial"/>
          <w:sz w:val="28"/>
        </w:rPr>
      </w:pPr>
      <w:r w:rsidRPr="008A5B01">
        <w:rPr>
          <w:rFonts w:ascii="Arial" w:hAnsi="Arial" w:cs="Arial"/>
          <w:sz w:val="28"/>
        </w:rPr>
        <w:t xml:space="preserve">Scientists have found out why certain smells recall feelings of nostalgia and can recall distant memories. The scientists say an area of the brain is responsible for assigning memories to smells and for storing them for decades. The area can instantly recall the memories with great clarity years later if a person encounters the smell again. Christina Strauch, from the Ruhr University in Germany, said smells are stored in the olfactory brain. The word olfactory means anything related to the sense of smell. She said: "It is known that the piriform cortex is able to temporarily store olfactory memories. We wanted to know if that applies to long-term memories as well." </w:t>
      </w:r>
    </w:p>
    <w:p w:rsidR="008A5B01" w:rsidRDefault="008A5B01" w:rsidP="00FA1C5F">
      <w:pPr>
        <w:spacing w:line="360" w:lineRule="auto"/>
        <w:rPr>
          <w:rFonts w:ascii="Arial" w:hAnsi="Arial" w:cs="Arial"/>
          <w:sz w:val="28"/>
        </w:rPr>
      </w:pPr>
    </w:p>
    <w:p w:rsidR="00FA1C5F" w:rsidRPr="008A5B01" w:rsidRDefault="008A5B01" w:rsidP="00FA1C5F">
      <w:pPr>
        <w:spacing w:line="360" w:lineRule="auto"/>
        <w:rPr>
          <w:rFonts w:ascii="Arial" w:hAnsi="Arial" w:cs="Arial"/>
          <w:sz w:val="36"/>
          <w:szCs w:val="24"/>
        </w:rPr>
      </w:pPr>
      <w:r w:rsidRPr="008A5B01">
        <w:rPr>
          <w:rFonts w:ascii="Arial" w:hAnsi="Arial" w:cs="Arial"/>
          <w:sz w:val="28"/>
        </w:rPr>
        <w:t xml:space="preserve">There are a multitude of scents that can transport us back to our childhood. Smells from cookies baking in the oven or the perfume of an elderly aunt can bring back surprising recollections of growing up. Professor Strauch said certain scents can take you away to another point in time. Strauch said some </w:t>
      </w:r>
      <w:r w:rsidRPr="008A5B01">
        <w:rPr>
          <w:rFonts w:ascii="Arial" w:hAnsi="Arial" w:cs="Arial"/>
          <w:sz w:val="28"/>
        </w:rPr>
        <w:t>odors</w:t>
      </w:r>
      <w:r w:rsidRPr="008A5B01">
        <w:rPr>
          <w:rFonts w:ascii="Arial" w:hAnsi="Arial" w:cs="Arial"/>
          <w:sz w:val="28"/>
        </w:rPr>
        <w:t xml:space="preserve"> can make you wish you were </w:t>
      </w:r>
      <w:proofErr w:type="gramStart"/>
      <w:r w:rsidRPr="008A5B01">
        <w:rPr>
          <w:rFonts w:ascii="Arial" w:hAnsi="Arial" w:cs="Arial"/>
          <w:sz w:val="28"/>
        </w:rPr>
        <w:t>actually back</w:t>
      </w:r>
      <w:proofErr w:type="gramEnd"/>
      <w:r w:rsidRPr="008A5B01">
        <w:rPr>
          <w:rFonts w:ascii="Arial" w:hAnsi="Arial" w:cs="Arial"/>
          <w:sz w:val="28"/>
        </w:rPr>
        <w:t xml:space="preserve"> in a certain point of time, or make you want to escape. She said it depends on </w:t>
      </w:r>
      <w:proofErr w:type="gramStart"/>
      <w:r w:rsidRPr="008A5B01">
        <w:rPr>
          <w:rFonts w:ascii="Arial" w:hAnsi="Arial" w:cs="Arial"/>
          <w:sz w:val="28"/>
        </w:rPr>
        <w:t>whether or not</w:t>
      </w:r>
      <w:proofErr w:type="gramEnd"/>
      <w:r w:rsidRPr="008A5B01">
        <w:rPr>
          <w:rFonts w:ascii="Arial" w:hAnsi="Arial" w:cs="Arial"/>
          <w:sz w:val="28"/>
        </w:rPr>
        <w:t xml:space="preserve"> the smell has a positive or negative association. Aromatherapists partly depend on this for their patients. Smells can even encourage you to buy things in stores. Many stores introduce fragrances to shoppers to evoke nostalgic memories to buy things they loved years ago.</w:t>
      </w:r>
    </w:p>
    <w:p w:rsidR="00FA1C5F" w:rsidRDefault="00FA1C5F" w:rsidP="00FA1C5F">
      <w:pPr>
        <w:spacing w:line="360" w:lineRule="auto"/>
        <w:rPr>
          <w:rFonts w:ascii="Arial" w:hAnsi="Arial" w:cs="Arial"/>
          <w:sz w:val="24"/>
          <w:szCs w:val="24"/>
        </w:rPr>
      </w:pPr>
    </w:p>
    <w:p w:rsidR="00FA1C5F" w:rsidRDefault="00FA1C5F" w:rsidP="00FA1C5F">
      <w:pPr>
        <w:spacing w:line="360" w:lineRule="auto"/>
        <w:rPr>
          <w:rFonts w:ascii="Arial" w:hAnsi="Arial" w:cs="Arial"/>
          <w:sz w:val="24"/>
          <w:szCs w:val="24"/>
        </w:rPr>
      </w:pPr>
    </w:p>
    <w:p w:rsidR="00FA1C5F" w:rsidRDefault="00FA1C5F" w:rsidP="00FA1C5F">
      <w:pPr>
        <w:spacing w:line="360" w:lineRule="auto"/>
        <w:rPr>
          <w:rFonts w:ascii="Arial" w:hAnsi="Arial" w:cs="Arial"/>
          <w:sz w:val="24"/>
          <w:szCs w:val="24"/>
        </w:rPr>
      </w:pPr>
    </w:p>
    <w:p w:rsidR="00FA1C5F" w:rsidRPr="00FA1C5F" w:rsidRDefault="00FA1C5F" w:rsidP="00FA1C5F">
      <w:pPr>
        <w:spacing w:line="360" w:lineRule="auto"/>
        <w:rPr>
          <w:rFonts w:ascii="Arial" w:hAnsi="Arial" w:cs="Arial" w:hint="eastAsia"/>
          <w:sz w:val="24"/>
          <w:szCs w:val="24"/>
        </w:rPr>
      </w:pPr>
    </w:p>
    <w:p w:rsidR="008A5B01" w:rsidRPr="0073259F"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rPr>
      </w:pPr>
      <w:r w:rsidRPr="0073259F">
        <w:rPr>
          <w:rFonts w:ascii="Arial" w:hAnsi="Arial" w:cs="Arial"/>
          <w:sz w:val="28"/>
        </w:rPr>
        <w:lastRenderedPageBreak/>
        <w:t xml:space="preserve">1. What kind of feelings did the article say smells could recall? </w:t>
      </w:r>
    </w:p>
    <w:p w:rsidR="008A5B01" w:rsidRPr="0073259F"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rPr>
      </w:pPr>
      <w:r w:rsidRPr="0073259F">
        <w:rPr>
          <w:rFonts w:ascii="Arial" w:hAnsi="Arial" w:cs="Arial"/>
          <w:sz w:val="28"/>
        </w:rPr>
        <w:t xml:space="preserve">2. For how long could the brain store memories associated with smells? </w:t>
      </w:r>
    </w:p>
    <w:p w:rsidR="008A5B01" w:rsidRPr="0073259F"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rPr>
      </w:pPr>
      <w:r w:rsidRPr="0073259F">
        <w:rPr>
          <w:rFonts w:ascii="Arial" w:hAnsi="Arial" w:cs="Arial"/>
          <w:sz w:val="28"/>
        </w:rPr>
        <w:t xml:space="preserve">3. What part of the brain did the researchers look at regarding smells? </w:t>
      </w:r>
    </w:p>
    <w:p w:rsidR="008A5B01" w:rsidRPr="0073259F"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rPr>
      </w:pPr>
      <w:r w:rsidRPr="0073259F">
        <w:rPr>
          <w:rFonts w:ascii="Arial" w:hAnsi="Arial" w:cs="Arial"/>
          <w:sz w:val="28"/>
        </w:rPr>
        <w:t xml:space="preserve">4. For how long can the piriform cortex store memories of smell? </w:t>
      </w:r>
    </w:p>
    <w:p w:rsidR="0080145D" w:rsidRPr="0073259F" w:rsidRDefault="0073259F" w:rsidP="009B6CAC">
      <w:pPr>
        <w:widowControl/>
        <w:shd w:val="clear" w:color="auto" w:fill="FFFFFF"/>
        <w:wordWrap/>
        <w:autoSpaceDE/>
        <w:autoSpaceDN/>
        <w:spacing w:before="100" w:beforeAutospacing="1" w:after="100" w:afterAutospacing="1" w:line="360" w:lineRule="auto"/>
        <w:jc w:val="left"/>
        <w:rPr>
          <w:rFonts w:ascii="Arial" w:eastAsia="Adobe Fangsong Std R" w:hAnsi="Arial" w:cs="Arial"/>
          <w:sz w:val="40"/>
          <w:szCs w:val="28"/>
        </w:rPr>
      </w:pPr>
      <w:r w:rsidRPr="0073259F">
        <w:rPr>
          <w:rFonts w:ascii="Arial" w:hAnsi="Arial" w:cs="Arial"/>
          <w:sz w:val="28"/>
        </w:rPr>
        <w:t>5</w:t>
      </w:r>
      <w:r w:rsidR="008A5B01" w:rsidRPr="0073259F">
        <w:rPr>
          <w:rFonts w:ascii="Arial" w:hAnsi="Arial" w:cs="Arial"/>
          <w:sz w:val="28"/>
        </w:rPr>
        <w:t>. Who do stores introduce fragrances to?</w:t>
      </w:r>
    </w:p>
    <w:p w:rsidR="008A5B01" w:rsidRPr="0073259F"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32"/>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bookmarkStart w:id="0" w:name="_GoBack"/>
      <w:bookmarkEnd w:id="0"/>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73259F" w:rsidRDefault="0073259F"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73259F" w:rsidRDefault="0073259F" w:rsidP="009B6CAC">
      <w:pPr>
        <w:widowControl/>
        <w:shd w:val="clear" w:color="auto" w:fill="FFFFFF"/>
        <w:wordWrap/>
        <w:autoSpaceDE/>
        <w:autoSpaceDN/>
        <w:spacing w:before="100" w:beforeAutospacing="1" w:after="100" w:afterAutospacing="1" w:line="360" w:lineRule="auto"/>
        <w:jc w:val="left"/>
        <w:rPr>
          <w:rFonts w:ascii="Arial" w:hAnsi="Arial" w:cs="Arial" w:hint="eastAsia"/>
          <w:sz w:val="28"/>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8A5B01" w:rsidRDefault="008A5B01" w:rsidP="009B6CAC">
      <w:pPr>
        <w:widowControl/>
        <w:shd w:val="clear" w:color="auto" w:fill="FFFFFF"/>
        <w:wordWrap/>
        <w:autoSpaceDE/>
        <w:autoSpaceDN/>
        <w:spacing w:before="100" w:beforeAutospacing="1" w:after="100" w:afterAutospacing="1" w:line="360" w:lineRule="auto"/>
        <w:jc w:val="left"/>
        <w:rPr>
          <w:rFonts w:ascii="Arial" w:hAnsi="Arial" w:cs="Arial"/>
          <w:sz w:val="28"/>
          <w:szCs w:val="28"/>
        </w:rPr>
      </w:pPr>
    </w:p>
    <w:p w:rsidR="00FA1C5F" w:rsidRDefault="00FA1C5F" w:rsidP="00FA1C5F">
      <w:pPr>
        <w:rPr>
          <w:sz w:val="18"/>
          <w:szCs w:val="18"/>
        </w:rPr>
      </w:pPr>
      <w:r>
        <w:rPr>
          <w:noProof/>
          <w:sz w:val="18"/>
          <w:szCs w:val="18"/>
        </w:rPr>
        <w:lastRenderedPageBreak/>
        <w:drawing>
          <wp:inline distT="0" distB="0" distL="0" distR="0" wp14:anchorId="7E62F821" wp14:editId="35D605B2">
            <wp:extent cx="2245601" cy="151447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103" cy="1520209"/>
                    </a:xfrm>
                    <a:prstGeom prst="rect">
                      <a:avLst/>
                    </a:prstGeom>
                    <a:noFill/>
                    <a:ln>
                      <a:noFill/>
                    </a:ln>
                  </pic:spPr>
                </pic:pic>
              </a:graphicData>
            </a:graphic>
          </wp:inline>
        </w:drawing>
      </w:r>
      <w:r>
        <w:rPr>
          <w:rFonts w:ascii="Arial" w:hAnsi="Arial" w:cs="Arial" w:hint="eastAsia"/>
          <w:noProof/>
          <w:sz w:val="28"/>
          <w:szCs w:val="28"/>
        </w:rPr>
        <w:drawing>
          <wp:inline distT="0" distB="0" distL="0" distR="0" wp14:anchorId="3E35860D" wp14:editId="2664783E">
            <wp:extent cx="3343525" cy="18859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753" cy="1904129"/>
                    </a:xfrm>
                    <a:prstGeom prst="rect">
                      <a:avLst/>
                    </a:prstGeom>
                    <a:noFill/>
                    <a:ln>
                      <a:noFill/>
                    </a:ln>
                  </pic:spPr>
                </pic:pic>
              </a:graphicData>
            </a:graphic>
          </wp:inline>
        </w:drawing>
      </w:r>
    </w:p>
    <w:p w:rsidR="00FA1C5F" w:rsidRDefault="00C36331" w:rsidP="00FA1C5F">
      <w:pPr>
        <w:rPr>
          <w:sz w:val="18"/>
          <w:szCs w:val="18"/>
        </w:rPr>
      </w:pPr>
      <w:r>
        <w:rPr>
          <w:sz w:val="18"/>
          <w:szCs w:val="18"/>
        </w:rPr>
        <w:t>s</w:t>
      </w:r>
      <w:r w:rsidR="00FA1C5F">
        <w:rPr>
          <w:sz w:val="18"/>
          <w:szCs w:val="18"/>
        </w:rPr>
        <w:t xml:space="preserve">mell (Olfactory)- The word smell contains words scent and odor. </w:t>
      </w:r>
    </w:p>
    <w:p w:rsidR="00FA1C5F" w:rsidRDefault="00FA1C5F" w:rsidP="00FA1C5F">
      <w:pPr>
        <w:rPr>
          <w:sz w:val="18"/>
          <w:szCs w:val="18"/>
        </w:rPr>
      </w:pPr>
      <w:r>
        <w:rPr>
          <w:sz w:val="18"/>
          <w:szCs w:val="18"/>
        </w:rPr>
        <w:t>How the smell works in our brains. T needs to fully understand the word olfactory cortex and how it works.</w:t>
      </w:r>
    </w:p>
    <w:p w:rsidR="00FA1C5F" w:rsidRPr="00F057BB" w:rsidRDefault="00FA1C5F" w:rsidP="00FA1C5F">
      <w:pPr>
        <w:rPr>
          <w:b/>
          <w:sz w:val="18"/>
          <w:szCs w:val="18"/>
        </w:rPr>
      </w:pPr>
    </w:p>
    <w:p w:rsidR="00FA1C5F" w:rsidRDefault="00FA1C5F" w:rsidP="00FA1C5F">
      <w:pPr>
        <w:rPr>
          <w:sz w:val="18"/>
          <w:szCs w:val="18"/>
        </w:rPr>
      </w:pPr>
      <w:r>
        <w:rPr>
          <w:rFonts w:hint="eastAsia"/>
          <w:noProof/>
          <w:sz w:val="18"/>
          <w:szCs w:val="18"/>
        </w:rPr>
        <w:drawing>
          <wp:inline distT="0" distB="0" distL="0" distR="0" wp14:anchorId="6EA5534E" wp14:editId="5779C8C7">
            <wp:extent cx="2152650" cy="21526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Pr>
          <w:rFonts w:hint="eastAsia"/>
          <w:sz w:val="18"/>
          <w:szCs w:val="18"/>
        </w:rPr>
        <w:t xml:space="preserve"> </w:t>
      </w:r>
      <w:r>
        <w:rPr>
          <w:rFonts w:hint="eastAsia"/>
          <w:noProof/>
          <w:sz w:val="18"/>
          <w:szCs w:val="18"/>
        </w:rPr>
        <w:drawing>
          <wp:inline distT="0" distB="0" distL="0" distR="0" wp14:anchorId="7618546E" wp14:editId="1E6BED82">
            <wp:extent cx="2286000" cy="182880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FA1C5F" w:rsidRPr="00F057BB" w:rsidRDefault="00FA1C5F" w:rsidP="00FA1C5F">
      <w:pPr>
        <w:rPr>
          <w:sz w:val="18"/>
          <w:szCs w:val="18"/>
        </w:rPr>
      </w:pPr>
      <w:r>
        <w:rPr>
          <w:sz w:val="18"/>
          <w:szCs w:val="18"/>
        </w:rPr>
        <w:t xml:space="preserve">scent- something pleasing. (example. perfume, foods) </w:t>
      </w:r>
    </w:p>
    <w:p w:rsidR="00FA1C5F" w:rsidRDefault="00FA1C5F" w:rsidP="00FA1C5F">
      <w:pPr>
        <w:rPr>
          <w:sz w:val="18"/>
          <w:szCs w:val="18"/>
        </w:rPr>
      </w:pPr>
      <w:r>
        <w:rPr>
          <w:rFonts w:hint="eastAsia"/>
          <w:noProof/>
          <w:sz w:val="18"/>
          <w:szCs w:val="18"/>
        </w:rPr>
        <w:drawing>
          <wp:inline distT="0" distB="0" distL="0" distR="0" wp14:anchorId="2D835D48" wp14:editId="239E70D2">
            <wp:extent cx="2120899" cy="159067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695" cy="1610022"/>
                    </a:xfrm>
                    <a:prstGeom prst="rect">
                      <a:avLst/>
                    </a:prstGeom>
                    <a:noFill/>
                    <a:ln>
                      <a:noFill/>
                    </a:ln>
                  </pic:spPr>
                </pic:pic>
              </a:graphicData>
            </a:graphic>
          </wp:inline>
        </w:drawing>
      </w:r>
      <w:r>
        <w:rPr>
          <w:noProof/>
          <w:sz w:val="18"/>
          <w:szCs w:val="18"/>
        </w:rPr>
        <w:drawing>
          <wp:inline distT="0" distB="0" distL="0" distR="0" wp14:anchorId="105ADDB7" wp14:editId="08F87C84">
            <wp:extent cx="2762250" cy="153088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516" cy="1548767"/>
                    </a:xfrm>
                    <a:prstGeom prst="rect">
                      <a:avLst/>
                    </a:prstGeom>
                    <a:noFill/>
                    <a:ln>
                      <a:noFill/>
                    </a:ln>
                  </pic:spPr>
                </pic:pic>
              </a:graphicData>
            </a:graphic>
          </wp:inline>
        </w:drawing>
      </w:r>
    </w:p>
    <w:p w:rsidR="00FA1C5F" w:rsidRDefault="00FA1C5F" w:rsidP="00FA1C5F">
      <w:pPr>
        <w:rPr>
          <w:sz w:val="18"/>
          <w:szCs w:val="18"/>
        </w:rPr>
      </w:pPr>
      <w:r>
        <w:rPr>
          <w:sz w:val="18"/>
          <w:szCs w:val="18"/>
        </w:rPr>
        <w:t xml:space="preserve"> </w:t>
      </w:r>
      <w:r w:rsidR="00C36331">
        <w:rPr>
          <w:sz w:val="18"/>
          <w:szCs w:val="18"/>
        </w:rPr>
        <w:t>o</w:t>
      </w:r>
      <w:r>
        <w:rPr>
          <w:sz w:val="18"/>
          <w:szCs w:val="18"/>
        </w:rPr>
        <w:t>dor- something unpleasing. Awful to smell (a skunk / it stinks)</w:t>
      </w:r>
    </w:p>
    <w:p w:rsidR="00FA1C5F" w:rsidRPr="00C27745" w:rsidRDefault="00FA1C5F" w:rsidP="00FA1C5F">
      <w:pPr>
        <w:rPr>
          <w:sz w:val="18"/>
          <w:szCs w:val="18"/>
        </w:rPr>
      </w:pPr>
    </w:p>
    <w:sectPr w:rsidR="00FA1C5F" w:rsidRPr="00C277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C4" w:rsidRDefault="00AE14C4" w:rsidP="00F320C2">
      <w:pPr>
        <w:spacing w:after="0" w:line="240" w:lineRule="auto"/>
      </w:pPr>
      <w:r>
        <w:separator/>
      </w:r>
    </w:p>
  </w:endnote>
  <w:endnote w:type="continuationSeparator" w:id="0">
    <w:p w:rsidR="00AE14C4" w:rsidRDefault="00AE14C4" w:rsidP="00F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C4" w:rsidRDefault="00AE14C4" w:rsidP="00F320C2">
      <w:pPr>
        <w:spacing w:after="0" w:line="240" w:lineRule="auto"/>
      </w:pPr>
      <w:r>
        <w:separator/>
      </w:r>
    </w:p>
  </w:footnote>
  <w:footnote w:type="continuationSeparator" w:id="0">
    <w:p w:rsidR="00AE14C4" w:rsidRDefault="00AE14C4" w:rsidP="00F3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266"/>
    <w:multiLevelType w:val="multilevel"/>
    <w:tmpl w:val="71BEEE3E"/>
    <w:lvl w:ilvl="0">
      <w:start w:val="1"/>
      <w:numFmt w:val="decimal"/>
      <w:lvlText w:val="%1."/>
      <w:lvlJc w:val="left"/>
      <w:pPr>
        <w:tabs>
          <w:tab w:val="num" w:pos="720"/>
        </w:tabs>
        <w:ind w:left="720" w:hanging="360"/>
      </w:pPr>
      <w:rPr>
        <w:rFonts w:ascii="Arial" w:eastAsia="Adobe Fangsong Std R"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E54AA"/>
    <w:multiLevelType w:val="multilevel"/>
    <w:tmpl w:val="A1A6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67282"/>
    <w:multiLevelType w:val="multilevel"/>
    <w:tmpl w:val="90B4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A6"/>
    <w:rsid w:val="000657AB"/>
    <w:rsid w:val="003B07F9"/>
    <w:rsid w:val="00413123"/>
    <w:rsid w:val="004814DD"/>
    <w:rsid w:val="004F4FBF"/>
    <w:rsid w:val="00506B42"/>
    <w:rsid w:val="00534F35"/>
    <w:rsid w:val="00561484"/>
    <w:rsid w:val="005A0DB5"/>
    <w:rsid w:val="00615867"/>
    <w:rsid w:val="00624913"/>
    <w:rsid w:val="00625C91"/>
    <w:rsid w:val="00635564"/>
    <w:rsid w:val="0064399E"/>
    <w:rsid w:val="006525B6"/>
    <w:rsid w:val="0071228C"/>
    <w:rsid w:val="0073259F"/>
    <w:rsid w:val="0080145D"/>
    <w:rsid w:val="008534A6"/>
    <w:rsid w:val="00853D1C"/>
    <w:rsid w:val="0086307E"/>
    <w:rsid w:val="008A08E1"/>
    <w:rsid w:val="008A5B01"/>
    <w:rsid w:val="00915B9D"/>
    <w:rsid w:val="00941889"/>
    <w:rsid w:val="009A3997"/>
    <w:rsid w:val="009B6CAC"/>
    <w:rsid w:val="009F6EB5"/>
    <w:rsid w:val="00A250AF"/>
    <w:rsid w:val="00A56C0F"/>
    <w:rsid w:val="00AE14C4"/>
    <w:rsid w:val="00AF395A"/>
    <w:rsid w:val="00B1015B"/>
    <w:rsid w:val="00B65BF1"/>
    <w:rsid w:val="00BB2B67"/>
    <w:rsid w:val="00BC0080"/>
    <w:rsid w:val="00BD7A0E"/>
    <w:rsid w:val="00C00453"/>
    <w:rsid w:val="00C36331"/>
    <w:rsid w:val="00CE6E1E"/>
    <w:rsid w:val="00D336E0"/>
    <w:rsid w:val="00D363B5"/>
    <w:rsid w:val="00D36945"/>
    <w:rsid w:val="00DA3372"/>
    <w:rsid w:val="00DE05B7"/>
    <w:rsid w:val="00DE2682"/>
    <w:rsid w:val="00DF35A5"/>
    <w:rsid w:val="00E3760B"/>
    <w:rsid w:val="00E40C7F"/>
    <w:rsid w:val="00E8722A"/>
    <w:rsid w:val="00EB024D"/>
    <w:rsid w:val="00F13474"/>
    <w:rsid w:val="00F320C2"/>
    <w:rsid w:val="00F64EAF"/>
    <w:rsid w:val="00F6584B"/>
    <w:rsid w:val="00F96F71"/>
    <w:rsid w:val="00FA1C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721E"/>
  <w15:chartTrackingRefBased/>
  <w15:docId w15:val="{92869B00-B6C5-4E46-B8A2-CE385EE2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34A6"/>
    <w:rPr>
      <w:i/>
      <w:iCs/>
    </w:rPr>
  </w:style>
  <w:style w:type="paragraph" w:styleId="a4">
    <w:name w:val="Normal (Web)"/>
    <w:basedOn w:val="a"/>
    <w:uiPriority w:val="99"/>
    <w:semiHidden/>
    <w:unhideWhenUsed/>
    <w:rsid w:val="008534A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8534A6"/>
    <w:rPr>
      <w:b/>
      <w:bCs/>
    </w:rPr>
  </w:style>
  <w:style w:type="paragraph" w:styleId="a6">
    <w:name w:val="List Paragraph"/>
    <w:basedOn w:val="a"/>
    <w:uiPriority w:val="34"/>
    <w:qFormat/>
    <w:rsid w:val="00615867"/>
    <w:pPr>
      <w:ind w:leftChars="400" w:left="800"/>
    </w:pPr>
  </w:style>
  <w:style w:type="table" w:styleId="a7">
    <w:name w:val="Table Grid"/>
    <w:basedOn w:val="a1"/>
    <w:uiPriority w:val="39"/>
    <w:rsid w:val="00CE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F320C2"/>
    <w:pPr>
      <w:tabs>
        <w:tab w:val="center" w:pos="4513"/>
        <w:tab w:val="right" w:pos="9026"/>
      </w:tabs>
      <w:snapToGrid w:val="0"/>
    </w:pPr>
  </w:style>
  <w:style w:type="character" w:customStyle="1" w:styleId="Char">
    <w:name w:val="머리글 Char"/>
    <w:basedOn w:val="a0"/>
    <w:link w:val="a8"/>
    <w:uiPriority w:val="99"/>
    <w:rsid w:val="00F320C2"/>
  </w:style>
  <w:style w:type="paragraph" w:styleId="a9">
    <w:name w:val="footer"/>
    <w:basedOn w:val="a"/>
    <w:link w:val="Char0"/>
    <w:uiPriority w:val="99"/>
    <w:unhideWhenUsed/>
    <w:rsid w:val="00F320C2"/>
    <w:pPr>
      <w:tabs>
        <w:tab w:val="center" w:pos="4513"/>
        <w:tab w:val="right" w:pos="9026"/>
      </w:tabs>
      <w:snapToGrid w:val="0"/>
    </w:pPr>
  </w:style>
  <w:style w:type="character" w:customStyle="1" w:styleId="Char0">
    <w:name w:val="바닥글 Char"/>
    <w:basedOn w:val="a0"/>
    <w:link w:val="a9"/>
    <w:uiPriority w:val="99"/>
    <w:rsid w:val="00F3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51682">
      <w:bodyDiv w:val="1"/>
      <w:marLeft w:val="0"/>
      <w:marRight w:val="0"/>
      <w:marTop w:val="0"/>
      <w:marBottom w:val="0"/>
      <w:divBdr>
        <w:top w:val="none" w:sz="0" w:space="0" w:color="auto"/>
        <w:left w:val="none" w:sz="0" w:space="0" w:color="auto"/>
        <w:bottom w:val="none" w:sz="0" w:space="0" w:color="auto"/>
        <w:right w:val="none" w:sz="0" w:space="0" w:color="auto"/>
      </w:divBdr>
    </w:div>
    <w:div w:id="1463688179">
      <w:bodyDiv w:val="1"/>
      <w:marLeft w:val="0"/>
      <w:marRight w:val="0"/>
      <w:marTop w:val="0"/>
      <w:marBottom w:val="0"/>
      <w:divBdr>
        <w:top w:val="none" w:sz="0" w:space="0" w:color="auto"/>
        <w:left w:val="none" w:sz="0" w:space="0" w:color="auto"/>
        <w:bottom w:val="none" w:sz="0" w:space="0" w:color="auto"/>
        <w:right w:val="none" w:sz="0" w:space="0" w:color="auto"/>
      </w:divBdr>
    </w:div>
    <w:div w:id="1552694124">
      <w:bodyDiv w:val="1"/>
      <w:marLeft w:val="0"/>
      <w:marRight w:val="0"/>
      <w:marTop w:val="0"/>
      <w:marBottom w:val="0"/>
      <w:divBdr>
        <w:top w:val="none" w:sz="0" w:space="0" w:color="auto"/>
        <w:left w:val="none" w:sz="0" w:space="0" w:color="auto"/>
        <w:bottom w:val="none" w:sz="0" w:space="0" w:color="auto"/>
        <w:right w:val="none" w:sz="0" w:space="0" w:color="auto"/>
      </w:divBdr>
    </w:div>
    <w:div w:id="20972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cb387824@outlook.kr</dc:creator>
  <cp:keywords/>
  <dc:description/>
  <cp:lastModifiedBy>cb387824@outlook.kr</cp:lastModifiedBy>
  <cp:revision>2</cp:revision>
  <dcterms:created xsi:type="dcterms:W3CDTF">2019-02-21T10:03:00Z</dcterms:created>
  <dcterms:modified xsi:type="dcterms:W3CDTF">2019-02-21T10:03:00Z</dcterms:modified>
</cp:coreProperties>
</file>