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BA" w:rsidRPr="00DC195C" w:rsidRDefault="00DC195C" w:rsidP="00DC195C">
      <w:pPr>
        <w:pStyle w:val="normal"/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Background Information Sheet</w:t>
      </w:r>
    </w:p>
    <w:tbl>
      <w:tblPr>
        <w:tblStyle w:val="a5"/>
        <w:tblW w:w="963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1937"/>
        <w:gridCol w:w="1590"/>
        <w:gridCol w:w="1783"/>
        <w:gridCol w:w="1840"/>
        <w:gridCol w:w="2484"/>
      </w:tblGrid>
      <w:tr w:rsidR="00AE56BA"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Malgun Gothic"/>
                <w:b/>
                <w:sz w:val="24"/>
                <w:szCs w:val="24"/>
              </w:rPr>
              <w:t>Name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Malgun Gothic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Malgun Gothic"/>
                <w:b/>
                <w:sz w:val="24"/>
                <w:szCs w:val="24"/>
              </w:rPr>
              <w:t>Date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Malgun Gothic"/>
                <w:b/>
                <w:sz w:val="24"/>
                <w:szCs w:val="24"/>
              </w:rPr>
              <w:t>Lesson Type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Malgun Gothic"/>
                <w:b/>
                <w:sz w:val="24"/>
                <w:szCs w:val="24"/>
              </w:rPr>
              <w:t>Length</w:t>
            </w:r>
          </w:p>
        </w:tc>
      </w:tr>
      <w:tr w:rsidR="00AE56BA">
        <w:tc>
          <w:tcPr>
            <w:tcW w:w="19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BA" w:rsidRDefault="003004F3">
            <w:pPr>
              <w:pStyle w:val="normal"/>
              <w:jc w:val="center"/>
            </w:pPr>
            <w:proofErr w:type="spellStart"/>
            <w:r>
              <w:t>Ryatt</w:t>
            </w:r>
            <w:proofErr w:type="spellEnd"/>
            <w:r>
              <w:t xml:space="preserve"> / </w:t>
            </w:r>
            <w:r>
              <w:t>이경호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TESOL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04. April. 2019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Speaking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35 min</w:t>
            </w:r>
          </w:p>
        </w:tc>
      </w:tr>
    </w:tbl>
    <w:p w:rsidR="00AE56BA" w:rsidRDefault="00AE56BA">
      <w:pPr>
        <w:pStyle w:val="normal"/>
        <w:spacing w:line="240" w:lineRule="auto"/>
        <w:rPr>
          <w:b/>
          <w:sz w:val="10"/>
          <w:szCs w:val="10"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371"/>
      </w:tblGrid>
      <w:tr w:rsidR="00AE56BA">
        <w:tc>
          <w:tcPr>
            <w:tcW w:w="9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  <w:sz w:val="24"/>
                <w:szCs w:val="24"/>
              </w:rPr>
              <w:t>Lesson</w:t>
            </w:r>
          </w:p>
        </w:tc>
      </w:tr>
      <w:tr w:rsidR="00AE56BA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000000"/>
            </w:tcBorders>
          </w:tcPr>
          <w:p w:rsidR="00AE56BA" w:rsidRDefault="003004F3">
            <w:pPr>
              <w:pStyle w:val="normal"/>
            </w:pPr>
            <w:r>
              <w:t>Discussion: “Do you have any memorable song? &amp; What’s your dream proposal?”</w:t>
            </w:r>
          </w:p>
        </w:tc>
      </w:tr>
      <w:tr w:rsidR="00AE56BA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AE56BA" w:rsidRDefault="003004F3">
            <w:pPr>
              <w:pStyle w:val="normal"/>
            </w:pPr>
            <w:r>
              <w:t>Students will practice their speaking fluency.</w:t>
            </w:r>
          </w:p>
        </w:tc>
      </w:tr>
      <w:tr w:rsidR="00AE56BA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AE56BA" w:rsidRDefault="003004F3">
            <w:pPr>
              <w:pStyle w:val="normal"/>
            </w:pPr>
            <w:r>
              <w:t>Students will practice their discussion skills.</w:t>
            </w:r>
          </w:p>
        </w:tc>
      </w:tr>
    </w:tbl>
    <w:p w:rsidR="00AE56BA" w:rsidRDefault="00AE56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7"/>
        <w:tblW w:w="96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9634"/>
      </w:tblGrid>
      <w:tr w:rsidR="00AE56BA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AE56BA" w:rsidRDefault="003004F3">
            <w:pPr>
              <w:pStyle w:val="normal"/>
              <w:tabs>
                <w:tab w:val="center" w:pos="4709"/>
                <w:tab w:val="left" w:pos="8640"/>
              </w:tabs>
              <w:rPr>
                <w:b/>
              </w:rPr>
            </w:pPr>
            <w:r>
              <w:rPr>
                <w:rFonts w:eastAsia="Malgun Gothic"/>
                <w:b/>
                <w:sz w:val="24"/>
                <w:szCs w:val="24"/>
              </w:rPr>
              <w:tab/>
              <w:t>Materials and References</w:t>
            </w:r>
            <w:r>
              <w:rPr>
                <w:rFonts w:eastAsia="Malgun Gothic"/>
                <w:b/>
                <w:sz w:val="24"/>
                <w:szCs w:val="24"/>
              </w:rPr>
              <w:tab/>
            </w:r>
          </w:p>
        </w:tc>
      </w:tr>
      <w:tr w:rsidR="00AE56B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PPT file: speakers, computer and cell phone; </w:t>
            </w:r>
          </w:p>
          <w:p w:rsidR="00AE56BA" w:rsidRDefault="003004F3">
            <w:pPr>
              <w:pStyle w:val="normal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worksheets(</w:t>
            </w:r>
            <w:proofErr w:type="gramEnd"/>
            <w:r>
              <w:rPr>
                <w:b/>
              </w:rPr>
              <w:t>Interview questions); board and markers.</w:t>
            </w:r>
          </w:p>
        </w:tc>
      </w:tr>
    </w:tbl>
    <w:p w:rsidR="00AE56BA" w:rsidRDefault="00AE56BA">
      <w:pPr>
        <w:pStyle w:val="normal"/>
        <w:spacing w:line="240" w:lineRule="auto"/>
        <w:rPr>
          <w:b/>
          <w:sz w:val="10"/>
          <w:szCs w:val="10"/>
        </w:rPr>
      </w:pPr>
    </w:p>
    <w:tbl>
      <w:tblPr>
        <w:tblStyle w:val="a8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263"/>
        <w:gridCol w:w="2910"/>
        <w:gridCol w:w="2177"/>
        <w:gridCol w:w="2284"/>
      </w:tblGrid>
      <w:tr w:rsidR="00AE56BA">
        <w:tc>
          <w:tcPr>
            <w:tcW w:w="9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  <w:sz w:val="24"/>
                <w:szCs w:val="24"/>
              </w:rPr>
              <w:t>Student Profile</w:t>
            </w:r>
          </w:p>
        </w:tc>
      </w:tr>
      <w:tr w:rsidR="00AE56BA">
        <w:tc>
          <w:tcPr>
            <w:tcW w:w="2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 w:rsidR="00AE56BA" w:rsidRDefault="003004F3">
            <w:pPr>
              <w:pStyle w:val="normal"/>
            </w:pPr>
            <w:r>
              <w:t>Advanced</w:t>
            </w:r>
          </w:p>
        </w:tc>
      </w:tr>
      <w:tr w:rsidR="00AE56BA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>Adult</w:t>
            </w:r>
          </w:p>
        </w:tc>
        <w:tc>
          <w:tcPr>
            <w:tcW w:w="2177" w:type="dxa"/>
            <w:tcBorders>
              <w:left w:val="single" w:sz="12" w:space="0" w:color="000000"/>
            </w:tcBorders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>4</w:t>
            </w:r>
          </w:p>
        </w:tc>
      </w:tr>
      <w:tr w:rsidR="00AE56BA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>Native Korean students. All women. One student is married and the other is not married.</w:t>
            </w:r>
          </w:p>
          <w:p w:rsidR="00AE56BA" w:rsidRDefault="00AE56BA">
            <w:pPr>
              <w:pStyle w:val="normal"/>
            </w:pPr>
          </w:p>
        </w:tc>
      </w:tr>
      <w:tr w:rsidR="00AE56BA">
        <w:tc>
          <w:tcPr>
            <w:tcW w:w="9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  <w:sz w:val="24"/>
                <w:szCs w:val="24"/>
              </w:rPr>
              <w:t>Assumptions about students’ knowledge as required for this lesson:</w:t>
            </w:r>
          </w:p>
        </w:tc>
      </w:tr>
      <w:tr w:rsidR="00AE56BA">
        <w:tc>
          <w:tcPr>
            <w:tcW w:w="9634" w:type="dxa"/>
            <w:gridSpan w:val="4"/>
            <w:tcBorders>
              <w:top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>Even if you have already been done a proposal, you can write your experience.</w:t>
            </w:r>
          </w:p>
        </w:tc>
      </w:tr>
    </w:tbl>
    <w:p w:rsidR="00AE56BA" w:rsidRDefault="00AE56BA">
      <w:pPr>
        <w:pStyle w:val="normal"/>
        <w:spacing w:line="240" w:lineRule="auto"/>
        <w:rPr>
          <w:b/>
          <w:sz w:val="10"/>
          <w:szCs w:val="10"/>
        </w:rPr>
      </w:pPr>
    </w:p>
    <w:tbl>
      <w:tblPr>
        <w:tblStyle w:val="a9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9634"/>
      </w:tblGrid>
      <w:tr w:rsidR="00AE56BA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rFonts w:eastAsia="Malgun Gothic"/>
                <w:b/>
                <w:sz w:val="24"/>
                <w:szCs w:val="24"/>
              </w:rPr>
              <w:t>Anticipated Difficulties and their Solutions:</w:t>
            </w:r>
          </w:p>
        </w:tc>
      </w:tr>
      <w:tr w:rsidR="00AE56BA">
        <w:tc>
          <w:tcPr>
            <w:tcW w:w="9634" w:type="dxa"/>
            <w:tcBorders>
              <w:top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 xml:space="preserve">Technical failure - Prepare a backup audio file on my </w:t>
            </w:r>
            <w:proofErr w:type="spellStart"/>
            <w:r>
              <w:t>smartphone</w:t>
            </w:r>
            <w:proofErr w:type="spellEnd"/>
            <w:r>
              <w:t>.</w:t>
            </w:r>
          </w:p>
        </w:tc>
      </w:tr>
    </w:tbl>
    <w:p w:rsidR="00AE56BA" w:rsidRDefault="00AE56BA">
      <w:pPr>
        <w:pStyle w:val="normal"/>
        <w:spacing w:line="240" w:lineRule="auto"/>
        <w:rPr>
          <w:b/>
          <w:sz w:val="10"/>
          <w:szCs w:val="10"/>
        </w:rPr>
      </w:pP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694"/>
        <w:gridCol w:w="1276"/>
        <w:gridCol w:w="7659"/>
      </w:tblGrid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/>
          </w:tcPr>
          <w:p w:rsidR="00AE56BA" w:rsidRDefault="003004F3">
            <w:pPr>
              <w:pStyle w:val="normal"/>
              <w:tabs>
                <w:tab w:val="center" w:pos="4400"/>
                <w:tab w:val="left" w:pos="5607"/>
              </w:tabs>
              <w:rPr>
                <w:b/>
              </w:rPr>
            </w:pPr>
            <w:r>
              <w:rPr>
                <w:rFonts w:eastAsia="Malgun Gothic"/>
                <w:b/>
              </w:rPr>
              <w:tab/>
            </w:r>
            <w:r>
              <w:rPr>
                <w:rFonts w:eastAsia="Malgun Gothic"/>
                <w:b/>
                <w:sz w:val="24"/>
                <w:szCs w:val="24"/>
              </w:rPr>
              <w:t>My Personal Aim</w:t>
            </w:r>
            <w:r>
              <w:rPr>
                <w:rFonts w:eastAsia="Malgun Gothic"/>
                <w:b/>
              </w:rPr>
              <w:tab/>
            </w:r>
          </w:p>
        </w:tc>
      </w:tr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A" w:rsidRDefault="003004F3">
            <w:pPr>
              <w:pStyle w:val="normal"/>
              <w:rPr>
                <w:b/>
              </w:rPr>
            </w:pPr>
            <w:r>
              <w:t>What I hope most to demonstrate in this lesson is the ability to conduct a student.</w:t>
            </w:r>
          </w:p>
        </w:tc>
      </w:tr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AE56BA" w:rsidRDefault="003004F3">
            <w:pPr>
              <w:pStyle w:val="normal"/>
              <w:rPr>
                <w:b/>
                <w:color w:val="FF0000"/>
              </w:rPr>
            </w:pPr>
            <w:r>
              <w:rPr>
                <w:b/>
              </w:rPr>
              <w:t>Stage Name:</w:t>
            </w:r>
            <w:r>
              <w:t xml:space="preserve"> Pre Task</w:t>
            </w:r>
            <w:r>
              <w:rPr>
                <w:b/>
                <w:color w:val="FF0000"/>
              </w:rPr>
              <w:t>(5 min)</w:t>
            </w:r>
          </w:p>
          <w:p w:rsidR="00AE56BA" w:rsidRDefault="003004F3">
            <w:pPr>
              <w:pStyle w:val="normal"/>
            </w:pPr>
            <w:r>
              <w:rPr>
                <w:b/>
              </w:rPr>
              <w:t>Purpose of this stage:</w:t>
            </w:r>
            <w:r>
              <w:t xml:space="preserve"> Create interest in the topic. Brainstorm ideas which will be useful for the next stage. Students may be given a communicative task e.g. discuss, arrange/sort, create a list, etc.</w:t>
            </w:r>
          </w:p>
          <w:p w:rsidR="00AE56BA" w:rsidRDefault="003004F3">
            <w:pPr>
              <w:pStyle w:val="normal"/>
            </w:pPr>
            <w:r>
              <w:t>The aim is to relax students, activate their backgroun</w:t>
            </w:r>
            <w:r>
              <w:t>d information, and gather useful ideas for the lesson.</w:t>
            </w:r>
          </w:p>
        </w:tc>
      </w:tr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2 min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  <w:bookmarkStart w:id="0" w:name="_gjdgxs" w:colFirst="0" w:colLast="0"/>
            <w:bookmarkEnd w:id="0"/>
          </w:p>
          <w:p w:rsidR="00AE56BA" w:rsidRDefault="003004F3">
            <w:pPr>
              <w:pStyle w:val="normal"/>
            </w:pPr>
            <w:r>
              <w:t>1 min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3004F3">
            <w:pPr>
              <w:pStyle w:val="normal"/>
            </w:pPr>
            <w:r>
              <w:t>2 min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T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3004F3">
            <w:pPr>
              <w:pStyle w:val="normal"/>
              <w:jc w:val="center"/>
            </w:pPr>
            <w:r>
              <w:t>T-S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3004F3">
            <w:pPr>
              <w:pStyle w:val="normal"/>
              <w:jc w:val="center"/>
            </w:pPr>
            <w:r>
              <w:t>S-S</w:t>
            </w: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 xml:space="preserve">“Hi, Everybody. I’m teacher </w:t>
            </w:r>
            <w:proofErr w:type="spellStart"/>
            <w:r>
              <w:t>Ryatt</w:t>
            </w:r>
            <w:proofErr w:type="spellEnd"/>
            <w:r>
              <w:t>. I’m going to teach class today.”</w:t>
            </w:r>
          </w:p>
          <w:p w:rsidR="00AE56BA" w:rsidRDefault="003004F3">
            <w:pPr>
              <w:pStyle w:val="normal"/>
            </w:pPr>
            <w:r>
              <w:t>“So now we’re going to watch some video together. While watching, you can get some ideas of today’s topic.”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proofErr w:type="gramStart"/>
            <w:r>
              <w:t>Play ”</w:t>
            </w:r>
            <w:proofErr w:type="gramEnd"/>
            <w:r>
              <w:t>video” - A man is sing a song for proposal.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Ask students about the video</w:t>
            </w:r>
            <w:r>
              <w:t>.</w:t>
            </w:r>
          </w:p>
          <w:p w:rsidR="00AE56BA" w:rsidRDefault="003004F3">
            <w:pPr>
              <w:pStyle w:val="normal"/>
            </w:pPr>
            <w:r>
              <w:t>“Are you familiar this guy?”</w:t>
            </w:r>
          </w:p>
          <w:p w:rsidR="00AE56BA" w:rsidRDefault="003004F3">
            <w:pPr>
              <w:pStyle w:val="normal"/>
            </w:pPr>
            <w:r>
              <w:t>“Yes!’ - answer</w:t>
            </w:r>
          </w:p>
          <w:p w:rsidR="00AE56BA" w:rsidRDefault="003004F3">
            <w:pPr>
              <w:pStyle w:val="normal"/>
            </w:pPr>
            <w:r>
              <w:t>“Okay, That’s me. What did I do in the video?”</w:t>
            </w:r>
          </w:p>
          <w:p w:rsidR="00AE56BA" w:rsidRDefault="003004F3">
            <w:pPr>
              <w:pStyle w:val="normal"/>
            </w:pPr>
            <w:r>
              <w:t>“</w:t>
            </w:r>
            <w:proofErr w:type="gramStart"/>
            <w:r>
              <w:t>proposal</w:t>
            </w:r>
            <w:proofErr w:type="gramEnd"/>
            <w:r>
              <w:t>.” - answer</w:t>
            </w:r>
          </w:p>
          <w:p w:rsidR="00AE56BA" w:rsidRDefault="003004F3">
            <w:pPr>
              <w:pStyle w:val="normal"/>
            </w:pPr>
            <w:r>
              <w:t xml:space="preserve">“Right. That song is ‘when I first saw you’. Singing by Jamie </w:t>
            </w:r>
            <w:proofErr w:type="spellStart"/>
            <w:r>
              <w:t>foxx</w:t>
            </w:r>
            <w:proofErr w:type="spellEnd"/>
            <w:r>
              <w:t xml:space="preserve"> in the Dream girls.”</w:t>
            </w:r>
          </w:p>
          <w:p w:rsidR="00AE56BA" w:rsidRDefault="003004F3">
            <w:pPr>
              <w:pStyle w:val="normal"/>
            </w:pPr>
            <w:r>
              <w:t>“Today’s topic is related to a song.”</w:t>
            </w:r>
          </w:p>
          <w:p w:rsidR="00AE56BA" w:rsidRDefault="003004F3">
            <w:pPr>
              <w:pStyle w:val="normal"/>
            </w:pPr>
            <w:r>
              <w:t>“Do you think any romantic songs?”</w:t>
            </w:r>
          </w:p>
          <w:p w:rsidR="00AE56BA" w:rsidRDefault="003004F3">
            <w:pPr>
              <w:pStyle w:val="normal"/>
            </w:pPr>
            <w:r>
              <w:t>Students answer.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Write “Song” on the board.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“What is memorable song of yours? And say why it is memorable. Talk to your partner for 2 min.”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proofErr w:type="gramStart"/>
            <w:r>
              <w:lastRenderedPageBreak/>
              <w:t>Students</w:t>
            </w:r>
            <w:proofErr w:type="gramEnd"/>
            <w:r>
              <w:t xml:space="preserve"> pair work.</w:t>
            </w:r>
          </w:p>
          <w:p w:rsidR="00AE56BA" w:rsidRDefault="00AE56BA">
            <w:pPr>
              <w:pStyle w:val="normal"/>
            </w:pPr>
          </w:p>
        </w:tc>
      </w:tr>
    </w:tbl>
    <w:p w:rsidR="00AE56BA" w:rsidRDefault="00AE56BA">
      <w:pPr>
        <w:pStyle w:val="normal"/>
      </w:pPr>
    </w:p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694"/>
        <w:gridCol w:w="1276"/>
        <w:gridCol w:w="7659"/>
      </w:tblGrid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t>Stage Name:</w:t>
            </w:r>
            <w:r>
              <w:t xml:space="preserve"> Task Preparation</w:t>
            </w:r>
            <w:r>
              <w:rPr>
                <w:b/>
                <w:color w:val="FF0000"/>
              </w:rPr>
              <w:t>(10 min)</w:t>
            </w:r>
          </w:p>
          <w:p w:rsidR="00AE56BA" w:rsidRDefault="003004F3">
            <w:pPr>
              <w:pStyle w:val="normal"/>
            </w:pPr>
            <w:r>
              <w:rPr>
                <w:b/>
              </w:rPr>
              <w:t>Purpose of this stage:</w:t>
            </w:r>
            <w:r>
              <w:t xml:space="preserve"> This is a student centered stage, to give students time to prepare and practice a speaking task which they will perform in Task Realization. Clear detailed instructions or a demonstration must be provided so students know what is exp</w:t>
            </w:r>
            <w:r>
              <w:t>ected. Prepared materials may be provided to assist their preparation. Monitor and offer brief tips if necessary.</w:t>
            </w:r>
          </w:p>
        </w:tc>
      </w:tr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2 min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3 min</w:t>
            </w: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5 min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T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3004F3">
            <w:pPr>
              <w:pStyle w:val="normal"/>
              <w:jc w:val="center"/>
            </w:pPr>
            <w:r>
              <w:t>S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3004F3">
            <w:pPr>
              <w:pStyle w:val="normal"/>
              <w:jc w:val="center"/>
            </w:pPr>
            <w:r>
              <w:t>S-S</w:t>
            </w: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t>[Instruction]</w:t>
            </w:r>
          </w:p>
          <w:p w:rsidR="00AE56BA" w:rsidRDefault="003004F3">
            <w:pPr>
              <w:pStyle w:val="normal"/>
            </w:pPr>
            <w:r>
              <w:t>“Ok, Have you ever imagined receiving a proposal? If so, what kind of proposal would you like to get? When, Where, How and with someone.”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Write “</w:t>
            </w:r>
            <w:proofErr w:type="gramStart"/>
            <w:r>
              <w:t>:proposal</w:t>
            </w:r>
            <w:proofErr w:type="gramEnd"/>
            <w:r>
              <w:t>” next the word “Song” on the board.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 xml:space="preserve">“I’ll hand out these </w:t>
            </w:r>
            <w:proofErr w:type="gramStart"/>
            <w:r>
              <w:t>worksheets,</w:t>
            </w:r>
            <w:proofErr w:type="gramEnd"/>
            <w:r>
              <w:t xml:space="preserve"> there are 5 questions on the worksheets. Read the </w:t>
            </w:r>
          </w:p>
          <w:p w:rsidR="00AE56BA" w:rsidRDefault="003004F3">
            <w:pPr>
              <w:pStyle w:val="normal"/>
            </w:pPr>
            <w:proofErr w:type="gramStart"/>
            <w:r>
              <w:t>question</w:t>
            </w:r>
            <w:proofErr w:type="gramEnd"/>
            <w:r>
              <w:t xml:space="preserve"> and write it down. Give 3 min”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Hand out worksheets.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  <w:numPr>
                <w:ilvl w:val="0"/>
                <w:numId w:val="1"/>
              </w:numPr>
            </w:pPr>
            <w:r>
              <w:t>Questions in the worksheets</w:t>
            </w:r>
            <w:proofErr w:type="gramStart"/>
            <w:r>
              <w:t>..</w:t>
            </w:r>
            <w:proofErr w:type="gramEnd"/>
          </w:p>
          <w:p w:rsidR="00AE56BA" w:rsidRDefault="003004F3">
            <w:pPr>
              <w:pStyle w:val="normal"/>
              <w:numPr>
                <w:ilvl w:val="0"/>
                <w:numId w:val="2"/>
              </w:numPr>
            </w:pPr>
            <w:r>
              <w:t>Have you ever imagined receiving a proposal? If so, what kind of proposal would</w:t>
            </w:r>
            <w:r>
              <w:t xml:space="preserve"> you like to get</w:t>
            </w:r>
            <w:proofErr w:type="gramStart"/>
            <w:r>
              <w:t>?(</w:t>
            </w:r>
            <w:proofErr w:type="gramEnd"/>
            <w:r>
              <w:t>If you have been done a proposal, you can write your experience.)</w:t>
            </w:r>
          </w:p>
          <w:p w:rsidR="00AE56BA" w:rsidRDefault="003004F3">
            <w:pPr>
              <w:pStyle w:val="normal"/>
              <w:numPr>
                <w:ilvl w:val="0"/>
                <w:numId w:val="2"/>
              </w:numPr>
            </w:pPr>
            <w:r>
              <w:t>1. When?</w:t>
            </w:r>
          </w:p>
          <w:p w:rsidR="00AE56BA" w:rsidRDefault="003004F3">
            <w:pPr>
              <w:pStyle w:val="normal"/>
              <w:numPr>
                <w:ilvl w:val="0"/>
                <w:numId w:val="2"/>
              </w:numPr>
            </w:pPr>
            <w:r>
              <w:t>2. Where?</w:t>
            </w:r>
          </w:p>
          <w:p w:rsidR="00AE56BA" w:rsidRDefault="003004F3">
            <w:pPr>
              <w:pStyle w:val="normal"/>
              <w:numPr>
                <w:ilvl w:val="0"/>
                <w:numId w:val="2"/>
              </w:numPr>
            </w:pPr>
            <w:r>
              <w:t>3. Who is there? (</w:t>
            </w:r>
            <w:proofErr w:type="spellStart"/>
            <w:r>
              <w:t>eg</w:t>
            </w:r>
            <w:proofErr w:type="spellEnd"/>
            <w:r>
              <w:t xml:space="preserve"> some of your friends, parents etc)</w:t>
            </w:r>
          </w:p>
          <w:p w:rsidR="00AE56BA" w:rsidRDefault="003004F3">
            <w:pPr>
              <w:pStyle w:val="normal"/>
              <w:numPr>
                <w:ilvl w:val="0"/>
                <w:numId w:val="2"/>
              </w:numPr>
            </w:pPr>
            <w:r>
              <w:t>4. How?</w:t>
            </w:r>
          </w:p>
          <w:p w:rsidR="00AE56BA" w:rsidRDefault="003004F3">
            <w:pPr>
              <w:pStyle w:val="normal"/>
              <w:numPr>
                <w:ilvl w:val="0"/>
                <w:numId w:val="2"/>
              </w:numPr>
            </w:pPr>
            <w:r>
              <w:t xml:space="preserve">5. </w:t>
            </w:r>
            <w:proofErr w:type="gramStart"/>
            <w:r>
              <w:t>what</w:t>
            </w:r>
            <w:proofErr w:type="gramEnd"/>
            <w:r>
              <w:t xml:space="preserve"> kind of songs do you want?</w:t>
            </w:r>
          </w:p>
          <w:p w:rsidR="00AE56BA" w:rsidRDefault="003004F3">
            <w:pPr>
              <w:pStyle w:val="normal"/>
              <w:numPr>
                <w:ilvl w:val="0"/>
                <w:numId w:val="2"/>
              </w:numPr>
            </w:pPr>
            <w:r>
              <w:t xml:space="preserve">6. </w:t>
            </w:r>
            <w:proofErr w:type="gramStart"/>
            <w:r>
              <w:t>what</w:t>
            </w:r>
            <w:proofErr w:type="gramEnd"/>
            <w:r>
              <w:t xml:space="preserve"> do you want to hear?</w:t>
            </w:r>
          </w:p>
          <w:p w:rsidR="00AE56BA" w:rsidRDefault="00AE56BA">
            <w:pPr>
              <w:pStyle w:val="normal"/>
              <w:ind w:left="720"/>
            </w:pPr>
          </w:p>
          <w:p w:rsidR="00AE56BA" w:rsidRDefault="003004F3">
            <w:pPr>
              <w:pStyle w:val="normal"/>
            </w:pPr>
            <w:r>
              <w:t>Teacher monitoring.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 xml:space="preserve">“Ok, time is up. Now talk to your partner about your answer. </w:t>
            </w:r>
          </w:p>
          <w:p w:rsidR="00AE56BA" w:rsidRDefault="003004F3">
            <w:pPr>
              <w:pStyle w:val="normal"/>
            </w:pPr>
            <w:r>
              <w:t>Give 5 min.”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Teacher monitoring.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“Ok, time is up.”</w:t>
            </w:r>
          </w:p>
          <w:p w:rsidR="00AE56BA" w:rsidRDefault="00AE56BA">
            <w:pPr>
              <w:pStyle w:val="normal"/>
              <w:rPr>
                <w:b/>
              </w:rPr>
            </w:pPr>
          </w:p>
        </w:tc>
      </w:tr>
    </w:tbl>
    <w:p w:rsidR="00AE56BA" w:rsidRDefault="00AE56BA">
      <w:pPr>
        <w:pStyle w:val="normal"/>
      </w:pPr>
    </w:p>
    <w:tbl>
      <w:tblPr>
        <w:tblStyle w:val="ac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694"/>
        <w:gridCol w:w="1276"/>
        <w:gridCol w:w="7659"/>
      </w:tblGrid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t>Stage Name:</w:t>
            </w:r>
            <w:r>
              <w:t xml:space="preserve"> Task Realization </w:t>
            </w:r>
            <w:r>
              <w:rPr>
                <w:b/>
                <w:color w:val="FF0000"/>
              </w:rPr>
              <w:t>(17 min)</w:t>
            </w:r>
          </w:p>
          <w:p w:rsidR="00AE56BA" w:rsidRDefault="003004F3">
            <w:pPr>
              <w:pStyle w:val="normal"/>
            </w:pPr>
            <w:r>
              <w:rPr>
                <w:b/>
              </w:rPr>
              <w:t>Purpose of this stage:</w:t>
            </w:r>
            <w:r>
              <w:t xml:space="preserve"> This is a very student centered stage to allow for maximum speaking fluency practice. Monitor discretely and take note of incorrect language. Students perform their task without interruptions from the teacher. </w:t>
            </w:r>
          </w:p>
        </w:tc>
      </w:tr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 xml:space="preserve">List all materials that will be </w:t>
            </w:r>
            <w:r>
              <w:t>needed in this stage.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>2 min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3004F3">
            <w:pPr>
              <w:pStyle w:val="normal"/>
              <w:jc w:val="center"/>
            </w:pPr>
            <w:r>
              <w:lastRenderedPageBreak/>
              <w:t>15 min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lastRenderedPageBreak/>
              <w:t>T</w:t>
            </w: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3004F3">
            <w:pPr>
              <w:pStyle w:val="normal"/>
              <w:jc w:val="center"/>
            </w:pPr>
            <w:r>
              <w:lastRenderedPageBreak/>
              <w:t>S-S</w:t>
            </w: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lastRenderedPageBreak/>
              <w:t>[Instruction]</w:t>
            </w:r>
          </w:p>
          <w:p w:rsidR="00AE56BA" w:rsidRDefault="003004F3">
            <w:pPr>
              <w:pStyle w:val="normal"/>
            </w:pPr>
            <w:r>
              <w:t xml:space="preserve">“Now, you will have a whole discussion. All of you. </w:t>
            </w:r>
          </w:p>
          <w:p w:rsidR="00AE56BA" w:rsidRDefault="003004F3">
            <w:pPr>
              <w:pStyle w:val="normal"/>
            </w:pPr>
            <w:r>
              <w:t>It is important for everyone to participate.”</w:t>
            </w:r>
          </w:p>
          <w:p w:rsidR="00AE56BA" w:rsidRDefault="003004F3">
            <w:pPr>
              <w:pStyle w:val="normal"/>
            </w:pPr>
            <w:r>
              <w:t xml:space="preserve">(make sure that everyone speaks up and only one person does not talk </w:t>
            </w:r>
          </w:p>
          <w:p w:rsidR="00AE56BA" w:rsidRDefault="003004F3">
            <w:pPr>
              <w:pStyle w:val="normal"/>
            </w:pPr>
            <w:r>
              <w:t>too much in the group)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Write the discussion question on the board</w:t>
            </w:r>
          </w:p>
          <w:p w:rsidR="00AE56BA" w:rsidRDefault="003004F3">
            <w:pPr>
              <w:pStyle w:val="normal"/>
              <w:numPr>
                <w:ilvl w:val="0"/>
                <w:numId w:val="3"/>
              </w:numPr>
            </w:pPr>
            <w:r>
              <w:t>Share yours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lastRenderedPageBreak/>
              <w:t>Students talk for 15 min.</w:t>
            </w:r>
          </w:p>
          <w:p w:rsidR="00AE56BA" w:rsidRDefault="003004F3">
            <w:pPr>
              <w:pStyle w:val="normal"/>
            </w:pPr>
            <w:r>
              <w:t>Teacher monitoring.</w:t>
            </w:r>
          </w:p>
          <w:p w:rsidR="00AE56BA" w:rsidRDefault="003004F3">
            <w:pPr>
              <w:pStyle w:val="normal"/>
            </w:pPr>
            <w:r>
              <w:t>Do not interrupt the flow of the discussion.</w:t>
            </w:r>
          </w:p>
        </w:tc>
      </w:tr>
    </w:tbl>
    <w:p w:rsidR="00AE56BA" w:rsidRDefault="00AE56BA">
      <w:pPr>
        <w:pStyle w:val="normal"/>
      </w:pPr>
    </w:p>
    <w:tbl>
      <w:tblPr>
        <w:tblStyle w:val="ad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694"/>
        <w:gridCol w:w="1276"/>
        <w:gridCol w:w="7659"/>
      </w:tblGrid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AE56BA" w:rsidRDefault="003004F3">
            <w:pPr>
              <w:pStyle w:val="normal"/>
              <w:rPr>
                <w:b/>
                <w:color w:val="FF0000"/>
              </w:rPr>
            </w:pPr>
            <w:r>
              <w:rPr>
                <w:b/>
              </w:rPr>
              <w:t>Stage Name:</w:t>
            </w:r>
            <w:r>
              <w:t xml:space="preserve"> Post Task</w:t>
            </w:r>
            <w:r>
              <w:rPr>
                <w:b/>
                <w:color w:val="FF0000"/>
              </w:rPr>
              <w:t>(3 min)</w:t>
            </w:r>
          </w:p>
          <w:p w:rsidR="00AE56BA" w:rsidRDefault="003004F3">
            <w:pPr>
              <w:pStyle w:val="normal"/>
            </w:pPr>
            <w:r>
              <w:rPr>
                <w:b/>
              </w:rPr>
              <w:t>Purpose of this stage:</w:t>
            </w:r>
            <w:r>
              <w:t xml:space="preserve"> To end the lesson with a final student centered task such as voting, summarizing, discussing, deciding etc. The teacher may offer delayed error correction to the previous stage, as well as mention positives and poin</w:t>
            </w:r>
            <w:r>
              <w:t>ts to improve for next time such as useful strategies.</w:t>
            </w:r>
          </w:p>
        </w:tc>
      </w:tr>
      <w:tr w:rsidR="00AE56BA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AE56BA" w:rsidRDefault="003004F3">
            <w:pPr>
              <w:pStyle w:val="normal"/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AE56BA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>3 min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  <w:jc w:val="center"/>
            </w:pPr>
            <w:r>
              <w:t>T-S</w:t>
            </w: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  <w:p w:rsidR="00AE56BA" w:rsidRDefault="00AE56BA">
            <w:pPr>
              <w:pStyle w:val="normal"/>
              <w:jc w:val="center"/>
            </w:pPr>
          </w:p>
        </w:tc>
        <w:tc>
          <w:tcPr>
            <w:tcW w:w="7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56BA" w:rsidRDefault="003004F3">
            <w:pPr>
              <w:pStyle w:val="normal"/>
            </w:pPr>
            <w:r>
              <w:t>“Okay, time is up”</w:t>
            </w:r>
          </w:p>
          <w:p w:rsidR="00AE56BA" w:rsidRDefault="003004F3">
            <w:pPr>
              <w:pStyle w:val="normal"/>
            </w:pPr>
            <w:r>
              <w:t>Give feedback on the discussion.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“Thank you for deeply attending my lesson. You guys did very well discussion. How about our proposal without songs? Can you imagine?”</w:t>
            </w:r>
          </w:p>
          <w:p w:rsidR="00AE56BA" w:rsidRDefault="003004F3">
            <w:pPr>
              <w:pStyle w:val="normal"/>
            </w:pPr>
            <w:r>
              <w:t>“No.” - Answer.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“Ok, At the last, I think it’d be nice to hear these words when you get a wedding proposal. I’ll show you</w:t>
            </w:r>
            <w:r>
              <w:t xml:space="preserve"> my favorite scene of film”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>Show the scene.</w:t>
            </w:r>
          </w:p>
          <w:p w:rsidR="00AE56BA" w:rsidRDefault="00AE56BA">
            <w:pPr>
              <w:pStyle w:val="normal"/>
            </w:pPr>
          </w:p>
          <w:p w:rsidR="00AE56BA" w:rsidRDefault="003004F3">
            <w:pPr>
              <w:pStyle w:val="normal"/>
            </w:pPr>
            <w:r>
              <w:t xml:space="preserve">“If there is someone next to you or not yet, you are doing this. </w:t>
            </w:r>
            <w:proofErr w:type="gramStart"/>
            <w:r>
              <w:t>studying</w:t>
            </w:r>
            <w:proofErr w:type="gramEnd"/>
            <w:r>
              <w:t xml:space="preserve"> hard, obviously, it is nice to try to be a better person for someone. Trust yourself. Thank you”</w:t>
            </w:r>
          </w:p>
          <w:p w:rsidR="00AE56BA" w:rsidRDefault="00AE56BA">
            <w:pPr>
              <w:pStyle w:val="normal"/>
            </w:pPr>
          </w:p>
          <w:p w:rsidR="00AE56BA" w:rsidRDefault="00AE56BA">
            <w:pPr>
              <w:pStyle w:val="normal"/>
            </w:pPr>
          </w:p>
        </w:tc>
      </w:tr>
    </w:tbl>
    <w:p w:rsidR="00AE56BA" w:rsidRDefault="00AE56BA">
      <w:pPr>
        <w:pStyle w:val="normal"/>
      </w:pPr>
    </w:p>
    <w:p w:rsidR="00AE56BA" w:rsidRDefault="00AE56BA">
      <w:pPr>
        <w:pStyle w:val="normal"/>
      </w:pPr>
    </w:p>
    <w:p w:rsidR="00AE56BA" w:rsidRDefault="00AE56BA">
      <w:pPr>
        <w:pStyle w:val="normal"/>
      </w:pPr>
    </w:p>
    <w:p w:rsidR="00AE56BA" w:rsidRDefault="00AE56BA">
      <w:pPr>
        <w:pStyle w:val="normal"/>
      </w:pPr>
    </w:p>
    <w:p w:rsidR="00AE56BA" w:rsidRDefault="00AE56BA">
      <w:pPr>
        <w:pStyle w:val="normal"/>
      </w:pPr>
    </w:p>
    <w:p w:rsidR="00AE56BA" w:rsidRDefault="00AE56BA">
      <w:pPr>
        <w:pStyle w:val="normal"/>
        <w:rPr>
          <w:b/>
          <w:sz w:val="28"/>
          <w:szCs w:val="28"/>
        </w:rPr>
      </w:pPr>
    </w:p>
    <w:p w:rsidR="00AE56BA" w:rsidRDefault="00AE56BA">
      <w:pPr>
        <w:pStyle w:val="normal"/>
        <w:rPr>
          <w:b/>
          <w:sz w:val="28"/>
          <w:szCs w:val="28"/>
        </w:rPr>
      </w:pPr>
    </w:p>
    <w:p w:rsidR="00AE56BA" w:rsidRDefault="00AE56BA">
      <w:pPr>
        <w:pStyle w:val="normal"/>
        <w:rPr>
          <w:b/>
          <w:sz w:val="28"/>
          <w:szCs w:val="28"/>
        </w:rPr>
      </w:pPr>
    </w:p>
    <w:p w:rsidR="00AE56BA" w:rsidRDefault="00AE56BA">
      <w:pPr>
        <w:pStyle w:val="normal"/>
        <w:rPr>
          <w:b/>
          <w:sz w:val="28"/>
          <w:szCs w:val="28"/>
        </w:rPr>
      </w:pPr>
    </w:p>
    <w:p w:rsidR="00AE56BA" w:rsidRDefault="00AE56BA">
      <w:pPr>
        <w:pStyle w:val="normal"/>
        <w:rPr>
          <w:b/>
          <w:sz w:val="28"/>
          <w:szCs w:val="28"/>
        </w:rPr>
      </w:pPr>
    </w:p>
    <w:p w:rsidR="00AE56BA" w:rsidRDefault="00AE56BA">
      <w:pPr>
        <w:pStyle w:val="normal"/>
        <w:spacing w:after="0" w:line="240" w:lineRule="auto"/>
        <w:rPr>
          <w:b/>
          <w:sz w:val="28"/>
          <w:szCs w:val="28"/>
        </w:rPr>
      </w:pPr>
    </w:p>
    <w:p w:rsidR="00AE56BA" w:rsidRDefault="00AE56BA">
      <w:pPr>
        <w:pStyle w:val="normal"/>
        <w:spacing w:after="0" w:line="240" w:lineRule="auto"/>
        <w:rPr>
          <w:b/>
          <w:sz w:val="28"/>
          <w:szCs w:val="28"/>
        </w:rPr>
      </w:pPr>
    </w:p>
    <w:p w:rsidR="00AE56BA" w:rsidRDefault="00AE56BA">
      <w:pPr>
        <w:pStyle w:val="normal"/>
        <w:spacing w:after="0" w:line="240" w:lineRule="auto"/>
        <w:rPr>
          <w:rFonts w:hint="eastAsia"/>
          <w:b/>
          <w:sz w:val="28"/>
          <w:szCs w:val="28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8"/>
          <w:szCs w:val="28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8"/>
          <w:szCs w:val="28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8"/>
          <w:szCs w:val="28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8"/>
          <w:szCs w:val="28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8"/>
          <w:szCs w:val="28"/>
        </w:rPr>
      </w:pPr>
    </w:p>
    <w:p w:rsidR="00DC195C" w:rsidRDefault="00DC195C">
      <w:pPr>
        <w:pStyle w:val="normal"/>
        <w:spacing w:after="0" w:line="240" w:lineRule="auto"/>
        <w:rPr>
          <w:b/>
          <w:sz w:val="28"/>
          <w:szCs w:val="28"/>
        </w:rPr>
      </w:pPr>
    </w:p>
    <w:p w:rsidR="00AE56BA" w:rsidRDefault="003004F3">
      <w:pPr>
        <w:pStyle w:val="normal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Have you ever imagined for proposal? </w:t>
      </w:r>
    </w:p>
    <w:p w:rsidR="00AE56BA" w:rsidRDefault="003004F3">
      <w:pPr>
        <w:pStyle w:val="normal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so, what kind of proposal would like to get?</w:t>
      </w:r>
    </w:p>
    <w:p w:rsidR="00AE56BA" w:rsidRDefault="003004F3">
      <w:pPr>
        <w:pStyle w:val="normal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(If you have been done a proposal, you can write your experience.)</w:t>
      </w: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3004F3">
      <w:pPr>
        <w:pStyle w:val="normal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When?</w:t>
      </w: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3004F3">
      <w:pPr>
        <w:pStyle w:val="normal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Where?</w:t>
      </w: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3004F3">
      <w:pPr>
        <w:pStyle w:val="normal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Who is there?</w:t>
      </w: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3004F3">
      <w:pPr>
        <w:pStyle w:val="normal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How?</w:t>
      </w: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3004F3">
      <w:pPr>
        <w:pStyle w:val="normal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kind of song do you want?</w:t>
      </w: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3004F3">
      <w:pPr>
        <w:pStyle w:val="normal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you want to hear?</w:t>
      </w: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ind w:left="720"/>
        <w:rPr>
          <w:rFonts w:hint="eastAsia"/>
          <w:b/>
          <w:sz w:val="24"/>
          <w:szCs w:val="24"/>
        </w:rPr>
      </w:pPr>
    </w:p>
    <w:p w:rsidR="00DC195C" w:rsidRPr="00DC195C" w:rsidRDefault="00DC195C" w:rsidP="00DC195C">
      <w:pPr>
        <w:pStyle w:val="normal"/>
        <w:spacing w:line="24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Instructor</w:t>
      </w:r>
      <w:r>
        <w:rPr>
          <w:rFonts w:hint="eastAsia"/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>s Comment and Assessment</w:t>
      </w:r>
    </w:p>
    <w:p w:rsidR="00DC195C" w:rsidRDefault="00DC195C">
      <w:pPr>
        <w:pStyle w:val="normal"/>
        <w:spacing w:after="0" w:line="240" w:lineRule="auto"/>
        <w:ind w:left="720"/>
        <w:rPr>
          <w:rFonts w:hint="eastAsia"/>
          <w:b/>
          <w:sz w:val="24"/>
          <w:szCs w:val="24"/>
        </w:rPr>
      </w:pPr>
    </w:p>
    <w:p w:rsidR="00DC195C" w:rsidRDefault="00DC195C">
      <w:pPr>
        <w:pStyle w:val="normal"/>
        <w:spacing w:after="0" w:line="240" w:lineRule="auto"/>
        <w:ind w:left="720"/>
        <w:rPr>
          <w:b/>
          <w:sz w:val="24"/>
          <w:szCs w:val="24"/>
        </w:rPr>
      </w:pPr>
    </w:p>
    <w:p w:rsidR="00AE56BA" w:rsidRDefault="00AE56BA">
      <w:pPr>
        <w:pStyle w:val="normal"/>
        <w:spacing w:after="0" w:line="240" w:lineRule="auto"/>
        <w:rPr>
          <w:b/>
          <w:sz w:val="24"/>
          <w:szCs w:val="24"/>
        </w:rPr>
      </w:pPr>
    </w:p>
    <w:p w:rsidR="00AE56BA" w:rsidRDefault="00AE56BA">
      <w:pPr>
        <w:pStyle w:val="normal"/>
      </w:pPr>
    </w:p>
    <w:p w:rsidR="00AE56BA" w:rsidRDefault="00AE56BA">
      <w:pPr>
        <w:pStyle w:val="normal"/>
        <w:rPr>
          <w:b/>
          <w:sz w:val="10"/>
          <w:szCs w:val="10"/>
          <w:u w:val="single"/>
        </w:rPr>
      </w:pPr>
    </w:p>
    <w:tbl>
      <w:tblPr>
        <w:tblStyle w:val="ae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/>
      </w:tblPr>
      <w:tblGrid>
        <w:gridCol w:w="3000"/>
        <w:gridCol w:w="2998"/>
        <w:gridCol w:w="3626"/>
      </w:tblGrid>
      <w:tr w:rsidR="00AE56BA">
        <w:tc>
          <w:tcPr>
            <w:tcW w:w="9624" w:type="dxa"/>
            <w:gridSpan w:val="3"/>
            <w:shd w:val="clear" w:color="auto" w:fill="D7E3BC"/>
          </w:tcPr>
          <w:p w:rsidR="00AE56BA" w:rsidRDefault="003004F3">
            <w:pPr>
              <w:pStyle w:val="normal"/>
              <w:tabs>
                <w:tab w:val="left" w:pos="1405"/>
                <w:tab w:val="center" w:pos="4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Pros</w:t>
            </w:r>
          </w:p>
        </w:tc>
      </w:tr>
      <w:tr w:rsidR="00AE56BA">
        <w:trPr>
          <w:trHeight w:val="1400"/>
        </w:trPr>
        <w:tc>
          <w:tcPr>
            <w:tcW w:w="9624" w:type="dxa"/>
            <w:gridSpan w:val="3"/>
          </w:tcPr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</w:tc>
      </w:tr>
      <w:tr w:rsidR="00AE56BA">
        <w:tc>
          <w:tcPr>
            <w:tcW w:w="9624" w:type="dxa"/>
            <w:gridSpan w:val="3"/>
            <w:shd w:val="clear" w:color="auto" w:fill="E5B9B7"/>
          </w:tcPr>
          <w:p w:rsidR="00AE56BA" w:rsidRDefault="003004F3">
            <w:pPr>
              <w:pStyle w:val="normal"/>
              <w:tabs>
                <w:tab w:val="center" w:pos="4400"/>
                <w:tab w:val="left" w:pos="5783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Cons</w:t>
            </w:r>
            <w:r>
              <w:rPr>
                <w:b/>
              </w:rPr>
              <w:tab/>
            </w:r>
          </w:p>
        </w:tc>
      </w:tr>
      <w:tr w:rsidR="00AE56BA">
        <w:trPr>
          <w:trHeight w:val="1400"/>
        </w:trPr>
        <w:tc>
          <w:tcPr>
            <w:tcW w:w="9624" w:type="dxa"/>
            <w:gridSpan w:val="3"/>
          </w:tcPr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</w:tc>
      </w:tr>
      <w:tr w:rsidR="00AE56BA">
        <w:tc>
          <w:tcPr>
            <w:tcW w:w="9624" w:type="dxa"/>
            <w:gridSpan w:val="3"/>
            <w:shd w:val="clear" w:color="auto" w:fill="B8CCE4"/>
          </w:tcPr>
          <w:p w:rsidR="00AE56BA" w:rsidRDefault="003004F3">
            <w:pPr>
              <w:pStyle w:val="normal"/>
              <w:tabs>
                <w:tab w:val="center" w:pos="4400"/>
                <w:tab w:val="left" w:pos="638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Change</w:t>
            </w:r>
            <w:r>
              <w:rPr>
                <w:b/>
              </w:rPr>
              <w:tab/>
            </w:r>
          </w:p>
        </w:tc>
      </w:tr>
      <w:tr w:rsidR="00AE56BA">
        <w:trPr>
          <w:trHeight w:val="700"/>
        </w:trPr>
        <w:tc>
          <w:tcPr>
            <w:tcW w:w="9624" w:type="dxa"/>
            <w:gridSpan w:val="3"/>
          </w:tcPr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</w:tc>
      </w:tr>
      <w:tr w:rsidR="00AE56BA">
        <w:tc>
          <w:tcPr>
            <w:tcW w:w="9624" w:type="dxa"/>
            <w:gridSpan w:val="3"/>
            <w:shd w:val="clear" w:color="auto" w:fill="CCC1D9"/>
          </w:tcPr>
          <w:p w:rsidR="00AE56BA" w:rsidRDefault="003004F3">
            <w:pPr>
              <w:pStyle w:val="normal"/>
              <w:tabs>
                <w:tab w:val="center" w:pos="4400"/>
                <w:tab w:val="left" w:pos="635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Overall Comments</w:t>
            </w:r>
            <w:r>
              <w:rPr>
                <w:b/>
              </w:rPr>
              <w:tab/>
            </w:r>
          </w:p>
        </w:tc>
      </w:tr>
      <w:tr w:rsidR="00AE56BA">
        <w:tc>
          <w:tcPr>
            <w:tcW w:w="9624" w:type="dxa"/>
            <w:gridSpan w:val="3"/>
          </w:tcPr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</w:tc>
      </w:tr>
      <w:tr w:rsidR="00AE56BA">
        <w:tc>
          <w:tcPr>
            <w:tcW w:w="9624" w:type="dxa"/>
            <w:gridSpan w:val="3"/>
            <w:shd w:val="clear" w:color="auto" w:fill="FBD5B5"/>
          </w:tcPr>
          <w:p w:rsidR="00AE56BA" w:rsidRDefault="003004F3">
            <w:pPr>
              <w:pStyle w:val="normal"/>
              <w:tabs>
                <w:tab w:val="center" w:pos="4400"/>
                <w:tab w:val="left" w:pos="526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  <w:sz w:val="24"/>
                <w:szCs w:val="24"/>
              </w:rPr>
              <w:t>Grade</w:t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AE56BA">
        <w:tc>
          <w:tcPr>
            <w:tcW w:w="3000" w:type="dxa"/>
            <w:vAlign w:val="center"/>
          </w:tcPr>
          <w:p w:rsidR="00AE56BA" w:rsidRDefault="00AE56BA">
            <w:pPr>
              <w:pStyle w:val="normal"/>
              <w:jc w:val="center"/>
              <w:rPr>
                <w:b/>
              </w:rPr>
            </w:pPr>
          </w:p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Above Standard 85%-100%</w:t>
            </w:r>
          </w:p>
          <w:p w:rsidR="00AE56BA" w:rsidRDefault="00AE56BA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2998" w:type="dxa"/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Below Standard 69%-0%</w:t>
            </w:r>
          </w:p>
        </w:tc>
      </w:tr>
      <w:tr w:rsidR="00AE56BA">
        <w:tc>
          <w:tcPr>
            <w:tcW w:w="3000" w:type="dxa"/>
            <w:shd w:val="clear" w:color="auto" w:fill="B7DDE8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2998" w:type="dxa"/>
            <w:shd w:val="clear" w:color="auto" w:fill="B7DDE8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Student Signature</w:t>
            </w:r>
          </w:p>
        </w:tc>
        <w:tc>
          <w:tcPr>
            <w:tcW w:w="3626" w:type="dxa"/>
            <w:shd w:val="clear" w:color="auto" w:fill="B7DDE8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E56BA">
        <w:tc>
          <w:tcPr>
            <w:tcW w:w="3000" w:type="dxa"/>
            <w:vAlign w:val="center"/>
          </w:tcPr>
          <w:p w:rsidR="00AE56BA" w:rsidRDefault="003004F3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Taute</w:t>
            </w:r>
            <w:proofErr w:type="spellEnd"/>
            <w:r>
              <w:rPr>
                <w:b/>
              </w:rPr>
              <w:t>, David</w:t>
            </w:r>
          </w:p>
        </w:tc>
        <w:tc>
          <w:tcPr>
            <w:tcW w:w="2998" w:type="dxa"/>
          </w:tcPr>
          <w:p w:rsidR="00AE56BA" w:rsidRDefault="00AE56BA">
            <w:pPr>
              <w:pStyle w:val="normal"/>
              <w:rPr>
                <w:b/>
              </w:rPr>
            </w:pPr>
          </w:p>
          <w:p w:rsidR="00AE56BA" w:rsidRDefault="00AE56BA">
            <w:pPr>
              <w:pStyle w:val="normal"/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AE56BA" w:rsidRDefault="00AE56BA">
            <w:pPr>
              <w:pStyle w:val="normal"/>
              <w:jc w:val="center"/>
              <w:rPr>
                <w:b/>
              </w:rPr>
            </w:pPr>
          </w:p>
        </w:tc>
      </w:tr>
    </w:tbl>
    <w:p w:rsidR="00AE56BA" w:rsidRDefault="00AE56BA">
      <w:pPr>
        <w:pStyle w:val="normal"/>
        <w:rPr>
          <w:b/>
        </w:rPr>
      </w:pPr>
    </w:p>
    <w:sectPr w:rsidR="00AE56BA" w:rsidSect="00AE56BA">
      <w:footerReference w:type="default" r:id="rId7"/>
      <w:pgSz w:w="11906" w:h="16838"/>
      <w:pgMar w:top="1701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F3" w:rsidRDefault="003004F3" w:rsidP="00AE56BA">
      <w:pPr>
        <w:spacing w:after="0" w:line="240" w:lineRule="auto"/>
      </w:pPr>
      <w:r>
        <w:separator/>
      </w:r>
    </w:p>
  </w:endnote>
  <w:endnote w:type="continuationSeparator" w:id="0">
    <w:p w:rsidR="003004F3" w:rsidRDefault="003004F3" w:rsidP="00AE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BA" w:rsidRDefault="003004F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rFonts w:eastAsia="Malgun Gothic"/>
        <w:color w:val="000000"/>
      </w:rPr>
      <w:t xml:space="preserve">Page </w:t>
    </w:r>
    <w:r w:rsidR="00AE56BA">
      <w:rPr>
        <w:b/>
        <w:color w:val="000000"/>
        <w:sz w:val="24"/>
        <w:szCs w:val="24"/>
      </w:rPr>
      <w:fldChar w:fldCharType="begin"/>
    </w:r>
    <w:r>
      <w:rPr>
        <w:rFonts w:eastAsia="Malgun Gothic"/>
        <w:b/>
        <w:color w:val="000000"/>
        <w:sz w:val="24"/>
        <w:szCs w:val="24"/>
      </w:rPr>
      <w:instrText>PAGE</w:instrText>
    </w:r>
    <w:r w:rsidR="00DC195C">
      <w:rPr>
        <w:rFonts w:hint="eastAsia"/>
        <w:b/>
        <w:color w:val="000000"/>
        <w:sz w:val="24"/>
        <w:szCs w:val="24"/>
      </w:rPr>
      <w:fldChar w:fldCharType="separate"/>
    </w:r>
    <w:r w:rsidR="00DC195C">
      <w:rPr>
        <w:rFonts w:eastAsia="Malgun Gothic"/>
        <w:b/>
        <w:noProof/>
        <w:color w:val="000000"/>
        <w:sz w:val="24"/>
        <w:szCs w:val="24"/>
      </w:rPr>
      <w:t>1</w:t>
    </w:r>
    <w:r w:rsidR="00AE56BA">
      <w:rPr>
        <w:b/>
        <w:color w:val="000000"/>
        <w:sz w:val="24"/>
        <w:szCs w:val="24"/>
      </w:rPr>
      <w:fldChar w:fldCharType="end"/>
    </w:r>
    <w:r>
      <w:rPr>
        <w:rFonts w:eastAsia="Malgun Gothic"/>
        <w:color w:val="000000"/>
      </w:rPr>
      <w:t xml:space="preserve"> of </w:t>
    </w:r>
    <w:r w:rsidR="00AE56BA">
      <w:rPr>
        <w:b/>
        <w:color w:val="000000"/>
        <w:sz w:val="24"/>
        <w:szCs w:val="24"/>
      </w:rPr>
      <w:fldChar w:fldCharType="begin"/>
    </w:r>
    <w:r>
      <w:rPr>
        <w:rFonts w:eastAsia="Malgun Gothic"/>
        <w:b/>
        <w:color w:val="000000"/>
        <w:sz w:val="24"/>
        <w:szCs w:val="24"/>
      </w:rPr>
      <w:instrText>NUMPAGES</w:instrText>
    </w:r>
    <w:r w:rsidR="00DC195C">
      <w:rPr>
        <w:rFonts w:hint="eastAsia"/>
        <w:b/>
        <w:color w:val="000000"/>
        <w:sz w:val="24"/>
        <w:szCs w:val="24"/>
      </w:rPr>
      <w:fldChar w:fldCharType="separate"/>
    </w:r>
    <w:r w:rsidR="00DC195C">
      <w:rPr>
        <w:rFonts w:eastAsia="Malgun Gothic"/>
        <w:b/>
        <w:noProof/>
        <w:color w:val="000000"/>
        <w:sz w:val="24"/>
        <w:szCs w:val="24"/>
      </w:rPr>
      <w:t>5</w:t>
    </w:r>
    <w:r w:rsidR="00AE56BA">
      <w:rPr>
        <w:b/>
        <w:color w:val="000000"/>
        <w:sz w:val="24"/>
        <w:szCs w:val="24"/>
      </w:rPr>
      <w:fldChar w:fldCharType="end"/>
    </w:r>
  </w:p>
  <w:p w:rsidR="00AE56BA" w:rsidRDefault="00AE56B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F3" w:rsidRDefault="003004F3" w:rsidP="00AE56BA">
      <w:pPr>
        <w:spacing w:after="0" w:line="240" w:lineRule="auto"/>
      </w:pPr>
      <w:r>
        <w:separator/>
      </w:r>
    </w:p>
  </w:footnote>
  <w:footnote w:type="continuationSeparator" w:id="0">
    <w:p w:rsidR="003004F3" w:rsidRDefault="003004F3" w:rsidP="00AE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BD9"/>
    <w:multiLevelType w:val="multilevel"/>
    <w:tmpl w:val="46EAF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DB3CB2"/>
    <w:multiLevelType w:val="multilevel"/>
    <w:tmpl w:val="6472E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CF5705A"/>
    <w:multiLevelType w:val="multilevel"/>
    <w:tmpl w:val="119E3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828260B"/>
    <w:multiLevelType w:val="multilevel"/>
    <w:tmpl w:val="4DFC5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56BA"/>
    <w:rsid w:val="003004F3"/>
    <w:rsid w:val="00AE56BA"/>
    <w:rsid w:val="00DC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Theme="minorEastAsia" w:hAnsi="Malgun Gothic" w:cs="Malgun Gothic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AE56BA"/>
    <w:pPr>
      <w:keepNext/>
      <w:keepLines/>
      <w:spacing w:before="320" w:after="0" w:line="240" w:lineRule="auto"/>
      <w:outlineLvl w:val="0"/>
    </w:pPr>
    <w:rPr>
      <w:rFonts w:eastAsia="Malgun Gothic"/>
      <w:color w:val="366091"/>
      <w:sz w:val="32"/>
      <w:szCs w:val="32"/>
    </w:rPr>
  </w:style>
  <w:style w:type="paragraph" w:styleId="2">
    <w:name w:val="heading 2"/>
    <w:basedOn w:val="normal"/>
    <w:next w:val="normal"/>
    <w:rsid w:val="00AE56BA"/>
    <w:pPr>
      <w:keepNext/>
      <w:keepLines/>
      <w:spacing w:before="80" w:after="0" w:line="240" w:lineRule="auto"/>
      <w:outlineLvl w:val="1"/>
    </w:pPr>
    <w:rPr>
      <w:rFonts w:eastAsia="Malgun Gothic"/>
      <w:color w:val="404040"/>
      <w:sz w:val="28"/>
      <w:szCs w:val="28"/>
    </w:rPr>
  </w:style>
  <w:style w:type="paragraph" w:styleId="3">
    <w:name w:val="heading 3"/>
    <w:basedOn w:val="normal"/>
    <w:next w:val="normal"/>
    <w:rsid w:val="00AE56BA"/>
    <w:pPr>
      <w:keepNext/>
      <w:keepLines/>
      <w:spacing w:before="40" w:after="0" w:line="240" w:lineRule="auto"/>
      <w:outlineLvl w:val="2"/>
    </w:pPr>
    <w:rPr>
      <w:rFonts w:eastAsia="Malgun Gothic"/>
      <w:color w:val="1F497D"/>
      <w:sz w:val="24"/>
      <w:szCs w:val="24"/>
    </w:rPr>
  </w:style>
  <w:style w:type="paragraph" w:styleId="4">
    <w:name w:val="heading 4"/>
    <w:basedOn w:val="normal"/>
    <w:next w:val="normal"/>
    <w:rsid w:val="00AE56BA"/>
    <w:pPr>
      <w:keepNext/>
      <w:keepLines/>
      <w:spacing w:before="40" w:after="0"/>
      <w:outlineLvl w:val="3"/>
    </w:pPr>
    <w:rPr>
      <w:rFonts w:eastAsia="Malgun Gothic"/>
      <w:sz w:val="22"/>
      <w:szCs w:val="22"/>
    </w:rPr>
  </w:style>
  <w:style w:type="paragraph" w:styleId="5">
    <w:name w:val="heading 5"/>
    <w:basedOn w:val="normal"/>
    <w:next w:val="normal"/>
    <w:rsid w:val="00AE56BA"/>
    <w:pPr>
      <w:keepNext/>
      <w:keepLines/>
      <w:spacing w:before="40" w:after="0"/>
      <w:outlineLvl w:val="4"/>
    </w:pPr>
    <w:rPr>
      <w:rFonts w:eastAsia="Malgun Gothic"/>
      <w:color w:val="1F497D"/>
      <w:sz w:val="22"/>
      <w:szCs w:val="22"/>
    </w:rPr>
  </w:style>
  <w:style w:type="paragraph" w:styleId="6">
    <w:name w:val="heading 6"/>
    <w:basedOn w:val="normal"/>
    <w:next w:val="normal"/>
    <w:rsid w:val="00AE56BA"/>
    <w:pPr>
      <w:keepNext/>
      <w:keepLines/>
      <w:spacing w:before="40" w:after="0"/>
      <w:outlineLvl w:val="5"/>
    </w:pPr>
    <w:rPr>
      <w:rFonts w:eastAsia="Malgun Gothic"/>
      <w:i/>
      <w:color w:val="1F497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E56BA"/>
  </w:style>
  <w:style w:type="table" w:customStyle="1" w:styleId="TableNormal">
    <w:name w:val="Table Normal"/>
    <w:rsid w:val="00AE56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E56BA"/>
    <w:pPr>
      <w:spacing w:after="0" w:line="240" w:lineRule="auto"/>
    </w:pPr>
    <w:rPr>
      <w:rFonts w:eastAsia="Malgun Gothic"/>
      <w:color w:val="4F81BD"/>
      <w:sz w:val="56"/>
      <w:szCs w:val="56"/>
    </w:rPr>
  </w:style>
  <w:style w:type="paragraph" w:styleId="a4">
    <w:name w:val="Subtitle"/>
    <w:basedOn w:val="normal"/>
    <w:next w:val="normal"/>
    <w:rsid w:val="00AE56BA"/>
    <w:pPr>
      <w:spacing w:line="240" w:lineRule="auto"/>
    </w:pPr>
    <w:rPr>
      <w:rFonts w:eastAsia="Malgun Gothic"/>
      <w:sz w:val="24"/>
      <w:szCs w:val="24"/>
    </w:rPr>
  </w:style>
  <w:style w:type="table" w:customStyle="1" w:styleId="a5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AE56B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Char"/>
    <w:uiPriority w:val="99"/>
    <w:semiHidden/>
    <w:unhideWhenUsed/>
    <w:rsid w:val="00DC19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semiHidden/>
    <w:rsid w:val="00DC195C"/>
  </w:style>
  <w:style w:type="paragraph" w:styleId="af0">
    <w:name w:val="footer"/>
    <w:basedOn w:val="a"/>
    <w:link w:val="Char0"/>
    <w:uiPriority w:val="99"/>
    <w:semiHidden/>
    <w:unhideWhenUsed/>
    <w:rsid w:val="00DC19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semiHidden/>
    <w:rsid w:val="00DC19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2019-05-04T02:04:00Z</dcterms:created>
  <dcterms:modified xsi:type="dcterms:W3CDTF">2019-05-04T02:08:00Z</dcterms:modified>
</cp:coreProperties>
</file>