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FF" w:rsidRDefault="000E1EFF" w:rsidP="000E1EFF">
      <w:pPr>
        <w:jc w:val="right"/>
      </w:pPr>
      <w:proofErr w:type="spellStart"/>
      <w:r>
        <w:t>YooWon</w:t>
      </w:r>
      <w:proofErr w:type="spellEnd"/>
      <w:r>
        <w:t xml:space="preserve"> Kim</w:t>
      </w:r>
    </w:p>
    <w:p w:rsidR="000E1EFF" w:rsidRDefault="000E1EFF" w:rsidP="000E1EFF">
      <w:r>
        <w:t>5/7 Tues</w:t>
      </w:r>
    </w:p>
    <w:p w:rsidR="000E1EFF" w:rsidRDefault="000E1EFF" w:rsidP="000E1EFF"/>
    <w:p w:rsidR="000E1EFF" w:rsidRDefault="000E1EFF" w:rsidP="000E1EFF">
      <w:r>
        <w:rPr>
          <w:rFonts w:hint="eastAsia"/>
        </w:rPr>
        <w:t xml:space="preserve">1. 유진투자증권 신동수 채권연구원은 </w:t>
      </w:r>
      <w:r>
        <w:t>“</w:t>
      </w:r>
      <w:r>
        <w:rPr>
          <w:rFonts w:hint="eastAsia"/>
        </w:rPr>
        <w:t>경제 성장에 영향을 미치는 부진한 내수소비등이 있지만,</w:t>
      </w:r>
      <w:r>
        <w:t xml:space="preserve"> </w:t>
      </w:r>
      <w:r>
        <w:rPr>
          <w:rFonts w:hint="eastAsia"/>
        </w:rPr>
        <w:t xml:space="preserve">수출과 </w:t>
      </w:r>
      <w:proofErr w:type="spellStart"/>
      <w:r>
        <w:rPr>
          <w:rFonts w:hint="eastAsia"/>
        </w:rPr>
        <w:t>저인플레이션은</w:t>
      </w:r>
      <w:proofErr w:type="spellEnd"/>
      <w:r>
        <w:rPr>
          <w:rFonts w:hint="eastAsia"/>
        </w:rPr>
        <w:t xml:space="preserve"> 해결되지 않고 있기에, 한국은행은 가계부채 억제정책 조정을 피할 수 없다.</w:t>
      </w:r>
      <w:r>
        <w:t>”</w:t>
      </w:r>
      <w:r>
        <w:rPr>
          <w:rFonts w:hint="eastAsia"/>
        </w:rPr>
        <w:t>고 설명했다.</w:t>
      </w:r>
      <w:r>
        <w:t xml:space="preserve"> </w:t>
      </w:r>
      <w:r>
        <w:rPr>
          <w:rFonts w:hint="eastAsia"/>
        </w:rPr>
        <w:t>신 연구원은 한국은행은 가계부채가 증가하는 한 이상 금리인하를 연기할 것이라 예상했다.</w:t>
      </w:r>
      <w:r>
        <w:t xml:space="preserve"> </w:t>
      </w:r>
      <w:r>
        <w:rPr>
          <w:rFonts w:hint="eastAsia"/>
        </w:rPr>
        <w:t>그렇다고 하여 내년까지 금리 인하 가능성이 없다는 말은 아니다.</w:t>
      </w:r>
      <w:r>
        <w:t xml:space="preserve"> </w:t>
      </w:r>
      <w:r>
        <w:rPr>
          <w:rFonts w:hint="eastAsia"/>
        </w:rPr>
        <w:t>소비세 인하</w:t>
      </w:r>
      <w:r>
        <w:t xml:space="preserve">, </w:t>
      </w:r>
      <w:r>
        <w:rPr>
          <w:rFonts w:hint="eastAsia"/>
        </w:rPr>
        <w:t>기업구조조정,</w:t>
      </w:r>
      <w:r>
        <w:t xml:space="preserve"> </w:t>
      </w:r>
      <w:proofErr w:type="spellStart"/>
      <w:r>
        <w:rPr>
          <w:rFonts w:hint="eastAsia"/>
        </w:rPr>
        <w:t>김영란법과</w:t>
      </w:r>
      <w:proofErr w:type="spellEnd"/>
      <w:r>
        <w:rPr>
          <w:rFonts w:hint="eastAsia"/>
        </w:rPr>
        <w:t xml:space="preserve"> 같은 자극적 정책은 또 다른 경기 위축을 불러 일으킬 우려가 있다.</w:t>
      </w:r>
      <w:r>
        <w:t xml:space="preserve"> </w:t>
      </w:r>
    </w:p>
    <w:p w:rsidR="000E1EFF" w:rsidRPr="00493E8A" w:rsidRDefault="000E1EFF" w:rsidP="000E1EFF"/>
    <w:p w:rsidR="000E1EFF" w:rsidRDefault="000E1EFF" w:rsidP="000E1EFF"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 지난 수요일,</w:t>
      </w:r>
      <w:r>
        <w:t xml:space="preserve"> </w:t>
      </w:r>
      <w:r>
        <w:rPr>
          <w:rFonts w:hint="eastAsia"/>
        </w:rPr>
        <w:t xml:space="preserve">코카콜라 회장 및 최고경영자인 </w:t>
      </w:r>
      <w:proofErr w:type="spellStart"/>
      <w:r>
        <w:rPr>
          <w:rFonts w:hint="eastAsia"/>
        </w:rPr>
        <w:t>도글라스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이베스터는</w:t>
      </w:r>
      <w:proofErr w:type="spellEnd"/>
      <w:r>
        <w:rPr>
          <w:rFonts w:hint="eastAsia"/>
        </w:rPr>
        <w:t xml:space="preserve"> 유럽 소비자들에게 야기된 최근 문제를 유감스럽게 생각하며,</w:t>
      </w:r>
      <w:r>
        <w:t xml:space="preserve"> </w:t>
      </w:r>
      <w:r>
        <w:rPr>
          <w:rFonts w:hint="eastAsia"/>
        </w:rPr>
        <w:t xml:space="preserve">본사는 제품의 안정성을 보장하기 위해 </w:t>
      </w:r>
      <w:r>
        <w:t>“</w:t>
      </w:r>
      <w:r>
        <w:rPr>
          <w:rFonts w:hint="eastAsia"/>
        </w:rPr>
        <w:t>모든 필요한 절차</w:t>
      </w:r>
      <w:r>
        <w:t>”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따른 것이라 성명서에 약속했다</w:t>
      </w:r>
      <w:r>
        <w:t xml:space="preserve">. </w:t>
      </w:r>
      <w:proofErr w:type="spellStart"/>
      <w:r>
        <w:rPr>
          <w:rFonts w:hint="eastAsia"/>
        </w:rPr>
        <w:t>이베스터는</w:t>
      </w:r>
      <w:proofErr w:type="spellEnd"/>
      <w:r>
        <w:rPr>
          <w:rFonts w:hint="eastAsia"/>
        </w:rPr>
        <w:t xml:space="preserve"> 성명서에서 </w:t>
      </w:r>
      <w:r>
        <w:t>“</w:t>
      </w:r>
      <w:r>
        <w:rPr>
          <w:rFonts w:hint="eastAsia"/>
        </w:rPr>
        <w:t>저희는 지난 몇일 간 저희 유럽 소비자들이 겪은 모든 문제에 대해 유감스럽게 생각합니다.</w:t>
      </w:r>
      <w:r>
        <w:t>”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언급했다.</w:t>
      </w:r>
      <w:r>
        <w:t xml:space="preserve"> </w:t>
      </w:r>
      <w:r>
        <w:rPr>
          <w:rFonts w:hint="eastAsia"/>
        </w:rPr>
        <w:t xml:space="preserve">코카콜라에서 제조된 청량음료캔을 마신 후, 벨기에에서는 </w:t>
      </w:r>
      <w:r>
        <w:t>100</w:t>
      </w:r>
      <w:r>
        <w:rPr>
          <w:rFonts w:hint="eastAsia"/>
        </w:rPr>
        <w:t xml:space="preserve">여명이 넘는 소비자들과 프랑스에서는 </w:t>
      </w:r>
      <w:r>
        <w:t>2</w:t>
      </w:r>
      <w:r>
        <w:rPr>
          <w:rFonts w:hint="eastAsia"/>
        </w:rPr>
        <w:t>명의 소비자가 두통,</w:t>
      </w:r>
      <w:r>
        <w:t xml:space="preserve"> </w:t>
      </w:r>
      <w:r>
        <w:rPr>
          <w:rFonts w:hint="eastAsia"/>
        </w:rPr>
        <w:t>어지러움,</w:t>
      </w:r>
      <w:r>
        <w:t xml:space="preserve"> </w:t>
      </w:r>
      <w:r>
        <w:rPr>
          <w:rFonts w:hint="eastAsia"/>
        </w:rPr>
        <w:t>복통을 호소했다.</w:t>
      </w:r>
      <w:r>
        <w:t xml:space="preserve"> </w:t>
      </w:r>
    </w:p>
    <w:p w:rsidR="000E1EFF" w:rsidRDefault="000E1EFF" w:rsidP="000E1EFF"/>
    <w:p w:rsidR="000E1EFF" w:rsidRDefault="000E1EFF" w:rsidP="000E1EFF">
      <w:r>
        <w:t>“113</w:t>
      </w:r>
      <w:r>
        <w:rPr>
          <w:rFonts w:hint="eastAsia"/>
        </w:rPr>
        <w:t>년간의 저희의 성공은 소비자가 가진 제품의 신뢰를 기본으로 하고 있습니다.</w:t>
      </w:r>
      <w:r>
        <w:t xml:space="preserve"> </w:t>
      </w:r>
      <w:r>
        <w:rPr>
          <w:rFonts w:hint="eastAsia"/>
        </w:rPr>
        <w:t>신뢰는 저희에게 신성시 되고 있습니다.</w:t>
      </w:r>
      <w:r>
        <w:t xml:space="preserve"> “</w:t>
      </w:r>
      <w:r>
        <w:rPr>
          <w:rFonts w:hint="eastAsia"/>
        </w:rPr>
        <w:t xml:space="preserve">고 </w:t>
      </w:r>
      <w:proofErr w:type="spellStart"/>
      <w:r>
        <w:rPr>
          <w:rFonts w:hint="eastAsia"/>
        </w:rPr>
        <w:t>이베스터는</w:t>
      </w:r>
      <w:proofErr w:type="spellEnd"/>
      <w:r>
        <w:rPr>
          <w:rFonts w:hint="eastAsia"/>
        </w:rPr>
        <w:t xml:space="preserve"> 말했다.</w:t>
      </w:r>
      <w:r>
        <w:t xml:space="preserve"> </w:t>
      </w:r>
      <w:r>
        <w:rPr>
          <w:rFonts w:hint="eastAsia"/>
        </w:rPr>
        <w:t xml:space="preserve">그는 </w:t>
      </w:r>
      <w:r>
        <w:t>“</w:t>
      </w:r>
      <w:r>
        <w:rPr>
          <w:rFonts w:hint="eastAsia"/>
        </w:rPr>
        <w:t>저는 유럽의 저희 소비자,</w:t>
      </w:r>
      <w:r>
        <w:t xml:space="preserve"> </w:t>
      </w:r>
      <w:r>
        <w:rPr>
          <w:rFonts w:hint="eastAsia"/>
        </w:rPr>
        <w:t>고객,</w:t>
      </w:r>
      <w:r>
        <w:t xml:space="preserve"> </w:t>
      </w:r>
      <w:r>
        <w:rPr>
          <w:rFonts w:hint="eastAsia"/>
        </w:rPr>
        <w:t>그리고 국가 공무원을 안심시키고 싶으며,</w:t>
      </w:r>
      <w:r>
        <w:t xml:space="preserve"> </w:t>
      </w:r>
      <w:r>
        <w:rPr>
          <w:rFonts w:hint="eastAsia"/>
        </w:rPr>
        <w:t>코카콜라 본사가 높은 품질 수준에 도달할 것을 보장하기 위해 모든 필요한 절차를 따른다고 말씀드리고 싶습니다.</w:t>
      </w:r>
      <w:r>
        <w:t>”</w:t>
      </w:r>
      <w:r>
        <w:rPr>
          <w:rFonts w:hint="eastAsia"/>
        </w:rPr>
        <w:t>고 강조했다.</w:t>
      </w:r>
      <w:r>
        <w:t xml:space="preserve"> </w:t>
      </w:r>
      <w:r>
        <w:rPr>
          <w:rFonts w:hint="eastAsia"/>
        </w:rPr>
        <w:t xml:space="preserve">또한 </w:t>
      </w:r>
      <w:r>
        <w:t>“</w:t>
      </w:r>
      <w:r>
        <w:rPr>
          <w:rFonts w:hint="eastAsia"/>
        </w:rPr>
        <w:t>부족함은 허용되지 않으며,</w:t>
      </w:r>
      <w:r>
        <w:t xml:space="preserve"> </w:t>
      </w:r>
      <w:r>
        <w:rPr>
          <w:rFonts w:hint="eastAsia"/>
        </w:rPr>
        <w:t>저희는 이 작업이 반드시 완료되기 전까지 쉬지 않을 것입니다</w:t>
      </w:r>
      <w:r>
        <w:t>”</w:t>
      </w:r>
      <w:r>
        <w:rPr>
          <w:rFonts w:hint="eastAsia"/>
        </w:rPr>
        <w:t>고 덧붙였다.</w:t>
      </w:r>
      <w:r>
        <w:t xml:space="preserve"> </w:t>
      </w:r>
    </w:p>
    <w:p w:rsidR="000E1EFF" w:rsidRDefault="000E1EFF" w:rsidP="000E1EFF"/>
    <w:p w:rsidR="000E1EFF" w:rsidRDefault="000E1EFF" w:rsidP="000E1EFF">
      <w:r>
        <w:rPr>
          <w:rFonts w:hint="eastAsia"/>
        </w:rPr>
        <w:t xml:space="preserve">코카콜라는 초기 </w:t>
      </w:r>
      <w:r>
        <w:t>6</w:t>
      </w:r>
      <w:r>
        <w:rPr>
          <w:rFonts w:hint="eastAsia"/>
        </w:rPr>
        <w:t xml:space="preserve">월 </w:t>
      </w:r>
      <w:r>
        <w:t>9</w:t>
      </w:r>
      <w:r>
        <w:rPr>
          <w:rFonts w:hint="eastAsia"/>
        </w:rPr>
        <w:t>일 벨기에에서 처음 질병이 발생하였을 때</w:t>
      </w:r>
      <w:r>
        <w:t xml:space="preserve"> </w:t>
      </w:r>
      <w:r>
        <w:rPr>
          <w:rFonts w:hint="eastAsia"/>
        </w:rPr>
        <w:t>저자세를 보였다.</w:t>
      </w:r>
      <w:r>
        <w:t xml:space="preserve"> </w:t>
      </w:r>
      <w:r>
        <w:rPr>
          <w:rFonts w:hint="eastAsia"/>
        </w:rPr>
        <w:t>지난 화요일,</w:t>
      </w:r>
      <w:r>
        <w:t xml:space="preserve"> </w:t>
      </w:r>
      <w:r>
        <w:rPr>
          <w:rFonts w:hint="eastAsia"/>
        </w:rPr>
        <w:t xml:space="preserve">세계적인 청량음료 제조사는 </w:t>
      </w:r>
      <w:proofErr w:type="spellStart"/>
      <w:r>
        <w:rPr>
          <w:rFonts w:hint="eastAsia"/>
        </w:rPr>
        <w:t>아틀란타주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조지아시</w:t>
      </w:r>
      <w:proofErr w:type="spellEnd"/>
      <w:r>
        <w:rPr>
          <w:rFonts w:hint="eastAsia"/>
        </w:rPr>
        <w:t xml:space="preserve"> 본사에서 문제를 확인하였다는 매우 기술적인 성명서를 발행했다.</w:t>
      </w:r>
      <w:r>
        <w:t xml:space="preserve"> </w:t>
      </w:r>
      <w:r>
        <w:rPr>
          <w:rFonts w:hint="eastAsia"/>
        </w:rPr>
        <w:t xml:space="preserve">코카콜라 측은 </w:t>
      </w:r>
      <w:r>
        <w:t>“</w:t>
      </w:r>
      <w:r>
        <w:rPr>
          <w:rFonts w:hint="eastAsia"/>
        </w:rPr>
        <w:t>정밀한 조사 결과,</w:t>
      </w:r>
      <w:r>
        <w:t xml:space="preserve"> </w:t>
      </w:r>
      <w:r>
        <w:rPr>
          <w:rFonts w:hint="eastAsia"/>
        </w:rPr>
        <w:t>건강 및 안정성에는 문제가 없습니다</w:t>
      </w:r>
      <w:r>
        <w:t>”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말했다.</w:t>
      </w:r>
      <w:r>
        <w:t xml:space="preserve"> “</w:t>
      </w:r>
      <w:r>
        <w:rPr>
          <w:rFonts w:hint="eastAsia"/>
        </w:rPr>
        <w:t>두 문제는 벨기에 시장에 제한되며</w:t>
      </w:r>
      <w:r>
        <w:t xml:space="preserve">, </w:t>
      </w:r>
      <w:r>
        <w:rPr>
          <w:rFonts w:hint="eastAsia"/>
        </w:rPr>
        <w:t>이와 같은 품질 문제는 세계의 다른 지역에서 생산되는 제품에는 관련이 없습니다.</w:t>
      </w:r>
      <w:r>
        <w:t>”</w:t>
      </w:r>
      <w:r>
        <w:rPr>
          <w:rFonts w:hint="eastAsia"/>
        </w:rPr>
        <w:t xml:space="preserve"> 사측은 벨기에 </w:t>
      </w:r>
      <w:proofErr w:type="spellStart"/>
      <w:r>
        <w:rPr>
          <w:rFonts w:hint="eastAsia"/>
        </w:rPr>
        <w:t>앤트워프</w:t>
      </w:r>
      <w:proofErr w:type="spellEnd"/>
      <w:r>
        <w:t xml:space="preserve"> </w:t>
      </w:r>
      <w:r>
        <w:rPr>
          <w:rFonts w:hint="eastAsia"/>
        </w:rPr>
        <w:t xml:space="preserve">공장에서 잘못된 종류의 이산화탄소를 사용하여 음료의 맛을 </w:t>
      </w:r>
      <w:proofErr w:type="spellStart"/>
      <w:r>
        <w:rPr>
          <w:rFonts w:hint="eastAsia"/>
        </w:rPr>
        <w:t>저해시켰고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프랑스 </w:t>
      </w:r>
      <w:proofErr w:type="spellStart"/>
      <w:r>
        <w:rPr>
          <w:rFonts w:hint="eastAsia"/>
        </w:rPr>
        <w:t>덩케르트에서는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살진균제</w:t>
      </w:r>
      <w:proofErr w:type="spellEnd"/>
      <w:r>
        <w:rPr>
          <w:rFonts w:hint="eastAsia"/>
        </w:rPr>
        <w:t xml:space="preserve"> 오염이 </w:t>
      </w:r>
      <w:proofErr w:type="spellStart"/>
      <w:r>
        <w:rPr>
          <w:rFonts w:hint="eastAsia"/>
        </w:rPr>
        <w:t>탄삼음료의</w:t>
      </w:r>
      <w:proofErr w:type="spellEnd"/>
      <w:r>
        <w:rPr>
          <w:rFonts w:hint="eastAsia"/>
        </w:rPr>
        <w:t xml:space="preserve"> 악취를 일으켰다고 반박했다.</w:t>
      </w:r>
      <w:r>
        <w:t xml:space="preserve"> </w:t>
      </w:r>
    </w:p>
    <w:p w:rsidR="00B94696" w:rsidRDefault="00B94696" w:rsidP="000E1EFF"/>
    <w:p w:rsidR="00B94696" w:rsidRDefault="00B94696" w:rsidP="000E1EFF"/>
    <w:p w:rsidR="00B94696" w:rsidRDefault="00B94696" w:rsidP="000E1EFF"/>
    <w:p w:rsidR="00B94696" w:rsidRDefault="00B94696" w:rsidP="000E1EFF"/>
    <w:p w:rsidR="00B94696" w:rsidRDefault="00B94696" w:rsidP="000E1EFF"/>
    <w:p w:rsidR="00B94696" w:rsidRDefault="00B94696" w:rsidP="000E1EFF"/>
    <w:p w:rsidR="00B94696" w:rsidRDefault="00B94696" w:rsidP="000E1EFF"/>
    <w:p w:rsidR="00B94696" w:rsidRDefault="00B94696" w:rsidP="000E1EFF"/>
    <w:p w:rsidR="00B94696" w:rsidRDefault="00B94696" w:rsidP="000E1EFF"/>
    <w:p w:rsidR="002469B7" w:rsidRDefault="001D1DC9"/>
    <w:p w:rsidR="000A182C" w:rsidRDefault="000A182C" w:rsidP="000A182C">
      <w:r>
        <w:rPr>
          <w:rFonts w:hint="eastAsia"/>
        </w:rPr>
        <w:lastRenderedPageBreak/>
        <w:t>5</w:t>
      </w:r>
      <w:r>
        <w:t xml:space="preserve">/9 </w:t>
      </w:r>
      <w:r>
        <w:rPr>
          <w:rFonts w:hint="eastAsia"/>
        </w:rPr>
        <w:t>T</w:t>
      </w:r>
      <w:r>
        <w:t xml:space="preserve">hurs </w:t>
      </w:r>
    </w:p>
    <w:p w:rsidR="000A182C" w:rsidRDefault="000A182C" w:rsidP="000A182C"/>
    <w:p w:rsidR="000A182C" w:rsidRDefault="000A182C" w:rsidP="000A182C"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로보틱스</w:t>
      </w:r>
      <w:proofErr w:type="spellEnd"/>
      <w:r>
        <w:rPr>
          <w:rFonts w:hint="eastAsia"/>
        </w:rPr>
        <w:t xml:space="preserve"> 제품,</w:t>
      </w:r>
      <w:r>
        <w:t xml:space="preserve"> </w:t>
      </w:r>
      <w:r>
        <w:rPr>
          <w:rFonts w:hint="eastAsia"/>
        </w:rPr>
        <w:t>부품,</w:t>
      </w:r>
      <w:r>
        <w:t xml:space="preserve"> </w:t>
      </w:r>
      <w:r>
        <w:rPr>
          <w:rFonts w:hint="eastAsia"/>
        </w:rPr>
        <w:t>시스템에 대한 세계시장은 빠르게 성장하고 있다.</w:t>
      </w:r>
      <w:r>
        <w:t xml:space="preserve"> </w:t>
      </w:r>
      <w:r>
        <w:rPr>
          <w:rFonts w:hint="eastAsia"/>
        </w:rPr>
        <w:t>기술발달로 인해</w:t>
      </w:r>
      <w:r>
        <w:t xml:space="preserve"> </w:t>
      </w:r>
      <w:proofErr w:type="spellStart"/>
      <w:r>
        <w:rPr>
          <w:rFonts w:hint="eastAsia"/>
        </w:rPr>
        <w:t>로보틱스는</w:t>
      </w:r>
      <w:proofErr w:type="spellEnd"/>
      <w:r>
        <w:rPr>
          <w:rFonts w:hint="eastAsia"/>
        </w:rPr>
        <w:t xml:space="preserve"> 노동집약적 시스템에 대한 비용효율적인 대체제로 부상했다.</w:t>
      </w:r>
      <w:r>
        <w:t xml:space="preserve"> </w:t>
      </w:r>
      <w:proofErr w:type="spellStart"/>
      <w:r>
        <w:rPr>
          <w:rFonts w:hint="eastAsia"/>
        </w:rPr>
        <w:t>로보틱스는</w:t>
      </w:r>
      <w:proofErr w:type="spellEnd"/>
      <w:r>
        <w:rPr>
          <w:rFonts w:hint="eastAsia"/>
        </w:rPr>
        <w:t xml:space="preserve"> 여러 산업적용분야에서 성장동력이 되는 플랫폼 기술로, 파괴적 혁신을 통해 새로운 </w:t>
      </w:r>
      <w:proofErr w:type="spellStart"/>
      <w:r>
        <w:rPr>
          <w:rFonts w:hint="eastAsia"/>
        </w:rPr>
        <w:t>적용분야를</w:t>
      </w:r>
      <w:proofErr w:type="spellEnd"/>
      <w:r>
        <w:rPr>
          <w:rFonts w:hint="eastAsia"/>
        </w:rPr>
        <w:t xml:space="preserve"> 위한 시장을 형성했다. 북미지역에서 산업 </w:t>
      </w:r>
      <w:proofErr w:type="spellStart"/>
      <w:r>
        <w:rPr>
          <w:rFonts w:hint="eastAsia"/>
        </w:rPr>
        <w:t>로보틱스</w:t>
      </w:r>
      <w:proofErr w:type="spellEnd"/>
      <w:r>
        <w:rPr>
          <w:rFonts w:hint="eastAsia"/>
        </w:rPr>
        <w:t xml:space="preserve"> 매출은 작년 </w:t>
      </w:r>
      <w:r>
        <w:t>47%</w:t>
      </w:r>
      <w:r>
        <w:rPr>
          <w:rFonts w:hint="eastAsia"/>
        </w:rPr>
        <w:t xml:space="preserve"> 급격히 증가했다. </w:t>
      </w:r>
    </w:p>
    <w:p w:rsidR="000A182C" w:rsidRPr="00DE799E" w:rsidRDefault="000A182C" w:rsidP="000A182C">
      <w:pPr>
        <w:rPr>
          <w:rFonts w:hint="eastAsia"/>
        </w:rPr>
      </w:pPr>
    </w:p>
    <w:p w:rsidR="000A182C" w:rsidRDefault="000A182C" w:rsidP="000A182C">
      <w:r>
        <w:rPr>
          <w:rFonts w:hint="eastAsia"/>
        </w:rPr>
        <w:t xml:space="preserve">이러한 눈에 띄는 성장은 자동차, 포장, 식품, 화학 분야에서 선진 </w:t>
      </w:r>
      <w:proofErr w:type="spellStart"/>
      <w:r>
        <w:rPr>
          <w:rFonts w:hint="eastAsia"/>
        </w:rPr>
        <w:t>로보틱스</w:t>
      </w:r>
      <w:proofErr w:type="spellEnd"/>
      <w:r>
        <w:rPr>
          <w:rFonts w:hint="eastAsia"/>
        </w:rPr>
        <w:t xml:space="preserve"> 시스템에 대한 많은 수요로 이루어졌다. </w:t>
      </w:r>
      <w:proofErr w:type="spellStart"/>
      <w:r>
        <w:rPr>
          <w:rFonts w:hint="eastAsia"/>
        </w:rPr>
        <w:t>로보틱스</w:t>
      </w:r>
      <w:proofErr w:type="spellEnd"/>
      <w:r>
        <w:rPr>
          <w:rFonts w:hint="eastAsia"/>
        </w:rPr>
        <w:t xml:space="preserve"> 산업 협회에 따르면, </w:t>
      </w:r>
      <w:r>
        <w:t>2017</w:t>
      </w:r>
      <w:r>
        <w:rPr>
          <w:rFonts w:hint="eastAsia"/>
        </w:rPr>
        <w:t xml:space="preserve">년 산업 </w:t>
      </w:r>
      <w:proofErr w:type="spellStart"/>
      <w:r>
        <w:rPr>
          <w:rFonts w:hint="eastAsia"/>
        </w:rPr>
        <w:t>로보틱스</w:t>
      </w:r>
      <w:proofErr w:type="spellEnd"/>
      <w:r>
        <w:rPr>
          <w:rFonts w:hint="eastAsia"/>
        </w:rPr>
        <w:t xml:space="preserve"> 매출의 강한 반등세를 일으킨 핵심요소는 자동차 분야 수요와 미국 제조업 회사들의 자동화를 통한 자국에서의 제조 결정, 그리고 몇몇의 경우, 앞서 해외에 배치된 제조업의 회수로 활성화 될 수 있었다. </w:t>
      </w:r>
    </w:p>
    <w:p w:rsidR="000A182C" w:rsidRDefault="000A182C" w:rsidP="000A182C"/>
    <w:p w:rsidR="000A182C" w:rsidRDefault="000A182C" w:rsidP="000A182C">
      <w:r>
        <w:rPr>
          <w:rFonts w:hint="eastAsia"/>
        </w:rPr>
        <w:t xml:space="preserve">신규 </w:t>
      </w:r>
      <w:proofErr w:type="spellStart"/>
      <w:r>
        <w:rPr>
          <w:rFonts w:hint="eastAsia"/>
        </w:rPr>
        <w:t>로보틱스</w:t>
      </w:r>
      <w:proofErr w:type="spellEnd"/>
      <w:r>
        <w:rPr>
          <w:rFonts w:hint="eastAsia"/>
        </w:rPr>
        <w:t xml:space="preserve"> 기술과 적용분야가 부상되고, 전자</w:t>
      </w:r>
      <w:r>
        <w:t>,</w:t>
      </w:r>
      <w:r>
        <w:rPr>
          <w:rFonts w:hint="eastAsia"/>
        </w:rPr>
        <w:t xml:space="preserve"> 자동차, 생명과학 산업이 자동화에 지속적으로 투자함에 따라 </w:t>
      </w:r>
      <w:proofErr w:type="spellStart"/>
      <w:r>
        <w:rPr>
          <w:rFonts w:hint="eastAsia"/>
        </w:rPr>
        <w:t>로보틱스에</w:t>
      </w:r>
      <w:proofErr w:type="spellEnd"/>
      <w:r>
        <w:rPr>
          <w:rFonts w:hint="eastAsia"/>
        </w:rPr>
        <w:t xml:space="preserve"> 대한 수요는 계속하여 증가할 것으로 예상된다. 현재 미국 공장 및 연구실의 업무에서 </w:t>
      </w:r>
      <w:r>
        <w:t>213,000</w:t>
      </w:r>
      <w:r>
        <w:rPr>
          <w:rFonts w:hint="eastAsia"/>
        </w:rPr>
        <w:t xml:space="preserve">개의 로봇이 있으며, 미국은 일본 다음으로 전체 로봇 사용을 차지하고 있다. </w:t>
      </w:r>
      <w:r>
        <w:t>100</w:t>
      </w:r>
      <w:r>
        <w:rPr>
          <w:rFonts w:hint="eastAsia"/>
        </w:rPr>
        <w:t xml:space="preserve">만개가 넘는 산업 로봇은 전 세계적으로 설치되어 있으며, 그 중 </w:t>
      </w:r>
      <w:r>
        <w:t>40%</w:t>
      </w:r>
      <w:r>
        <w:rPr>
          <w:rFonts w:hint="eastAsia"/>
        </w:rPr>
        <w:t xml:space="preserve">가 일본에 존재한다. </w:t>
      </w:r>
      <w:proofErr w:type="spellStart"/>
      <w:r>
        <w:rPr>
          <w:rFonts w:hint="eastAsia"/>
        </w:rPr>
        <w:t>산업로봇에</w:t>
      </w:r>
      <w:proofErr w:type="spellEnd"/>
      <w:r>
        <w:rPr>
          <w:rFonts w:hint="eastAsia"/>
        </w:rPr>
        <w:t xml:space="preserve"> 대한 미국과 세계시장의 반등은 매사추세츠 주의 </w:t>
      </w:r>
      <w:proofErr w:type="spellStart"/>
      <w:r>
        <w:rPr>
          <w:rFonts w:hint="eastAsia"/>
        </w:rPr>
        <w:t>캘리퍼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퍼킨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엘머</w:t>
      </w:r>
      <w:proofErr w:type="spellEnd"/>
      <w:r>
        <w:rPr>
          <w:rFonts w:hint="eastAsia"/>
        </w:rPr>
        <w:t xml:space="preserve">, 브룩스 </w:t>
      </w:r>
      <w:proofErr w:type="spellStart"/>
      <w:r>
        <w:rPr>
          <w:rFonts w:hint="eastAsia"/>
        </w:rPr>
        <w:t>오토매이션</w:t>
      </w:r>
      <w:proofErr w:type="spellEnd"/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테라다인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써모피셔</w:t>
      </w:r>
      <w:proofErr w:type="spellEnd"/>
      <w:r>
        <w:rPr>
          <w:rFonts w:hint="eastAsia"/>
        </w:rPr>
        <w:t xml:space="preserve">, </w:t>
      </w:r>
      <w:r>
        <w:t xml:space="preserve">GE </w:t>
      </w:r>
      <w:proofErr w:type="spellStart"/>
      <w:r>
        <w:rPr>
          <w:rFonts w:hint="eastAsia"/>
        </w:rPr>
        <w:t>화낙</w:t>
      </w:r>
      <w:proofErr w:type="spellEnd"/>
      <w:r>
        <w:rPr>
          <w:rFonts w:hint="eastAsia"/>
        </w:rPr>
        <w:t xml:space="preserve"> 등의 선두적인 산업시장 공급자들에게 반가운 소식이다. </w:t>
      </w:r>
    </w:p>
    <w:p w:rsidR="000A182C" w:rsidRDefault="000A182C" w:rsidP="000A182C"/>
    <w:p w:rsidR="000A182C" w:rsidRPr="00357B07" w:rsidRDefault="000A182C" w:rsidP="000A182C">
      <w:pPr>
        <w:rPr>
          <w:rFonts w:hint="eastAsia"/>
          <w:sz w:val="22"/>
          <w:szCs w:val="22"/>
        </w:rPr>
      </w:pPr>
      <w:r w:rsidRPr="00357B07">
        <w:rPr>
          <w:rFonts w:hint="eastAsia"/>
          <w:sz w:val="22"/>
          <w:szCs w:val="22"/>
        </w:rPr>
        <w:t>2</w:t>
      </w:r>
      <w:r w:rsidRPr="00357B07">
        <w:rPr>
          <w:sz w:val="22"/>
          <w:szCs w:val="22"/>
        </w:rPr>
        <w:t>. Founded in December 2010, Stop TB Partnership Korea (STBK) formed a cooperation network for tuberculosis elimination with the government, the National Assembly, associated professionals, and civil society organizations to proactively participate a global tuberculosis elimination movement. STBK’s major works include education publicity, treatment support, tuberculosis elimination project development and promotion for underdeveloped nation, and global STOP-TB-Partnership</w:t>
      </w:r>
      <w:r w:rsidRPr="00357B07">
        <w:rPr>
          <w:rFonts w:hint="eastAsia"/>
          <w:sz w:val="22"/>
          <w:szCs w:val="22"/>
        </w:rPr>
        <w:t xml:space="preserve"> </w:t>
      </w:r>
      <w:r w:rsidRPr="00357B07">
        <w:rPr>
          <w:sz w:val="22"/>
          <w:szCs w:val="22"/>
        </w:rPr>
        <w:t>exchange for the parties</w:t>
      </w:r>
      <w:r w:rsidRPr="00357B07">
        <w:rPr>
          <w:sz w:val="22"/>
          <w:szCs w:val="22"/>
        </w:rPr>
        <w:t>, and for the wide attention and participation of tuberculosis elimination movement</w:t>
      </w:r>
      <w:r w:rsidRPr="00357B07">
        <w:rPr>
          <w:rFonts w:hint="eastAsia"/>
          <w:sz w:val="22"/>
          <w:szCs w:val="22"/>
        </w:rPr>
        <w:t xml:space="preserve"> </w:t>
      </w:r>
      <w:r w:rsidRPr="00357B07">
        <w:rPr>
          <w:sz w:val="22"/>
          <w:szCs w:val="22"/>
        </w:rPr>
        <w:t xml:space="preserve">from inside and the outside of the country, </w:t>
      </w:r>
      <w:r w:rsidR="008071E0" w:rsidRPr="00357B07">
        <w:rPr>
          <w:sz w:val="22"/>
          <w:szCs w:val="22"/>
        </w:rPr>
        <w:t xml:space="preserve">STBK builds and manages the </w:t>
      </w:r>
      <w:r w:rsidR="00F2024F" w:rsidRPr="00357B07">
        <w:rPr>
          <w:sz w:val="22"/>
          <w:szCs w:val="22"/>
        </w:rPr>
        <w:t>cooperation</w:t>
      </w:r>
      <w:r w:rsidR="008071E0" w:rsidRPr="00357B07">
        <w:rPr>
          <w:sz w:val="22"/>
          <w:szCs w:val="22"/>
        </w:rPr>
        <w:t xml:space="preserve"> system between different partners. </w:t>
      </w:r>
    </w:p>
    <w:p w:rsidR="000A182C" w:rsidRPr="00357B07" w:rsidRDefault="000A182C">
      <w:pPr>
        <w:rPr>
          <w:sz w:val="22"/>
          <w:szCs w:val="22"/>
        </w:rPr>
      </w:pPr>
    </w:p>
    <w:p w:rsidR="002A2591" w:rsidRPr="00357B07" w:rsidRDefault="00F24E23">
      <w:pPr>
        <w:rPr>
          <w:sz w:val="22"/>
          <w:szCs w:val="22"/>
        </w:rPr>
      </w:pPr>
      <w:r w:rsidRPr="00357B07">
        <w:rPr>
          <w:rFonts w:hint="eastAsia"/>
          <w:sz w:val="22"/>
          <w:szCs w:val="22"/>
        </w:rPr>
        <w:t>F</w:t>
      </w:r>
      <w:r w:rsidRPr="00357B07">
        <w:rPr>
          <w:sz w:val="22"/>
          <w:szCs w:val="22"/>
        </w:rPr>
        <w:t>or foreign labors</w:t>
      </w:r>
      <w:r w:rsidR="006630A3" w:rsidRPr="00357B07">
        <w:rPr>
          <w:sz w:val="22"/>
          <w:szCs w:val="22"/>
        </w:rPr>
        <w:t xml:space="preserve">, on account of </w:t>
      </w:r>
      <w:r w:rsidRPr="00357B07">
        <w:rPr>
          <w:sz w:val="22"/>
          <w:szCs w:val="22"/>
        </w:rPr>
        <w:t xml:space="preserve">high chances of living in a group in the poor condition and </w:t>
      </w:r>
      <w:r w:rsidR="006630A3" w:rsidRPr="00357B07">
        <w:rPr>
          <w:sz w:val="22"/>
          <w:szCs w:val="22"/>
        </w:rPr>
        <w:t xml:space="preserve">high possibility of exposure to tuberculosis due to low accessibility of medical services, education </w:t>
      </w:r>
      <w:r w:rsidR="00451A68" w:rsidRPr="00357B07">
        <w:rPr>
          <w:sz w:val="22"/>
          <w:szCs w:val="22"/>
        </w:rPr>
        <w:t xml:space="preserve">for </w:t>
      </w:r>
      <w:r w:rsidR="006630A3" w:rsidRPr="00357B07">
        <w:rPr>
          <w:sz w:val="22"/>
          <w:szCs w:val="22"/>
        </w:rPr>
        <w:t>tuberculosis prevention was implemented</w:t>
      </w:r>
      <w:r w:rsidR="002A2591" w:rsidRPr="00357B07">
        <w:rPr>
          <w:sz w:val="22"/>
          <w:szCs w:val="22"/>
        </w:rPr>
        <w:t xml:space="preserve"> targeting around 5,000 foreign employment trainees.</w:t>
      </w:r>
      <w:r w:rsidR="002A2591" w:rsidRPr="00357B07">
        <w:rPr>
          <w:rFonts w:hint="eastAsia"/>
          <w:sz w:val="22"/>
          <w:szCs w:val="22"/>
        </w:rPr>
        <w:t xml:space="preserve"> </w:t>
      </w:r>
      <w:r w:rsidR="002A2591" w:rsidRPr="00357B07">
        <w:rPr>
          <w:sz w:val="22"/>
          <w:szCs w:val="22"/>
        </w:rPr>
        <w:t xml:space="preserve">Also, education </w:t>
      </w:r>
      <w:r w:rsidR="00E5533C" w:rsidRPr="00357B07">
        <w:rPr>
          <w:sz w:val="22"/>
          <w:szCs w:val="22"/>
        </w:rPr>
        <w:t xml:space="preserve">was delivered to business owners </w:t>
      </w:r>
      <w:r w:rsidR="002A2591" w:rsidRPr="00357B07">
        <w:rPr>
          <w:sz w:val="22"/>
          <w:szCs w:val="22"/>
        </w:rPr>
        <w:t xml:space="preserve">regarding </w:t>
      </w:r>
      <w:r w:rsidR="00E5533C" w:rsidRPr="00357B07">
        <w:rPr>
          <w:sz w:val="22"/>
          <w:szCs w:val="22"/>
        </w:rPr>
        <w:t>pre</w:t>
      </w:r>
      <w:r w:rsidR="002A2591" w:rsidRPr="00357B07">
        <w:rPr>
          <w:sz w:val="22"/>
          <w:szCs w:val="22"/>
        </w:rPr>
        <w:t>requisite countermeasures in case of an outbreak of tuberculosis patient</w:t>
      </w:r>
      <w:r w:rsidR="00E5533C" w:rsidRPr="00357B07">
        <w:rPr>
          <w:sz w:val="22"/>
          <w:szCs w:val="22"/>
        </w:rPr>
        <w:t xml:space="preserve"> as well as </w:t>
      </w:r>
      <w:r w:rsidR="002A2591" w:rsidRPr="00357B07">
        <w:rPr>
          <w:sz w:val="22"/>
          <w:szCs w:val="22"/>
        </w:rPr>
        <w:t xml:space="preserve">stickers </w:t>
      </w:r>
      <w:r w:rsidR="00E5533C" w:rsidRPr="00357B07">
        <w:rPr>
          <w:sz w:val="22"/>
          <w:szCs w:val="22"/>
        </w:rPr>
        <w:t>covering call center information</w:t>
      </w:r>
      <w:r w:rsidR="00F169CA" w:rsidRPr="00357B07">
        <w:rPr>
          <w:sz w:val="22"/>
          <w:szCs w:val="22"/>
        </w:rPr>
        <w:t xml:space="preserve"> for tuberculosis counseling</w:t>
      </w:r>
      <w:r w:rsidR="00E5533C" w:rsidRPr="00357B07">
        <w:rPr>
          <w:sz w:val="22"/>
          <w:szCs w:val="22"/>
        </w:rPr>
        <w:t xml:space="preserve"> were distributed to utilize them in the business places. </w:t>
      </w:r>
    </w:p>
    <w:p w:rsidR="00E5533C" w:rsidRPr="00357B07" w:rsidRDefault="00E5533C">
      <w:pPr>
        <w:rPr>
          <w:rFonts w:hint="eastAsia"/>
          <w:sz w:val="22"/>
          <w:szCs w:val="22"/>
        </w:rPr>
      </w:pPr>
    </w:p>
    <w:p w:rsidR="008071E0" w:rsidRPr="00357B07" w:rsidRDefault="00451A68">
      <w:pPr>
        <w:rPr>
          <w:rFonts w:hint="eastAsia"/>
          <w:sz w:val="22"/>
          <w:szCs w:val="22"/>
        </w:rPr>
      </w:pPr>
      <w:r w:rsidRPr="00357B07">
        <w:rPr>
          <w:sz w:val="22"/>
          <w:szCs w:val="22"/>
        </w:rPr>
        <w:lastRenderedPageBreak/>
        <w:t xml:space="preserve">As the homeless are the most vulnerable </w:t>
      </w:r>
      <w:r w:rsidR="00666F85" w:rsidRPr="00357B07">
        <w:rPr>
          <w:sz w:val="22"/>
          <w:szCs w:val="22"/>
        </w:rPr>
        <w:t>among the vulnerable social groups</w:t>
      </w:r>
      <w:r w:rsidRPr="00357B07">
        <w:rPr>
          <w:sz w:val="22"/>
          <w:szCs w:val="22"/>
        </w:rPr>
        <w:t xml:space="preserve">, education for tuberculosis prevention was delivered </w:t>
      </w:r>
      <w:r w:rsidR="00666F85" w:rsidRPr="00357B07">
        <w:rPr>
          <w:sz w:val="22"/>
          <w:szCs w:val="22"/>
        </w:rPr>
        <w:t>starting from</w:t>
      </w:r>
      <w:r w:rsidRPr="00357B07">
        <w:rPr>
          <w:sz w:val="22"/>
          <w:szCs w:val="22"/>
        </w:rPr>
        <w:t xml:space="preserve"> the second half </w:t>
      </w:r>
      <w:r w:rsidR="00666F85" w:rsidRPr="00357B07">
        <w:rPr>
          <w:sz w:val="22"/>
          <w:szCs w:val="22"/>
        </w:rPr>
        <w:t xml:space="preserve">of 2015. </w:t>
      </w:r>
      <w:r w:rsidR="00D161CC" w:rsidRPr="00357B07">
        <w:rPr>
          <w:sz w:val="22"/>
          <w:szCs w:val="22"/>
        </w:rPr>
        <w:t xml:space="preserve">The education was delivered mainly in the shelters for the homeless targeting total 255 homeless people. In addition, the education was </w:t>
      </w:r>
      <w:r w:rsidR="00357B07" w:rsidRPr="00357B07">
        <w:rPr>
          <w:sz w:val="22"/>
          <w:szCs w:val="22"/>
        </w:rPr>
        <w:t xml:space="preserve">also </w:t>
      </w:r>
      <w:r w:rsidR="00D161CC" w:rsidRPr="00357B07">
        <w:rPr>
          <w:sz w:val="22"/>
          <w:szCs w:val="22"/>
        </w:rPr>
        <w:t>delivered to the homeless shelter staffs and outreach counselors</w:t>
      </w:r>
      <w:r w:rsidR="00357B07" w:rsidRPr="00357B07">
        <w:rPr>
          <w:sz w:val="22"/>
          <w:szCs w:val="22"/>
        </w:rPr>
        <w:t xml:space="preserve"> regarding prerequisite countermeasures in case of an outbreak of potential tuberculosis patient. Because the homeless have uncertain living bases and exposed to </w:t>
      </w:r>
      <w:r w:rsidR="00BA1B56">
        <w:rPr>
          <w:sz w:val="22"/>
          <w:szCs w:val="22"/>
        </w:rPr>
        <w:t xml:space="preserve">hygienically vulnerable environment, </w:t>
      </w:r>
      <w:r w:rsidR="0075111A">
        <w:rPr>
          <w:sz w:val="22"/>
          <w:szCs w:val="22"/>
        </w:rPr>
        <w:t xml:space="preserve">with a </w:t>
      </w:r>
      <w:r w:rsidR="00BA1B56">
        <w:rPr>
          <w:sz w:val="22"/>
          <w:szCs w:val="22"/>
        </w:rPr>
        <w:t>high possibility of</w:t>
      </w:r>
      <w:r w:rsidR="0075111A">
        <w:rPr>
          <w:sz w:val="22"/>
          <w:szCs w:val="22"/>
        </w:rPr>
        <w:t xml:space="preserve"> spreading the disease to random people, the purpose of this business is establishment of  a system to prevent it beforehand by building a special management system. </w:t>
      </w:r>
      <w:bookmarkStart w:id="0" w:name="_GoBack"/>
      <w:bookmarkEnd w:id="0"/>
    </w:p>
    <w:sectPr w:rsidR="008071E0" w:rsidRPr="00357B07" w:rsidSect="00F1263B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AE5"/>
    <w:multiLevelType w:val="hybridMultilevel"/>
    <w:tmpl w:val="820EDDBA"/>
    <w:lvl w:ilvl="0" w:tplc="AF04C4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FF"/>
    <w:rsid w:val="000A182C"/>
    <w:rsid w:val="000E1EFF"/>
    <w:rsid w:val="001A3B65"/>
    <w:rsid w:val="001D1DC9"/>
    <w:rsid w:val="001F5D5A"/>
    <w:rsid w:val="002A2591"/>
    <w:rsid w:val="00357B07"/>
    <w:rsid w:val="00451A68"/>
    <w:rsid w:val="006105C1"/>
    <w:rsid w:val="00611E83"/>
    <w:rsid w:val="006630A3"/>
    <w:rsid w:val="00666F85"/>
    <w:rsid w:val="0075111A"/>
    <w:rsid w:val="008071E0"/>
    <w:rsid w:val="00B94696"/>
    <w:rsid w:val="00BA1B56"/>
    <w:rsid w:val="00D161CC"/>
    <w:rsid w:val="00E5533C"/>
    <w:rsid w:val="00F1263B"/>
    <w:rsid w:val="00F169CA"/>
    <w:rsid w:val="00F2024F"/>
    <w:rsid w:val="00F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EBC87"/>
  <w15:chartTrackingRefBased/>
  <w15:docId w15:val="{ED8BC955-DA88-E248-96C8-B5563536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E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9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2019-05-12T10:33:00Z</dcterms:created>
  <dcterms:modified xsi:type="dcterms:W3CDTF">2019-05-13T12:55:00Z</dcterms:modified>
</cp:coreProperties>
</file>