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line="360" w:lineRule="auto"/>
        <w:jc w:val="center"/>
        <w:rPr>
          <w:rFonts w:hint="eastAsia" w:ascii="맑은 고딕" w:hAnsi="맑은 고딕" w:eastAsia="맑은 고딕" w:cs="맑은 고딕"/>
          <w:b/>
          <w:bCs/>
          <w:i w:val="0"/>
          <w:iCs w:val="0"/>
          <w:rtl w:val="0"/>
          <w:lang w:val="ko-KR" w:eastAsia="ko-KR"/>
        </w:rPr>
      </w:pPr>
      <w:r>
        <w:rPr>
          <w:rFonts w:hint="eastAsia" w:ascii="맑은 고딕" w:hAnsi="맑은 고딕" w:eastAsia="맑은 고딕" w:cs="맑은 고딕"/>
          <w:b/>
          <w:bCs/>
          <w:rtl w:val="0"/>
          <w:lang w:val="ko-KR" w:eastAsia="ko-KR"/>
        </w:rPr>
        <w:t>&lt;</w:t>
      </w:r>
      <w:r>
        <w:rPr>
          <w:rFonts w:hint="eastAsia" w:ascii="맑은 고딕" w:hAnsi="맑은 고딕" w:eastAsia="맑은 고딕" w:cs="맑은 고딕"/>
          <w:b/>
          <w:bCs/>
          <w:i w:val="0"/>
          <w:iCs w:val="0"/>
          <w:rtl w:val="0"/>
          <w:lang w:val="ko-KR" w:eastAsia="ko-KR"/>
        </w:rPr>
        <w:t>대장금</w:t>
      </w:r>
      <w:r>
        <w:rPr>
          <w:rFonts w:hint="eastAsia" w:ascii="맑은 고딕" w:hAnsi="맑은 고딕" w:eastAsia="맑은 고딕" w:cs="맑은 고딕"/>
          <w:b/>
          <w:bCs/>
          <w:rtl w:val="0"/>
          <w:lang w:val="ko-KR" w:eastAsia="ko-KR"/>
        </w:rPr>
        <w:t>&gt;</w:t>
      </w:r>
      <w:r>
        <w:rPr>
          <w:rFonts w:hint="eastAsia" w:ascii="맑은 고딕" w:hAnsi="맑은 고딕" w:eastAsia="맑은 고딕" w:cs="맑은 고딕"/>
          <w:b/>
          <w:bCs/>
          <w:i w:val="0"/>
          <w:iCs w:val="0"/>
          <w:rtl w:val="0"/>
          <w:lang w:val="ko-KR" w:eastAsia="ko-KR"/>
        </w:rPr>
        <w:t>이</w:t>
      </w:r>
      <w:r>
        <w:rPr>
          <w:rFonts w:hint="eastAsia" w:ascii="맑은 고딕" w:hAnsi="맑은 고딕" w:eastAsia="맑은 고딕" w:cs="맑은 고딕"/>
          <w:b/>
          <w:bCs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/>
          <w:bCs/>
          <w:i w:val="0"/>
          <w:iCs w:val="0"/>
          <w:rtl w:val="0"/>
          <w:lang w:val="ko-KR" w:eastAsia="ko-KR"/>
        </w:rPr>
        <w:t>가져다준</w:t>
      </w:r>
      <w:r>
        <w:rPr>
          <w:rFonts w:hint="eastAsia" w:ascii="맑은 고딕" w:hAnsi="맑은 고딕" w:eastAsia="맑은 고딕" w:cs="맑은 고딕"/>
          <w:b/>
          <w:bCs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/>
          <w:bCs/>
          <w:i w:val="0"/>
          <w:iCs w:val="0"/>
          <w:rtl w:val="0"/>
          <w:lang w:val="ko-KR" w:eastAsia="ko-KR"/>
        </w:rPr>
        <w:t>문화적</w:t>
      </w:r>
      <w:r>
        <w:rPr>
          <w:rFonts w:hint="eastAsia" w:ascii="맑은 고딕" w:hAnsi="맑은 고딕" w:eastAsia="맑은 고딕" w:cs="맑은 고딕"/>
          <w:b/>
          <w:bCs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/>
          <w:bCs/>
          <w:i w:val="0"/>
          <w:iCs w:val="0"/>
          <w:rtl w:val="0"/>
          <w:lang w:val="ko-KR" w:eastAsia="ko-KR"/>
        </w:rPr>
        <w:t>감동</w:t>
      </w:r>
    </w:p>
    <w:p>
      <w:pPr>
        <w:pStyle w:val="5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line="360" w:lineRule="auto"/>
        <w:jc w:val="center"/>
        <w:rPr>
          <w:rFonts w:hint="eastAsia" w:ascii="맑은 고딕" w:hAnsi="맑은 고딕" w:eastAsia="맑은 고딕" w:cs="맑은 고딕"/>
          <w:b/>
          <w:bCs/>
          <w:i w:val="0"/>
          <w:iCs w:val="0"/>
          <w:rtl w:val="0"/>
          <w:lang w:val="ko-KR" w:eastAsia="ko-KR"/>
        </w:rPr>
      </w:pPr>
    </w:p>
    <w:p>
      <w:pPr>
        <w:pStyle w:val="5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line="360" w:lineRule="auto"/>
        <w:rPr>
          <w:rFonts w:hint="default" w:ascii="맑은 고딕" w:hAnsi="맑은 고딕" w:eastAsia="맑은 고딕" w:cs="맑은 고딕"/>
          <w:lang w:val="en-US"/>
        </w:rPr>
      </w:pPr>
      <w:r>
        <w:rPr>
          <w:rFonts w:hint="eastAsia" w:ascii="맑은 고딕" w:hAnsi="맑은 고딕" w:eastAsia="SimSun" w:cs="맑은 고딕"/>
          <w:b w:val="0"/>
          <w:bCs w:val="0"/>
          <w:i w:val="0"/>
          <w:iCs w:val="0"/>
          <w:rtl w:val="0"/>
          <w:lang w:val="en-US" w:eastAsia="zh-CN"/>
        </w:rPr>
        <w:t>一</w:t>
      </w:r>
      <w:r>
        <w:rPr>
          <w:rFonts w:hint="eastAsia" w:ascii="맑은 고딕" w:hAnsi="맑은 고딕" w:eastAsia="바탕" w:cs="맑은 고딕"/>
          <w:b w:val="0"/>
          <w:bCs w:val="0"/>
          <w:i w:val="0"/>
          <w:iCs w:val="0"/>
          <w:rtl w:val="0"/>
          <w:lang w:val="en-US" w:eastAsia="ko-KR"/>
        </w:rPr>
        <w:t xml:space="preserve"> </w:t>
      </w:r>
      <w:r>
        <w:rPr>
          <w:rFonts w:hint="default" w:ascii="맑은 고딕" w:hAnsi="맑은 고딕" w:eastAsia="바탕" w:cs="맑은 고딕"/>
          <w:b w:val="0"/>
          <w:bCs w:val="0"/>
          <w:i w:val="0"/>
          <w:iCs w:val="0"/>
          <w:rtl w:val="0"/>
          <w:lang w:val="en-US" w:eastAsia="ko-KR"/>
        </w:rPr>
        <w:t>“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rtl w:val="0"/>
          <w:lang w:val="ko-KR" w:eastAsia="ko-KR"/>
        </w:rPr>
        <w:t>가장</w:t>
      </w:r>
      <w:r>
        <w:rPr>
          <w:rFonts w:hint="eastAsia" w:ascii="맑은 고딕" w:hAnsi="맑은 고딕" w:eastAsia="맑은 고딕" w:cs="맑은 고딕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rtl w:val="0"/>
          <w:lang w:val="ko-KR" w:eastAsia="ko-KR"/>
        </w:rPr>
        <w:t>순수한</w:t>
      </w:r>
      <w:r>
        <w:rPr>
          <w:rFonts w:hint="eastAsia" w:ascii="맑은 고딕" w:hAnsi="맑은 고딕" w:eastAsia="맑은 고딕" w:cs="맑은 고딕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rtl w:val="0"/>
          <w:lang w:val="ko-KR" w:eastAsia="ko-KR"/>
        </w:rPr>
        <w:t>감동</w:t>
      </w:r>
      <w:r>
        <w:rPr>
          <w:rFonts w:hint="default" w:ascii="맑은 고딕" w:hAnsi="맑은 고딕" w:eastAsia="맑은 고딕" w:cs="맑은 고딕"/>
          <w:b w:val="0"/>
          <w:bCs w:val="0"/>
          <w:i w:val="0"/>
          <w:iCs w:val="0"/>
          <w:rtl w:val="0"/>
          <w:lang w:val="en-US" w:eastAsia="ko-KR"/>
        </w:rPr>
        <w:t>”</w:t>
      </w:r>
      <w:bookmarkStart w:id="0" w:name="_GoBack"/>
      <w:bookmarkEnd w:id="0"/>
    </w:p>
    <w:p>
      <w:pPr>
        <w:pStyle w:val="5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line="360" w:lineRule="auto"/>
        <w:ind w:firstLine="110" w:firstLineChars="50"/>
        <w:rPr>
          <w:rFonts w:hint="eastAsia" w:ascii="맑은 고딕" w:hAnsi="맑은 고딕" w:eastAsia="맑은 고딕" w:cs="맑은 고딕"/>
          <w:sz w:val="22"/>
          <w:szCs w:val="22"/>
        </w:rPr>
      </w:pP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2005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4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드라마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&lt;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대장금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&gt;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</w:rPr>
        <w:t>TVB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(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홍콩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지상파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방송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)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에서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방영됐다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무려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321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만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명에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달한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시청자는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홍콩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전체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인구의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절반에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가깝다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인해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&lt;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대장금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&gt;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홍콩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25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년간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드라마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시청률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랭킹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탑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3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에서도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1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위를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차지해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수많은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사람이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 xml:space="preserve"> 영원한 클래식이라고 생각하는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인기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드라마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&lt;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상해탄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&gt;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뛰어넘었다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. 2005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9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&lt;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대장금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&gt;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중국에서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방영돼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평균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시장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점유율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17.3%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중국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동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시간대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1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차지했다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.</w:t>
      </w:r>
    </w:p>
    <w:p>
      <w:pPr>
        <w:pStyle w:val="5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line="360" w:lineRule="auto"/>
        <w:ind w:firstLine="110" w:firstLineChars="50"/>
        <w:rPr>
          <w:rFonts w:hint="eastAsia" w:ascii="맑은 고딕" w:hAnsi="맑은 고딕" w:eastAsia="맑은 고딕" w:cs="맑은 고딕"/>
          <w:sz w:val="22"/>
          <w:szCs w:val="22"/>
        </w:rPr>
      </w:pP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필자의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나이가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되면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한국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드라마들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보는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일이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거의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없다고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본다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명확하고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순수한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것을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좋아하기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때문이다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. &lt;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대장금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&gt;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바로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이러한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순수한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감동을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담은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드라마다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장금의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부지런함과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끈기는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나이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 xml:space="preserve">,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,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en-US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국가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불문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모든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꿈과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희망이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담겼다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.</w:t>
      </w:r>
    </w:p>
    <w:p>
      <w:pPr>
        <w:pStyle w:val="5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line="360" w:lineRule="auto"/>
        <w:ind w:firstLine="110" w:firstLineChars="50"/>
        <w:rPr>
          <w:rFonts w:hint="eastAsia" w:ascii="맑은 고딕" w:hAnsi="맑은 고딕" w:eastAsia="맑은 고딕" w:cs="맑은 고딕"/>
          <w:sz w:val="22"/>
          <w:szCs w:val="22"/>
        </w:rPr>
      </w:pP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필자는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이렇게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생각한다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default" w:ascii="맑은 고딕" w:hAnsi="맑은 고딕" w:eastAsia="맑은 고딕" w:cs="맑은 고딕"/>
          <w:sz w:val="22"/>
          <w:szCs w:val="22"/>
          <w:rtl w:val="0"/>
          <w:lang w:val="en-US" w:eastAsia="ko-KR"/>
        </w:rPr>
        <w:t>“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감동을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준다</w:t>
      </w:r>
      <w:r>
        <w:rPr>
          <w:rFonts w:hint="default" w:ascii="맑은 고딕" w:hAnsi="맑은 고딕" w:eastAsia="맑은 고딕" w:cs="맑은 고딕"/>
          <w:sz w:val="22"/>
          <w:szCs w:val="22"/>
          <w:rtl w:val="0"/>
          <w:lang w:val="en-US" w:eastAsia="ko-KR"/>
        </w:rPr>
        <w:t>”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는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것은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default" w:ascii="맑은 고딕" w:hAnsi="맑은 고딕" w:eastAsia="맑은 고딕" w:cs="맑은 고딕"/>
          <w:sz w:val="22"/>
          <w:szCs w:val="22"/>
          <w:rtl w:val="0"/>
          <w:lang w:val="en-US" w:eastAsia="ko-KR"/>
        </w:rPr>
        <w:t>“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좋아하다</w:t>
      </w:r>
      <w:r>
        <w:rPr>
          <w:rFonts w:hint="default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>”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, </w:t>
      </w:r>
      <w:r>
        <w:rPr>
          <w:rFonts w:hint="default" w:ascii="맑은 고딕" w:hAnsi="맑은 고딕" w:eastAsia="맑은 고딕" w:cs="맑은 고딕"/>
          <w:sz w:val="22"/>
          <w:szCs w:val="22"/>
          <w:rtl w:val="0"/>
          <w:lang w:val="en-US" w:eastAsia="ko-KR"/>
        </w:rPr>
        <w:t>“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열광하다</w:t>
      </w:r>
      <w:r>
        <w:rPr>
          <w:rFonts w:hint="default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>”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, </w:t>
      </w:r>
      <w:r>
        <w:rPr>
          <w:rFonts w:hint="default" w:ascii="맑은 고딕" w:hAnsi="맑은 고딕" w:eastAsia="맑은 고딕" w:cs="맑은 고딕"/>
          <w:sz w:val="22"/>
          <w:szCs w:val="22"/>
          <w:rtl w:val="0"/>
          <w:lang w:val="en-US" w:eastAsia="ko-KR"/>
        </w:rPr>
        <w:t>“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유행이다</w:t>
      </w:r>
      <w:r>
        <w:rPr>
          <w:rFonts w:hint="default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en-US" w:eastAsia="ko-KR"/>
        </w:rPr>
        <w:t>”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보다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단계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높은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공감을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가져다주는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것이고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예술가들이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추구하는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단계다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가장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순수한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감동을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주는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것은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더욱더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어려운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일이다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한국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드라마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중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생이별의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사랑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,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호족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간의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원한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,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가정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윤리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등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주제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,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심지어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100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회가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넘는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스토리로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시청자의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마음을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사로잡은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드라마도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있다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하지만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10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년간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세계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시청자들이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내내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잊지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못하고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마음속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깊이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간직한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것은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오직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그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부지런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뒷모습과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그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밝고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강인한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웃음뿐이다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.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바로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자신의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분발로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사람들을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좋은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방향으로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성장할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있도록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격려하고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이끌어주는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장금이가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우리에게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가져다준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오랜만의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 xml:space="preserve"> </w:t>
      </w:r>
      <w:r>
        <w:rPr>
          <w:rFonts w:hint="eastAsia" w:ascii="맑은 고딕" w:hAnsi="맑은 고딕" w:eastAsia="맑은 고딕" w:cs="맑은 고딕"/>
          <w:b w:val="0"/>
          <w:bCs w:val="0"/>
          <w:i w:val="0"/>
          <w:iCs w:val="0"/>
          <w:sz w:val="22"/>
          <w:szCs w:val="22"/>
          <w:rtl w:val="0"/>
          <w:lang w:val="ko-KR" w:eastAsia="ko-KR"/>
        </w:rPr>
        <w:t>감동이다</w:t>
      </w:r>
      <w:r>
        <w:rPr>
          <w:rFonts w:hint="eastAsia" w:ascii="맑은 고딕" w:hAnsi="맑은 고딕" w:eastAsia="맑은 고딕" w:cs="맑은 고딕"/>
          <w:sz w:val="22"/>
          <w:szCs w:val="22"/>
          <w:rtl w:val="0"/>
          <w:lang w:val="ko-KR" w:eastAsia="ko-KR"/>
        </w:rPr>
        <w:t>.</w:t>
      </w:r>
    </w:p>
    <w:p>
      <w:pPr>
        <w:framePr w:w="0" w:wrap="auto" w:vAnchor="margin" w:hAnchor="text" w:yAlign="inline"/>
        <w:rPr>
          <w:rFonts w:hint="eastAsia" w:ascii="맑은 고딕" w:hAnsi="맑은 고딕" w:eastAsia="맑은 고딕" w:cs="맑은 고딕"/>
          <w:sz w:val="22"/>
          <w:szCs w:val="22"/>
        </w:rPr>
      </w:pPr>
    </w:p>
    <w:sectPr>
      <w:headerReference r:id="rId3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바탕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  <w:wordWrap w:val="0"/>
      <w:jc w:val="right"/>
      <w:rPr>
        <w:rFonts w:hint="default" w:eastAsia="바탕"/>
        <w:lang w:val="en-US" w:eastAsia="ko-KR"/>
      </w:rPr>
    </w:pPr>
    <w:r>
      <w:rPr>
        <w:rFonts w:hint="eastAsia" w:ascii="맑은 고딕" w:hAnsi="맑은 고딕" w:eastAsia="맑은 고딕" w:cs="맑은 고딕"/>
        <w:sz w:val="22"/>
        <w:szCs w:val="22"/>
        <w:lang w:eastAsia="ko-KR"/>
      </w:rPr>
      <w:t>중한번역</w:t>
    </w:r>
    <w:r>
      <w:rPr>
        <w:rFonts w:hint="eastAsia" w:ascii="맑은 고딕" w:hAnsi="맑은 고딕" w:eastAsia="맑은 고딕" w:cs="맑은 고딕"/>
        <w:sz w:val="22"/>
        <w:szCs w:val="22"/>
        <w:lang w:val="en-US" w:eastAsia="ko-KR"/>
      </w:rPr>
      <w:t xml:space="preserve"> - 박태옥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B0D31"/>
    <w:rsid w:val="14346948"/>
    <w:rsid w:val="2A7D6E16"/>
    <w:rsid w:val="67134EEB"/>
    <w:rsid w:val="714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본문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2019-05-22T10:25:00Z</dcterms:created>
  <dc:creator>flydr</dc:creator>
  <cp:lastModifiedBy>flydr</cp:lastModifiedBy>
  <dcterms:modified xsi:type="dcterms:W3CDTF">2019-05-22T12:23:40Z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