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6D" w:rsidRDefault="00102607" w:rsidP="0077266D">
      <w:pPr>
        <w:jc w:val="right"/>
      </w:pPr>
      <w:proofErr w:type="spellStart"/>
      <w:r>
        <w:t>Yoo</w:t>
      </w:r>
      <w:r w:rsidR="0077266D">
        <w:t>Won</w:t>
      </w:r>
      <w:proofErr w:type="spellEnd"/>
      <w:r w:rsidR="0077266D">
        <w:t xml:space="preserve"> Kim</w:t>
      </w:r>
    </w:p>
    <w:p w:rsidR="0077266D" w:rsidRDefault="00F8215E" w:rsidP="0077266D">
      <w:pPr>
        <w:jc w:val="left"/>
      </w:pPr>
      <w:r>
        <w:t>6/3 Mon</w:t>
      </w:r>
    </w:p>
    <w:p w:rsidR="00F8215E" w:rsidRDefault="00F8215E" w:rsidP="0077266D">
      <w:pPr>
        <w:jc w:val="left"/>
      </w:pPr>
      <w:r>
        <w:rPr>
          <w:rFonts w:hint="eastAsia"/>
        </w:rPr>
        <w:t xml:space="preserve">이번 </w:t>
      </w:r>
      <w:r>
        <w:t>3</w:t>
      </w:r>
      <w:r>
        <w:rPr>
          <w:rFonts w:hint="eastAsia"/>
        </w:rPr>
        <w:t>분기</w:t>
      </w:r>
      <w:r>
        <w:t>,</w:t>
      </w:r>
      <w:r>
        <w:rPr>
          <w:rFonts w:hint="eastAsia"/>
        </w:rPr>
        <w:t xml:space="preserve"> 저희는 통신 사업에서의 우수한 경쟁력을 기반으로 무선 및 광대역 인터넷 가입자 수의 증가를 경험하였습니다. </w:t>
      </w:r>
      <w:r w:rsidR="00BC7504">
        <w:rPr>
          <w:rFonts w:hint="eastAsia"/>
        </w:rPr>
        <w:t xml:space="preserve">구조적 비용 절감 노력으로 전체적인 효율성을 개선했고 지속적인 분기 결과를 달성했습니다. </w:t>
      </w:r>
      <w:r w:rsidR="00900084">
        <w:rPr>
          <w:rFonts w:hint="eastAsia"/>
        </w:rPr>
        <w:t xml:space="preserve">무선 사업의 경우, </w:t>
      </w:r>
      <w:r w:rsidR="00900084">
        <w:t>“</w:t>
      </w:r>
      <w:r w:rsidR="00900084">
        <w:rPr>
          <w:rFonts w:hint="eastAsia"/>
        </w:rPr>
        <w:t xml:space="preserve">비즈니스 </w:t>
      </w:r>
      <w:r w:rsidR="00900084">
        <w:t xml:space="preserve">LTE” </w:t>
      </w:r>
      <w:r w:rsidR="00900084">
        <w:rPr>
          <w:rFonts w:hint="eastAsia"/>
        </w:rPr>
        <w:t>상품을 기업의 비즈니스 환경에 맞게 출시했고</w:t>
      </w:r>
      <w:r w:rsidR="00900084">
        <w:t>,</w:t>
      </w:r>
      <w:r w:rsidR="00900084">
        <w:rPr>
          <w:rFonts w:hint="eastAsia"/>
        </w:rPr>
        <w:t xml:space="preserve"> </w:t>
      </w:r>
      <w:r w:rsidR="00900084">
        <w:t>“Y24”</w:t>
      </w:r>
      <w:r w:rsidR="00641A50">
        <w:rPr>
          <w:rFonts w:hint="eastAsia"/>
        </w:rPr>
        <w:t>상품으로</w:t>
      </w:r>
      <w:r w:rsidR="004C3222">
        <w:rPr>
          <w:rFonts w:hint="eastAsia"/>
        </w:rPr>
        <w:t xml:space="preserve"> </w:t>
      </w:r>
      <w:r w:rsidR="004C3222">
        <w:t>24</w:t>
      </w:r>
      <w:r w:rsidR="004C3222">
        <w:rPr>
          <w:rFonts w:hint="eastAsia"/>
        </w:rPr>
        <w:t>세 이하 가입자에게 부가가치 데이터 서비스를 제공했습니다. 데이터 세대</w:t>
      </w:r>
      <w:r w:rsidR="00641A50">
        <w:rPr>
          <w:rFonts w:hint="eastAsia"/>
        </w:rPr>
        <w:t>의</w:t>
      </w:r>
      <w:r w:rsidR="004C3222">
        <w:rPr>
          <w:rFonts w:hint="eastAsia"/>
        </w:rPr>
        <w:t xml:space="preserve"> 모바일 사용 패턴에 걸맞는 최적화 서비스</w:t>
      </w:r>
      <w:r w:rsidR="00641A50">
        <w:rPr>
          <w:rFonts w:hint="eastAsia"/>
        </w:rPr>
        <w:t xml:space="preserve">를 제공함과 동시에 </w:t>
      </w:r>
      <w:r w:rsidR="004C3222">
        <w:rPr>
          <w:rFonts w:hint="eastAsia"/>
        </w:rPr>
        <w:t>마케팅</w:t>
      </w:r>
      <w:r w:rsidR="003F6B5A">
        <w:rPr>
          <w:rFonts w:hint="eastAsia"/>
        </w:rPr>
        <w:t xml:space="preserve">에서 </w:t>
      </w:r>
      <w:r w:rsidR="00641A50">
        <w:rPr>
          <w:rFonts w:hint="eastAsia"/>
        </w:rPr>
        <w:t xml:space="preserve">보여준 리더십에 힘입어 </w:t>
      </w:r>
      <w:r w:rsidR="00255608">
        <w:rPr>
          <w:rFonts w:hint="eastAsia"/>
        </w:rPr>
        <w:t>순</w:t>
      </w:r>
      <w:r w:rsidR="00641A50">
        <w:rPr>
          <w:rFonts w:hint="eastAsia"/>
        </w:rPr>
        <w:t xml:space="preserve">이익 </w:t>
      </w:r>
      <w:r w:rsidR="003F6B5A">
        <w:rPr>
          <w:rFonts w:hint="eastAsia"/>
        </w:rPr>
        <w:t xml:space="preserve">창출 트렌드를 이어 나갈 수 있었습니다. </w:t>
      </w:r>
    </w:p>
    <w:p w:rsidR="00641A50" w:rsidRDefault="00641A50" w:rsidP="0077266D">
      <w:pPr>
        <w:jc w:val="left"/>
      </w:pPr>
    </w:p>
    <w:p w:rsidR="00641A50" w:rsidRDefault="00641A50" w:rsidP="0077266D">
      <w:pPr>
        <w:jc w:val="left"/>
      </w:pPr>
      <w:r>
        <w:rPr>
          <w:rFonts w:hint="eastAsia"/>
        </w:rPr>
        <w:t>유선 사업의 경우, 차별화된 기가 인프라를</w:t>
      </w:r>
      <w:r w:rsidR="00255608">
        <w:rPr>
          <w:rFonts w:hint="eastAsia"/>
        </w:rPr>
        <w:t xml:space="preserve"> 핵심 경쟁력으로 활용하여 광대역 및</w:t>
      </w:r>
      <w:r w:rsidR="00255608">
        <w:t xml:space="preserve"> IPTV </w:t>
      </w:r>
      <w:r w:rsidR="00255608">
        <w:rPr>
          <w:rFonts w:hint="eastAsia"/>
        </w:rPr>
        <w:t xml:space="preserve">시장에서 시장 선두를 굳건하게 지켰습니다. 광대역의 경우, 기가인터넷의 순이익은 분기에 </w:t>
      </w:r>
      <w:r w:rsidR="00255608">
        <w:t>30</w:t>
      </w:r>
      <w:r w:rsidR="00255608">
        <w:rPr>
          <w:rFonts w:hint="eastAsia"/>
        </w:rPr>
        <w:t xml:space="preserve"> 만을 달성하였고, 총 </w:t>
      </w:r>
      <w:r w:rsidR="00255608">
        <w:t>1300</w:t>
      </w:r>
      <w:r w:rsidR="00255608">
        <w:rPr>
          <w:rFonts w:hint="eastAsia"/>
        </w:rPr>
        <w:t xml:space="preserve">만을 초과하여 기록했습니다. 저희는 </w:t>
      </w:r>
      <w:r w:rsidR="00255608">
        <w:t>IPTV</w:t>
      </w:r>
      <w:proofErr w:type="spellStart"/>
      <w:r w:rsidR="00255608">
        <w:rPr>
          <w:rFonts w:hint="eastAsia"/>
        </w:rPr>
        <w:t>를</w:t>
      </w:r>
      <w:proofErr w:type="spellEnd"/>
      <w:r w:rsidR="00255608">
        <w:rPr>
          <w:rFonts w:hint="eastAsia"/>
        </w:rPr>
        <w:t xml:space="preserve"> 사용하는 고급 가입자의 지속적인 성장도 진행 중에 있습니다. 특히 기가 인터넷은 전반적인 인터넷 가입자 순이익 트렌드에 기여할 뿐만 아니라 </w:t>
      </w:r>
      <w:r w:rsidR="00BE44C9">
        <w:rPr>
          <w:rFonts w:hint="eastAsia"/>
        </w:rPr>
        <w:t xml:space="preserve">유무선 통합에도 </w:t>
      </w:r>
      <w:r w:rsidR="00255608">
        <w:rPr>
          <w:rFonts w:hint="eastAsia"/>
        </w:rPr>
        <w:t>긍정적인 영향</w:t>
      </w:r>
      <w:r w:rsidR="00BE44C9">
        <w:rPr>
          <w:rFonts w:hint="eastAsia"/>
        </w:rPr>
        <w:t xml:space="preserve">을 주고 있습니다. </w:t>
      </w:r>
    </w:p>
    <w:p w:rsidR="00BE44C9" w:rsidRDefault="00BE44C9" w:rsidP="0077266D">
      <w:pPr>
        <w:jc w:val="left"/>
      </w:pPr>
    </w:p>
    <w:p w:rsidR="00BE44C9" w:rsidRDefault="00BE44C9" w:rsidP="0077266D">
      <w:pPr>
        <w:jc w:val="left"/>
      </w:pPr>
      <w:r>
        <w:rPr>
          <w:rFonts w:hint="eastAsia"/>
        </w:rPr>
        <w:t>6</w:t>
      </w:r>
      <w:r>
        <w:t>/5 Wed</w:t>
      </w:r>
    </w:p>
    <w:p w:rsidR="00691B38" w:rsidRDefault="00691B38" w:rsidP="0077266D">
      <w:pPr>
        <w:jc w:val="left"/>
      </w:pPr>
      <w:r>
        <w:rPr>
          <w:rFonts w:hint="eastAsia"/>
        </w:rPr>
        <w:t xml:space="preserve">우려가 제기됨에 따라 </w:t>
      </w:r>
      <w:proofErr w:type="spellStart"/>
      <w:r>
        <w:rPr>
          <w:rFonts w:hint="eastAsia"/>
        </w:rPr>
        <w:t>식별자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스킴에</w:t>
      </w:r>
      <w:proofErr w:type="spellEnd"/>
      <w:r>
        <w:rPr>
          <w:rFonts w:hint="eastAsia"/>
        </w:rPr>
        <w:t xml:space="preserve"> 대한 회의를 하고자 합니다. 이는 </w:t>
      </w:r>
      <w:r>
        <w:t>EDM</w:t>
      </w:r>
      <w:r>
        <w:rPr>
          <w:rFonts w:hint="eastAsia"/>
        </w:rPr>
        <w:t xml:space="preserve">과 </w:t>
      </w:r>
      <w:proofErr w:type="spellStart"/>
      <w:r>
        <w:rPr>
          <w:rFonts w:hint="eastAsia"/>
        </w:rPr>
        <w:t>디텍터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디스크립션의</w:t>
      </w:r>
      <w:proofErr w:type="spellEnd"/>
      <w:r>
        <w:rPr>
          <w:rFonts w:hint="eastAsia"/>
        </w:rPr>
        <w:t xml:space="preserve"> 중요사안으로 </w:t>
      </w:r>
      <w:proofErr w:type="spellStart"/>
      <w:r>
        <w:rPr>
          <w:rFonts w:hint="eastAsia"/>
        </w:rPr>
        <w:t>디텍터</w:t>
      </w:r>
      <w:proofErr w:type="spellEnd"/>
      <w:r>
        <w:rPr>
          <w:rFonts w:hint="eastAsia"/>
        </w:rPr>
        <w:t xml:space="preserve"> 서브시스템 양측의 담당자께서는 해당 회의에 필수적으로 참석해 주시기 바랍니다. 성과와 복잡성, </w:t>
      </w:r>
      <w:proofErr w:type="spellStart"/>
      <w:r>
        <w:rPr>
          <w:rFonts w:hint="eastAsia"/>
        </w:rPr>
        <w:t>빌드타임과</w:t>
      </w:r>
      <w:proofErr w:type="spellEnd"/>
      <w:r>
        <w:rPr>
          <w:rFonts w:hint="eastAsia"/>
        </w:rPr>
        <w:t xml:space="preserve"> 런타임의 의존성에 대한 우려입니다. 이번 회의는 </w:t>
      </w:r>
      <w:proofErr w:type="spellStart"/>
      <w:r>
        <w:rPr>
          <w:rFonts w:hint="eastAsia"/>
        </w:rPr>
        <w:t>식별자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스킴에</w:t>
      </w:r>
      <w:proofErr w:type="spellEnd"/>
      <w:r>
        <w:rPr>
          <w:rFonts w:hint="eastAsia"/>
        </w:rPr>
        <w:t xml:space="preserve"> 대한 전반적인 전략과 설계에 중점을 두며, 고객의 </w:t>
      </w:r>
      <w:proofErr w:type="spellStart"/>
      <w:r>
        <w:rPr>
          <w:rFonts w:hint="eastAsia"/>
        </w:rPr>
        <w:t>니즈에</w:t>
      </w:r>
      <w:proofErr w:type="spellEnd"/>
      <w:r>
        <w:rPr>
          <w:rFonts w:hint="eastAsia"/>
        </w:rPr>
        <w:t xml:space="preserve"> 적합하고 부족함이 있는지 혹은 불필요한 복잡성이 있는지 평가하고자 합니다. 또한 최종 설계의 진행상황도 파악하고자 합니다. </w:t>
      </w:r>
    </w:p>
    <w:p w:rsidR="00691B38" w:rsidRDefault="00691B38" w:rsidP="0077266D">
      <w:pPr>
        <w:jc w:val="left"/>
      </w:pPr>
    </w:p>
    <w:p w:rsidR="00691B38" w:rsidRDefault="00691B38" w:rsidP="0077266D">
      <w:pPr>
        <w:jc w:val="left"/>
      </w:pPr>
      <w:r>
        <w:rPr>
          <w:rFonts w:hint="eastAsia"/>
        </w:rPr>
        <w:t>저는 반나절의 회의를 두 부분으로 나눠 진행할 것을 제안</w:t>
      </w:r>
      <w:r w:rsidR="00141447">
        <w:rPr>
          <w:rFonts w:hint="eastAsia"/>
        </w:rPr>
        <w:t xml:space="preserve">합니다. </w:t>
      </w:r>
      <w:r w:rsidR="008906E3">
        <w:rPr>
          <w:rFonts w:hint="eastAsia"/>
        </w:rPr>
        <w:t xml:space="preserve">첫번째로 </w:t>
      </w:r>
      <w:r w:rsidR="00141447">
        <w:rPr>
          <w:rFonts w:hint="eastAsia"/>
        </w:rPr>
        <w:t>발표</w:t>
      </w:r>
      <w:r w:rsidR="008906E3">
        <w:rPr>
          <w:rFonts w:hint="eastAsia"/>
        </w:rPr>
        <w:t>를 하고 이후</w:t>
      </w:r>
      <w:r w:rsidR="00141447">
        <w:rPr>
          <w:rFonts w:hint="eastAsia"/>
        </w:rPr>
        <w:t xml:space="preserve"> 열린 토론으로 이어질 것입니다. 마지막에는 향후 계획이 어떻게 진행될 것인지 정할 예정입니다. 만약 중간에 기술적인 문제가 제기된다면 추가 회의로 이어질 것입니다. 자세한 안건은 향후 제안 드리겠습니다. </w:t>
      </w:r>
      <w:proofErr w:type="spellStart"/>
      <w:r w:rsidR="00141447">
        <w:rPr>
          <w:rFonts w:hint="eastAsia"/>
        </w:rPr>
        <w:t>디텍터</w:t>
      </w:r>
      <w:proofErr w:type="spellEnd"/>
      <w:r w:rsidR="00141447">
        <w:rPr>
          <w:rFonts w:hint="eastAsia"/>
        </w:rPr>
        <w:t xml:space="preserve"> 서브시스템에서 어떤 분이 참석하실 지와 선호하시는 날짜를 가급적 빨</w:t>
      </w:r>
      <w:r w:rsidR="008906E3">
        <w:rPr>
          <w:rFonts w:hint="eastAsia"/>
        </w:rPr>
        <w:t xml:space="preserve">리 알려주시기 바랍니다. 안건에 대한 의견 혹은 회의에 대한 다른 의견들도 자유롭게 제안해 주시기 바랍니다. </w:t>
      </w:r>
    </w:p>
    <w:p w:rsidR="008906E3" w:rsidRDefault="008906E3" w:rsidP="0077266D">
      <w:pPr>
        <w:jc w:val="left"/>
      </w:pPr>
    </w:p>
    <w:p w:rsidR="008906E3" w:rsidRDefault="008906E3" w:rsidP="0077266D">
      <w:pPr>
        <w:jc w:val="left"/>
      </w:pPr>
      <w:r>
        <w:rPr>
          <w:rFonts w:hint="eastAsia"/>
        </w:rPr>
        <w:t>&lt;회의 요약&gt;</w:t>
      </w:r>
    </w:p>
    <w:p w:rsidR="008906E3" w:rsidRDefault="00372EE5" w:rsidP="0077266D">
      <w:pPr>
        <w:jc w:val="left"/>
      </w:pPr>
      <w:r>
        <w:rPr>
          <w:rFonts w:hint="eastAsia"/>
        </w:rPr>
        <w:t xml:space="preserve">경쟁사 제품 </w:t>
      </w:r>
      <w:r w:rsidR="000D144F">
        <w:rPr>
          <w:rFonts w:hint="eastAsia"/>
        </w:rPr>
        <w:t xml:space="preserve">샘플의 </w:t>
      </w:r>
      <w:r>
        <w:rPr>
          <w:rFonts w:hint="eastAsia"/>
        </w:rPr>
        <w:t>평가</w:t>
      </w:r>
      <w:r w:rsidR="000D144F">
        <w:rPr>
          <w:rFonts w:hint="eastAsia"/>
        </w:rPr>
        <w:t xml:space="preserve">와 비교해 볼 때, </w:t>
      </w:r>
      <w:r w:rsidR="000D144F">
        <w:t>XT800</w:t>
      </w:r>
      <w:r w:rsidR="000D144F">
        <w:rPr>
          <w:rFonts w:hint="eastAsia"/>
        </w:rPr>
        <w:t>의 성</w:t>
      </w:r>
      <w:r w:rsidR="002056E1">
        <w:rPr>
          <w:rFonts w:hint="eastAsia"/>
        </w:rPr>
        <w:t>능이</w:t>
      </w:r>
      <w:r w:rsidR="000D144F">
        <w:rPr>
          <w:rFonts w:hint="eastAsia"/>
        </w:rPr>
        <w:t xml:space="preserve"> 우수</w:t>
      </w:r>
      <w:r w:rsidR="002056E1">
        <w:rPr>
          <w:rFonts w:hint="eastAsia"/>
        </w:rPr>
        <w:t>하다는 것을</w:t>
      </w:r>
      <w:r w:rsidR="000D144F">
        <w:rPr>
          <w:rFonts w:hint="eastAsia"/>
        </w:rPr>
        <w:t xml:space="preserve"> 입증했습니다.</w:t>
      </w:r>
      <w:r w:rsidR="000D144F">
        <w:t xml:space="preserve"> </w:t>
      </w:r>
      <w:r w:rsidR="002056E1">
        <w:rPr>
          <w:rFonts w:hint="eastAsia"/>
        </w:rPr>
        <w:t xml:space="preserve">짐의 팀은 더 정확한 시장 정보를 획득하기 위해 </w:t>
      </w:r>
      <w:r w:rsidR="002056E1">
        <w:t>XT800</w:t>
      </w:r>
      <w:r w:rsidR="002056E1">
        <w:rPr>
          <w:rFonts w:hint="eastAsia"/>
        </w:rPr>
        <w:t>을 시장에 테스트 할 것이며</w:t>
      </w:r>
      <w:r w:rsidR="002056E1">
        <w:t xml:space="preserve">, </w:t>
      </w:r>
      <w:r w:rsidR="002056E1">
        <w:rPr>
          <w:rFonts w:hint="eastAsia"/>
        </w:rPr>
        <w:t>이는 개선에 도움을 주고 마케팅 전략을 수립할 수 있을 것입니다.</w:t>
      </w:r>
      <w:r w:rsidR="002056E1">
        <w:t xml:space="preserve"> </w:t>
      </w:r>
      <w:r w:rsidR="002056E1">
        <w:rPr>
          <w:rFonts w:hint="eastAsia"/>
        </w:rPr>
        <w:t xml:space="preserve">마케팅 </w:t>
      </w:r>
      <w:proofErr w:type="spellStart"/>
      <w:r w:rsidR="002056E1">
        <w:rPr>
          <w:rFonts w:hint="eastAsia"/>
        </w:rPr>
        <w:t>테스트을</w:t>
      </w:r>
      <w:proofErr w:type="spellEnd"/>
      <w:r w:rsidR="002056E1">
        <w:rPr>
          <w:rFonts w:hint="eastAsia"/>
        </w:rPr>
        <w:t xml:space="preserve"> 통해 짐은 </w:t>
      </w:r>
      <w:r w:rsidR="002056E1">
        <w:t>6</w:t>
      </w:r>
      <w:r w:rsidR="002056E1">
        <w:rPr>
          <w:rFonts w:hint="eastAsia"/>
        </w:rPr>
        <w:t>개월간 다음 사항을 달성할 것입니다.</w:t>
      </w:r>
      <w:r w:rsidR="002056E1">
        <w:t xml:space="preserve"> </w:t>
      </w:r>
    </w:p>
    <w:p w:rsidR="002056E1" w:rsidRDefault="002056E1" w:rsidP="002056E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유저와 경쟁사의 더욱 정확하고 자세한 정보 획득</w:t>
      </w:r>
    </w:p>
    <w:p w:rsidR="002056E1" w:rsidRDefault="002056E1" w:rsidP="002056E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세일즈 마케팅 전략 수립</w:t>
      </w:r>
    </w:p>
    <w:p w:rsidR="002056E1" w:rsidRDefault="002056E1" w:rsidP="002056E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X</w:t>
      </w:r>
      <w:r>
        <w:t>T 800</w:t>
      </w:r>
      <w:r>
        <w:rPr>
          <w:rFonts w:hint="eastAsia"/>
        </w:rPr>
        <w:t>의 가격 설정</w:t>
      </w:r>
    </w:p>
    <w:p w:rsidR="002056E1" w:rsidRDefault="002056E1" w:rsidP="002056E1">
      <w:pPr>
        <w:jc w:val="left"/>
      </w:pPr>
    </w:p>
    <w:p w:rsidR="002056E1" w:rsidRDefault="009C6506" w:rsidP="002056E1">
      <w:pPr>
        <w:jc w:val="left"/>
      </w:pPr>
      <w:r>
        <w:rPr>
          <w:rFonts w:hint="eastAsia"/>
        </w:rPr>
        <w:lastRenderedPageBreak/>
        <w:t>6</w:t>
      </w:r>
      <w:r>
        <w:t xml:space="preserve">/5 </w:t>
      </w:r>
      <w:r>
        <w:rPr>
          <w:rFonts w:hint="eastAsia"/>
        </w:rPr>
        <w:t>W</w:t>
      </w:r>
      <w:r>
        <w:t>ed</w:t>
      </w:r>
    </w:p>
    <w:p w:rsidR="009C6506" w:rsidRDefault="009C6506" w:rsidP="002056E1">
      <w:pPr>
        <w:jc w:val="left"/>
      </w:pPr>
      <w:r>
        <w:rPr>
          <w:rFonts w:hint="eastAsia"/>
        </w:rPr>
        <w:t xml:space="preserve">장기적인 경기 침체를 벗어나기 위해 </w:t>
      </w:r>
      <w:r w:rsidR="0029198C">
        <w:rPr>
          <w:rFonts w:hint="eastAsia"/>
        </w:rPr>
        <w:t>국산</w:t>
      </w:r>
      <w:r>
        <w:rPr>
          <w:rFonts w:hint="eastAsia"/>
        </w:rPr>
        <w:t xml:space="preserve"> 자동차 기업은 할인을 비롯한 다양한 인센티브를 지속적으로 제공하여 추락한 세일즈 활성화를 </w:t>
      </w:r>
      <w:r w:rsidR="0029198C">
        <w:rPr>
          <w:rFonts w:hint="eastAsia"/>
        </w:rPr>
        <w:t>모색하고 있다.</w:t>
      </w:r>
      <w:r w:rsidR="0029198C">
        <w:t xml:space="preserve"> </w:t>
      </w:r>
      <w:r w:rsidR="0029198C">
        <w:rPr>
          <w:rFonts w:hint="eastAsia"/>
        </w:rPr>
        <w:t>국내 주요 자동차 제조업</w:t>
      </w:r>
      <w:r w:rsidR="0029198C">
        <w:t xml:space="preserve"> 4</w:t>
      </w:r>
      <w:r w:rsidR="0029198C">
        <w:rPr>
          <w:rFonts w:hint="eastAsia"/>
        </w:rPr>
        <w:t>개 사는 고객을 전시장으로 끌어 모으기 위해 작년 중순부터 현금 할인과</w:t>
      </w:r>
      <w:r w:rsidR="0029198C">
        <w:t xml:space="preserve"> 0% </w:t>
      </w:r>
      <w:r w:rsidR="0029198C">
        <w:rPr>
          <w:rFonts w:hint="eastAsia"/>
        </w:rPr>
        <w:t>대까지 가능한 대출,</w:t>
      </w:r>
      <w:r w:rsidR="0029198C">
        <w:t xml:space="preserve"> </w:t>
      </w:r>
      <w:r w:rsidR="0029198C">
        <w:rPr>
          <w:rFonts w:hint="eastAsia"/>
        </w:rPr>
        <w:t>심지어</w:t>
      </w:r>
      <w:r w:rsidR="0029198C">
        <w:t xml:space="preserve"> </w:t>
      </w:r>
      <w:r w:rsidR="0029198C">
        <w:rPr>
          <w:rFonts w:hint="eastAsia"/>
        </w:rPr>
        <w:t>로또 사은품까지 제공하고 있다.</w:t>
      </w:r>
      <w:r w:rsidR="0029198C">
        <w:t xml:space="preserve"> </w:t>
      </w:r>
      <w:r w:rsidR="0029198C">
        <w:rPr>
          <w:rFonts w:hint="eastAsia"/>
        </w:rPr>
        <w:t xml:space="preserve">하지만 이와 같은 노력에도 불구하고 지난 달 국산 차량 판매는 겨우 </w:t>
      </w:r>
      <w:r w:rsidR="0029198C">
        <w:t>78,989</w:t>
      </w:r>
      <w:r w:rsidR="0029198C">
        <w:rPr>
          <w:rFonts w:hint="eastAsia"/>
        </w:rPr>
        <w:t>대에 그쳤다.</w:t>
      </w:r>
      <w:r w:rsidR="0029198C">
        <w:t xml:space="preserve"> GM </w:t>
      </w:r>
      <w:r w:rsidR="0029198C">
        <w:rPr>
          <w:rFonts w:hint="eastAsia"/>
        </w:rPr>
        <w:t xml:space="preserve">대변인은 </w:t>
      </w:r>
      <w:r w:rsidR="006954E2">
        <w:t>“</w:t>
      </w:r>
      <w:r w:rsidR="006954E2">
        <w:rPr>
          <w:rFonts w:hint="eastAsia"/>
        </w:rPr>
        <w:t>자동차 회사들이 올해 초 세일즈 활성화를 위해 제공되었던 현금 할인과 같은 인센티브는 매우 드문 경우이지만 국내 수요가 바닥을 치고 있는 상황에서 불가피하게 제공되었다</w:t>
      </w:r>
      <w:r w:rsidR="006954E2">
        <w:t>”</w:t>
      </w:r>
      <w:proofErr w:type="spellStart"/>
      <w:r w:rsidR="006954E2">
        <w:rPr>
          <w:rFonts w:hint="eastAsia"/>
        </w:rPr>
        <w:t>라고</w:t>
      </w:r>
      <w:proofErr w:type="spellEnd"/>
      <w:r w:rsidR="006954E2">
        <w:rPr>
          <w:rFonts w:hint="eastAsia"/>
        </w:rPr>
        <w:t xml:space="preserve"> 말했다.</w:t>
      </w:r>
      <w:r w:rsidR="006954E2">
        <w:t xml:space="preserve"> </w:t>
      </w:r>
    </w:p>
    <w:p w:rsidR="006954E2" w:rsidRDefault="006954E2" w:rsidP="002056E1">
      <w:pPr>
        <w:jc w:val="left"/>
      </w:pPr>
    </w:p>
    <w:p w:rsidR="006954E2" w:rsidRPr="002056E1" w:rsidRDefault="006954E2" w:rsidP="002056E1">
      <w:pPr>
        <w:jc w:val="left"/>
        <w:rPr>
          <w:rFonts w:hint="eastAsia"/>
        </w:rPr>
      </w:pPr>
      <w:r>
        <w:t xml:space="preserve">Medical instrument companies from the US and Japan will put analgesia injection technology to practical use. </w:t>
      </w:r>
      <w:r w:rsidR="009145B3">
        <w:t>According to the report, this technology will allow a tiny needle called ‘micro needle’ to stick</w:t>
      </w:r>
      <w:r w:rsidR="009145B3">
        <w:rPr>
          <w:rFonts w:hint="eastAsia"/>
        </w:rPr>
        <w:t xml:space="preserve"> </w:t>
      </w:r>
      <w:r w:rsidR="009145B3">
        <w:t>to skin f</w:t>
      </w:r>
      <w:r w:rsidR="003715EB">
        <w:t>acilitating</w:t>
      </w:r>
      <w:r w:rsidR="009145B3">
        <w:t xml:space="preserve"> injecti</w:t>
      </w:r>
      <w:r w:rsidR="003715EB">
        <w:t xml:space="preserve">on of </w:t>
      </w:r>
      <w:r w:rsidR="009145B3">
        <w:t xml:space="preserve">medicine inside the body </w:t>
      </w:r>
      <w:r w:rsidR="003715EB">
        <w:t xml:space="preserve">without feeling pain. If this technology come into wide use in effect, children could get an injection easily </w:t>
      </w:r>
      <w:r w:rsidR="00DF2B64">
        <w:t xml:space="preserve">for vaccination which has been painful. In addition, patients could get an injection at home without visiting hospital. Considering increasing demand for easy injection with aging patients, </w:t>
      </w:r>
      <w:r w:rsidR="00172C7F">
        <w:t>this injection technology development will be accelerated in future.</w:t>
      </w:r>
      <w:bookmarkStart w:id="0" w:name="_GoBack"/>
      <w:bookmarkEnd w:id="0"/>
    </w:p>
    <w:sectPr w:rsidR="006954E2" w:rsidRPr="002056E1" w:rsidSect="00F1263B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43BF2"/>
    <w:multiLevelType w:val="hybridMultilevel"/>
    <w:tmpl w:val="E58482E4"/>
    <w:lvl w:ilvl="0" w:tplc="BB006A3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F8"/>
    <w:rsid w:val="000D144F"/>
    <w:rsid w:val="00102607"/>
    <w:rsid w:val="00141447"/>
    <w:rsid w:val="00172C7F"/>
    <w:rsid w:val="002056E1"/>
    <w:rsid w:val="00255608"/>
    <w:rsid w:val="0029198C"/>
    <w:rsid w:val="003715EB"/>
    <w:rsid w:val="00372EE5"/>
    <w:rsid w:val="003F6B5A"/>
    <w:rsid w:val="004C3222"/>
    <w:rsid w:val="004F33F8"/>
    <w:rsid w:val="00611E83"/>
    <w:rsid w:val="00641A50"/>
    <w:rsid w:val="00691B38"/>
    <w:rsid w:val="006954E2"/>
    <w:rsid w:val="006C3FC9"/>
    <w:rsid w:val="0077266D"/>
    <w:rsid w:val="008906E3"/>
    <w:rsid w:val="00900084"/>
    <w:rsid w:val="009145B3"/>
    <w:rsid w:val="009C6506"/>
    <w:rsid w:val="00BC7504"/>
    <w:rsid w:val="00BE44C9"/>
    <w:rsid w:val="00DF2B64"/>
    <w:rsid w:val="00E260BC"/>
    <w:rsid w:val="00F1263B"/>
    <w:rsid w:val="00F8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1E192"/>
  <w15:chartTrackingRefBased/>
  <w15:docId w15:val="{E315A762-7042-624B-B184-E7FC1B95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6E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2019-06-06T10:44:00Z</dcterms:created>
  <dcterms:modified xsi:type="dcterms:W3CDTF">2019-06-07T01:29:00Z</dcterms:modified>
</cp:coreProperties>
</file>