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03C1" w14:textId="009D2493" w:rsidR="001D1464" w:rsidRDefault="001D1464" w:rsidP="001D1464">
      <w:r>
        <w:rPr>
          <w:rFonts w:hint="eastAsia"/>
        </w:rPr>
        <w:t>영한</w:t>
      </w:r>
    </w:p>
    <w:p w14:paraId="255F2AF8" w14:textId="6F0B1907" w:rsidR="00B920D9" w:rsidRDefault="001D1464" w:rsidP="00B920D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지난 </w:t>
      </w:r>
      <w:r>
        <w:t>3</w:t>
      </w:r>
      <w:r>
        <w:rPr>
          <w:rFonts w:hint="eastAsia"/>
        </w:rPr>
        <w:t>분기에 저희 통신 사업이 전분기 대비 높은 실적을 바탕으로 무선과</w:t>
      </w:r>
      <w:r>
        <w:t xml:space="preserve"> </w:t>
      </w:r>
      <w:r>
        <w:rPr>
          <w:rFonts w:hint="eastAsia"/>
        </w:rPr>
        <w:t>광</w:t>
      </w:r>
      <w:r w:rsidR="004B51B0">
        <w:rPr>
          <w:rFonts w:hint="eastAsia"/>
        </w:rPr>
        <w:t>대</w:t>
      </w:r>
      <w:r>
        <w:rPr>
          <w:rFonts w:hint="eastAsia"/>
        </w:rPr>
        <w:t>역 인터넷을 사용하는 가입자 수가 증가했습니다.</w:t>
      </w:r>
      <w:r>
        <w:t xml:space="preserve"> </w:t>
      </w:r>
      <w:r>
        <w:rPr>
          <w:rFonts w:hint="eastAsia"/>
        </w:rPr>
        <w:t>당사의 구조적인 비용 절감 노력으로 전체적인 효율성을 개선하였고 그에</w:t>
      </w:r>
      <w:r>
        <w:t xml:space="preserve"> </w:t>
      </w:r>
      <w:r>
        <w:rPr>
          <w:rFonts w:hint="eastAsia"/>
        </w:rPr>
        <w:t>따라 매 분기마다 꽤 안정적인 성과를 달성했습니다.</w:t>
      </w:r>
      <w:r>
        <w:t xml:space="preserve"> </w:t>
      </w:r>
      <w:r>
        <w:rPr>
          <w:rFonts w:hint="eastAsia"/>
        </w:rPr>
        <w:t>저희 무선 사업을 고려하여</w:t>
      </w:r>
      <w:r>
        <w:t xml:space="preserve"> </w:t>
      </w:r>
      <w:r>
        <w:rPr>
          <w:rFonts w:hint="eastAsia"/>
        </w:rPr>
        <w:t xml:space="preserve">회사의 근무환경에 최적의 </w:t>
      </w:r>
      <w:r>
        <w:t>‘</w:t>
      </w:r>
      <w:r>
        <w:rPr>
          <w:rFonts w:hint="eastAsia"/>
        </w:rPr>
        <w:t>사업장</w:t>
      </w:r>
      <w:r>
        <w:t xml:space="preserve"> LTE’ </w:t>
      </w:r>
      <w:r>
        <w:rPr>
          <w:rFonts w:hint="eastAsia"/>
        </w:rPr>
        <w:t xml:space="preserve">뿐만 아니라 </w:t>
      </w:r>
      <w:r>
        <w:t>24</w:t>
      </w:r>
      <w:r>
        <w:rPr>
          <w:rFonts w:hint="eastAsia"/>
        </w:rPr>
        <w:t>세 미만의</w:t>
      </w:r>
      <w:r>
        <w:t xml:space="preserve"> </w:t>
      </w:r>
      <w:r>
        <w:rPr>
          <w:rFonts w:hint="eastAsia"/>
        </w:rPr>
        <w:t>가입자들에게 부가가치 서비</w:t>
      </w:r>
      <w:r w:rsidR="00B075F6">
        <w:rPr>
          <w:rFonts w:hint="eastAsia"/>
        </w:rPr>
        <w:t>스를 제공해주</w:t>
      </w:r>
      <w:r w:rsidR="004B158C">
        <w:rPr>
          <w:rFonts w:hint="eastAsia"/>
        </w:rPr>
        <w:t>는</w:t>
      </w:r>
      <w:r w:rsidR="00B075F6">
        <w:rPr>
          <w:rFonts w:hint="eastAsia"/>
        </w:rPr>
        <w:t xml:space="preserve"> </w:t>
      </w:r>
      <w:r w:rsidR="00B075F6">
        <w:t>‘</w:t>
      </w:r>
      <w:r w:rsidR="00B075F6">
        <w:rPr>
          <w:rFonts w:hint="eastAsia"/>
        </w:rPr>
        <w:t>Y</w:t>
      </w:r>
      <w:r w:rsidR="00B075F6">
        <w:t>24’</w:t>
      </w:r>
      <w:r w:rsidR="00B075F6">
        <w:rPr>
          <w:rFonts w:hint="eastAsia"/>
        </w:rPr>
        <w:t>를 도입하였습니다.</w:t>
      </w:r>
      <w:r w:rsidR="00B075F6">
        <w:t xml:space="preserve"> </w:t>
      </w:r>
      <w:r w:rsidR="00B075F6">
        <w:rPr>
          <w:rFonts w:hint="eastAsia"/>
        </w:rPr>
        <w:t>현 데이터 시대의 모바일 사용 패턴에 상응하는 최적화된 서비스 제공,</w:t>
      </w:r>
      <w:r w:rsidR="00B075F6">
        <w:t xml:space="preserve"> </w:t>
      </w:r>
      <w:r w:rsidR="00B075F6">
        <w:rPr>
          <w:rFonts w:hint="eastAsia"/>
        </w:rPr>
        <w:t xml:space="preserve">그리고 마케팅 분야에서 당사가 보여준 </w:t>
      </w:r>
      <w:r w:rsidR="00B920D9">
        <w:rPr>
          <w:rFonts w:hint="eastAsia"/>
        </w:rPr>
        <w:t>리더십으로 인해</w:t>
      </w:r>
      <w:r w:rsidR="00B920D9">
        <w:t xml:space="preserve"> </w:t>
      </w:r>
      <w:r w:rsidR="00B920D9">
        <w:rPr>
          <w:rFonts w:hint="eastAsia"/>
        </w:rPr>
        <w:t>저희 회사는 트렌드에 맞게 네트워크 확장을 이어갈 수 있었습니다.</w:t>
      </w:r>
    </w:p>
    <w:p w14:paraId="17CC0BD5" w14:textId="77777777" w:rsidR="00923B39" w:rsidRDefault="00923B39" w:rsidP="00923B39"/>
    <w:p w14:paraId="4F002DBB" w14:textId="77777777" w:rsidR="00B920D9" w:rsidRDefault="004B51B0" w:rsidP="00B920D9">
      <w:pPr>
        <w:ind w:left="760"/>
        <w:rPr>
          <w:rStyle w:val="a4"/>
          <w:b w:val="0"/>
          <w:bCs w:val="0"/>
          <w:color w:val="000000"/>
          <w:sz w:val="18"/>
          <w:szCs w:val="18"/>
        </w:rPr>
      </w:pPr>
      <w:r>
        <w:rPr>
          <w:rFonts w:hint="eastAsia"/>
        </w:rPr>
        <w:t>저희 회사는</w:t>
      </w:r>
      <w:r>
        <w:t xml:space="preserve"> </w:t>
      </w:r>
      <w:r>
        <w:rPr>
          <w:rFonts w:hint="eastAsia"/>
        </w:rPr>
        <w:t>유선 사업 분야에서 차별화된 기가 인프라 기반의 주요 경쟁력을 갖춰 광</w:t>
      </w:r>
      <w:r w:rsidR="0052223A">
        <w:rPr>
          <w:rFonts w:hint="eastAsia"/>
        </w:rPr>
        <w:t>대</w:t>
      </w:r>
      <w:r>
        <w:rPr>
          <w:rFonts w:hint="eastAsia"/>
        </w:rPr>
        <w:t xml:space="preserve">역 및 </w:t>
      </w:r>
      <w:r>
        <w:t xml:space="preserve">IPTV </w:t>
      </w:r>
      <w:r>
        <w:rPr>
          <w:rFonts w:hint="eastAsia"/>
        </w:rPr>
        <w:t>시장의</w:t>
      </w:r>
      <w:r>
        <w:t xml:space="preserve"> </w:t>
      </w:r>
      <w:r>
        <w:rPr>
          <w:rFonts w:hint="eastAsia"/>
        </w:rPr>
        <w:t>주도권을 쥐고 있습니다. 광</w:t>
      </w:r>
      <w:r w:rsidR="0052223A">
        <w:rPr>
          <w:rFonts w:hint="eastAsia"/>
        </w:rPr>
        <w:t>대역 사업의 경우</w:t>
      </w:r>
      <w:r w:rsidR="0052223A">
        <w:t xml:space="preserve"> </w:t>
      </w:r>
      <w:r w:rsidR="0052223A">
        <w:rPr>
          <w:rFonts w:hint="eastAsia"/>
        </w:rPr>
        <w:t>기가 네트워크 확장은</w:t>
      </w:r>
      <w:r w:rsidR="0052223A">
        <w:t xml:space="preserve"> 3</w:t>
      </w:r>
      <w:r w:rsidR="0052223A">
        <w:rPr>
          <w:rFonts w:hint="eastAsia"/>
        </w:rPr>
        <w:t xml:space="preserve">분기 때 </w:t>
      </w:r>
      <w:r w:rsidR="0052223A">
        <w:t>30</w:t>
      </w:r>
      <w:r w:rsidR="0052223A">
        <w:rPr>
          <w:rFonts w:hint="eastAsia"/>
        </w:rPr>
        <w:t>만 건을 기록,</w:t>
      </w:r>
      <w:r w:rsidR="0052223A">
        <w:t xml:space="preserve"> 130</w:t>
      </w:r>
      <w:r w:rsidR="0052223A">
        <w:rPr>
          <w:rFonts w:hint="eastAsia"/>
        </w:rPr>
        <w:t>만 건을 돌파했습니다. 또한</w:t>
      </w:r>
      <w:r w:rsidR="0052223A">
        <w:t xml:space="preserve"> </w:t>
      </w:r>
      <w:r w:rsidR="002F239C">
        <w:rPr>
          <w:rFonts w:hint="eastAsia"/>
        </w:rPr>
        <w:t>고화질</w:t>
      </w:r>
      <w:r w:rsidR="002F239C">
        <w:t xml:space="preserve"> IPTV </w:t>
      </w:r>
      <w:r w:rsidR="002F239C">
        <w:rPr>
          <w:rFonts w:hint="eastAsia"/>
        </w:rPr>
        <w:t>가입자 수도 지속적인 성장세를 보이고 있습니다.</w:t>
      </w:r>
      <w:r w:rsidR="002F239C">
        <w:t xml:space="preserve"> </w:t>
      </w:r>
      <w:r w:rsidR="002F239C">
        <w:rPr>
          <w:rFonts w:hint="eastAsia"/>
        </w:rPr>
        <w:t>특히나</w:t>
      </w:r>
      <w:r w:rsidR="002F239C">
        <w:t xml:space="preserve">, </w:t>
      </w:r>
      <w:r w:rsidR="002F239C">
        <w:rPr>
          <w:rFonts w:hint="eastAsia"/>
        </w:rPr>
        <w:t>기가 인터넷은 전반적인 인터넷 가입자 수</w:t>
      </w:r>
      <w:r w:rsidR="002F239C">
        <w:t xml:space="preserve"> </w:t>
      </w:r>
      <w:r w:rsidR="002F239C">
        <w:rPr>
          <w:rFonts w:hint="eastAsia"/>
        </w:rPr>
        <w:t xml:space="preserve">및 네트워크 확장 </w:t>
      </w:r>
      <w:proofErr w:type="gramStart"/>
      <w:r w:rsidR="002F239C">
        <w:rPr>
          <w:rFonts w:hint="eastAsia"/>
        </w:rPr>
        <w:t xml:space="preserve">트렌드 </w:t>
      </w:r>
      <w:r w:rsidR="002F239C">
        <w:t>뿐만</w:t>
      </w:r>
      <w:proofErr w:type="gramEnd"/>
      <w:r w:rsidR="002F239C">
        <w:rPr>
          <w:rFonts w:hint="eastAsia"/>
        </w:rPr>
        <w:t xml:space="preserve"> 아니라</w:t>
      </w:r>
      <w:r w:rsidR="002F239C">
        <w:t xml:space="preserve"> </w:t>
      </w:r>
      <w:proofErr w:type="spellStart"/>
      <w:r w:rsidR="002F239C" w:rsidRPr="002F239C">
        <w:rPr>
          <w:rFonts w:hint="eastAsia"/>
          <w:color w:val="000000"/>
          <w:sz w:val="18"/>
          <w:szCs w:val="18"/>
        </w:rPr>
        <w:t>유·</w:t>
      </w:r>
      <w:r w:rsidR="002F239C" w:rsidRPr="002F239C">
        <w:rPr>
          <w:rStyle w:val="a4"/>
          <w:rFonts w:hint="eastAsia"/>
          <w:b w:val="0"/>
          <w:bCs w:val="0"/>
          <w:color w:val="000000"/>
          <w:sz w:val="18"/>
          <w:szCs w:val="18"/>
        </w:rPr>
        <w:t>무선</w:t>
      </w:r>
      <w:proofErr w:type="spellEnd"/>
      <w:r w:rsidR="002F239C">
        <w:rPr>
          <w:rStyle w:val="a4"/>
          <w:rFonts w:hint="eastAsia"/>
          <w:b w:val="0"/>
          <w:bCs w:val="0"/>
          <w:color w:val="000000"/>
          <w:sz w:val="18"/>
          <w:szCs w:val="18"/>
        </w:rPr>
        <w:t xml:space="preserve"> 결합상품 이용에도 </w:t>
      </w:r>
      <w:r w:rsidR="004B158C">
        <w:rPr>
          <w:rStyle w:val="a4"/>
          <w:rFonts w:hint="eastAsia"/>
          <w:b w:val="0"/>
          <w:bCs w:val="0"/>
          <w:color w:val="000000"/>
          <w:sz w:val="18"/>
          <w:szCs w:val="18"/>
        </w:rPr>
        <w:t>긍정적 영향을 미치고 있습니다.</w:t>
      </w:r>
    </w:p>
    <w:p w14:paraId="54E73D44" w14:textId="77777777" w:rsidR="004B158C" w:rsidRDefault="004B158C" w:rsidP="004B158C">
      <w:pPr>
        <w:rPr>
          <w:rStyle w:val="a4"/>
          <w:b w:val="0"/>
          <w:bCs w:val="0"/>
          <w:color w:val="000000"/>
          <w:sz w:val="18"/>
          <w:szCs w:val="18"/>
        </w:rPr>
      </w:pPr>
    </w:p>
    <w:p w14:paraId="46851FC6" w14:textId="2997B128" w:rsidR="004B158C" w:rsidRDefault="004B158C" w:rsidP="004B158C">
      <w:pPr>
        <w:rPr>
          <w:rStyle w:val="a4"/>
          <w:b w:val="0"/>
          <w:bCs w:val="0"/>
          <w:color w:val="000000"/>
          <w:sz w:val="18"/>
          <w:szCs w:val="18"/>
        </w:rPr>
      </w:pPr>
      <w:r>
        <w:rPr>
          <w:rStyle w:val="a4"/>
          <w:rFonts w:hint="eastAsia"/>
          <w:b w:val="0"/>
          <w:bCs w:val="0"/>
          <w:color w:val="000000"/>
          <w:sz w:val="18"/>
          <w:szCs w:val="18"/>
        </w:rPr>
        <w:t>한영</w:t>
      </w:r>
    </w:p>
    <w:p w14:paraId="70762264" w14:textId="46D9A86F" w:rsidR="00080ED3" w:rsidRDefault="00896662" w:rsidP="00080ED3">
      <w:pPr>
        <w:pStyle w:val="a3"/>
        <w:numPr>
          <w:ilvl w:val="0"/>
          <w:numId w:val="4"/>
        </w:numPr>
        <w:ind w:leftChars="0"/>
      </w:pPr>
      <w:r>
        <w:t>Despite</w:t>
      </w:r>
      <w:r w:rsidR="009D7CDB">
        <w:t xml:space="preserve"> economic </w:t>
      </w:r>
      <w:r w:rsidR="00E84AE7">
        <w:t>and political uncertainty</w:t>
      </w:r>
      <w:r w:rsidR="00AB0542">
        <w:t>,</w:t>
      </w:r>
      <w:r w:rsidR="00E84AE7">
        <w:t xml:space="preserve"> </w:t>
      </w:r>
      <w:r w:rsidR="00EB7CB0">
        <w:t xml:space="preserve">and </w:t>
      </w:r>
      <w:r w:rsidR="006E71FC">
        <w:t xml:space="preserve">heightened </w:t>
      </w:r>
      <w:r w:rsidR="00711010">
        <w:t xml:space="preserve">tensions </w:t>
      </w:r>
      <w:r w:rsidR="00382D97">
        <w:t xml:space="preserve">in Russia and Middle East, </w:t>
      </w:r>
      <w:r w:rsidR="00AB0542">
        <w:t>AA</w:t>
      </w:r>
      <w:r w:rsidR="00BD43E6">
        <w:t xml:space="preserve"> </w:t>
      </w:r>
      <w:r w:rsidR="00990D4A">
        <w:t xml:space="preserve">focused on </w:t>
      </w:r>
      <w:r w:rsidR="00A977A4">
        <w:t xml:space="preserve">three </w:t>
      </w:r>
      <w:r w:rsidR="00990D4A">
        <w:t>main</w:t>
      </w:r>
      <w:r w:rsidR="00DA164D">
        <w:t xml:space="preserve"> </w:t>
      </w:r>
      <w:r w:rsidR="00AA2099">
        <w:t xml:space="preserve">parts: </w:t>
      </w:r>
      <w:r w:rsidR="002B1812">
        <w:t xml:space="preserve">securing the growth engines, </w:t>
      </w:r>
      <w:r w:rsidR="00A977A4">
        <w:t xml:space="preserve">developing </w:t>
      </w:r>
      <w:r w:rsidR="00D77305">
        <w:t xml:space="preserve">innovative technology and products, </w:t>
      </w:r>
      <w:r w:rsidR="0027129B">
        <w:t xml:space="preserve">and </w:t>
      </w:r>
      <w:r w:rsidR="00D20181">
        <w:t>constructing innovative solutions.</w:t>
      </w:r>
      <w:r w:rsidR="00C946CE">
        <w:t xml:space="preserve"> </w:t>
      </w:r>
      <w:r w:rsidR="000872B7">
        <w:t xml:space="preserve">In consequence, </w:t>
      </w:r>
      <w:r w:rsidR="00F31C23">
        <w:t xml:space="preserve">AA </w:t>
      </w:r>
      <w:r w:rsidR="00DE0FC2">
        <w:t xml:space="preserve">recorded </w:t>
      </w:r>
      <w:r w:rsidR="005D5B16">
        <w:t>206 trillion</w:t>
      </w:r>
      <w:r w:rsidR="00D01162">
        <w:t xml:space="preserve"> won in sales, 25 trillion won in </w:t>
      </w:r>
      <w:r w:rsidR="00D90C0D">
        <w:t>operating profits</w:t>
      </w:r>
      <w:r w:rsidR="002F0A08">
        <w:t xml:space="preserve"> and 23 trillion won in net profit based on </w:t>
      </w:r>
      <w:r w:rsidR="00DB489D">
        <w:t>consolidated</w:t>
      </w:r>
      <w:r w:rsidR="00DB6714">
        <w:t xml:space="preserve"> </w:t>
      </w:r>
      <w:r w:rsidR="00DB489D">
        <w:t xml:space="preserve">statement. </w:t>
      </w:r>
      <w:r w:rsidR="001C1FF6">
        <w:t xml:space="preserve">We saw a </w:t>
      </w:r>
      <w:r w:rsidR="00DC748F">
        <w:t>year</w:t>
      </w:r>
      <w:r w:rsidR="004826FC">
        <w:t>-</w:t>
      </w:r>
      <w:r w:rsidR="00DC748F">
        <w:t>on</w:t>
      </w:r>
      <w:r w:rsidR="004826FC">
        <w:t>-</w:t>
      </w:r>
      <w:r w:rsidR="00DC748F">
        <w:t xml:space="preserve">year </w:t>
      </w:r>
      <w:r w:rsidR="001C1FF6">
        <w:t>decline in s</w:t>
      </w:r>
      <w:r w:rsidR="00025C86">
        <w:t xml:space="preserve">ales and </w:t>
      </w:r>
      <w:r w:rsidR="005E71BD">
        <w:t>profit</w:t>
      </w:r>
      <w:r w:rsidR="00ED2FF4">
        <w:t xml:space="preserve"> which attributes </w:t>
      </w:r>
      <w:r w:rsidR="00BA4EFF">
        <w:t xml:space="preserve">it to </w:t>
      </w:r>
      <w:r w:rsidR="00420760">
        <w:t>poor sales performance</w:t>
      </w:r>
      <w:r w:rsidR="00690F04">
        <w:t xml:space="preserve"> of smartphones and others. </w:t>
      </w:r>
      <w:r w:rsidR="00933EAF">
        <w:t>Our company</w:t>
      </w:r>
      <w:r w:rsidR="00D75610">
        <w:t xml:space="preserve"> ha</w:t>
      </w:r>
      <w:r w:rsidR="00035BE6">
        <w:t>ve been streng</w:t>
      </w:r>
      <w:r w:rsidR="000D6F81">
        <w:t>thening the leadership in the fields of</w:t>
      </w:r>
      <w:r w:rsidR="002167DD">
        <w:t xml:space="preserve"> a sound </w:t>
      </w:r>
      <w:r w:rsidR="004E6B28">
        <w:t xml:space="preserve">financial management administration </w:t>
      </w:r>
      <w:r w:rsidR="00EE47FE">
        <w:t xml:space="preserve">and </w:t>
      </w:r>
      <w:r w:rsidR="00660F63">
        <w:t>brand value</w:t>
      </w:r>
      <w:r w:rsidR="00080ED3">
        <w:t>.</w:t>
      </w:r>
    </w:p>
    <w:p w14:paraId="271F752E" w14:textId="163141A9" w:rsidR="00080ED3" w:rsidRDefault="00080ED3" w:rsidP="00080ED3"/>
    <w:p w14:paraId="7AB0B999" w14:textId="2171AF56" w:rsidR="00080ED3" w:rsidRDefault="00164172" w:rsidP="004C4AF7">
      <w:pPr>
        <w:spacing w:line="240" w:lineRule="auto"/>
        <w:ind w:left="760"/>
      </w:pPr>
      <w:r>
        <w:t xml:space="preserve">The sales in </w:t>
      </w:r>
      <w:r w:rsidR="00CF4AE6">
        <w:t>unique</w:t>
      </w:r>
      <w:r w:rsidR="001277DB">
        <w:t xml:space="preserve"> </w:t>
      </w:r>
      <w:r>
        <w:t>h</w:t>
      </w:r>
      <w:r w:rsidR="00E5320C">
        <w:t xml:space="preserve">igh value product </w:t>
      </w:r>
      <w:r w:rsidR="001277DB">
        <w:t xml:space="preserve">like SSD </w:t>
      </w:r>
      <w:r>
        <w:t>went up</w:t>
      </w:r>
      <w:r w:rsidR="00887952">
        <w:t>, thanks</w:t>
      </w:r>
      <w:r w:rsidR="00A310EF">
        <w:t xml:space="preserve"> to </w:t>
      </w:r>
      <w:r w:rsidR="00A06369">
        <w:t xml:space="preserve">improvements </w:t>
      </w:r>
      <w:r w:rsidR="00671D4B">
        <w:t xml:space="preserve">in </w:t>
      </w:r>
      <w:r w:rsidR="0028379E">
        <w:t xml:space="preserve">memory chip </w:t>
      </w:r>
      <w:r w:rsidR="00D40E7C">
        <w:t xml:space="preserve">business led by </w:t>
      </w:r>
      <w:r w:rsidR="00AE2BFE">
        <w:t>high</w:t>
      </w:r>
      <w:r w:rsidR="00225A8D">
        <w:t>er</w:t>
      </w:r>
      <w:r w:rsidR="00AE2BFE">
        <w:t xml:space="preserve"> price competition and </w:t>
      </w:r>
      <w:r w:rsidR="004E0F0D">
        <w:t xml:space="preserve">development of advanced </w:t>
      </w:r>
      <w:r w:rsidR="00B73C04">
        <w:t>process technology.</w:t>
      </w:r>
      <w:r w:rsidR="00056903">
        <w:t xml:space="preserve"> </w:t>
      </w:r>
      <w:r w:rsidR="00512339">
        <w:t xml:space="preserve">On the contrary, </w:t>
      </w:r>
      <w:r w:rsidR="00F0463E">
        <w:t xml:space="preserve">a </w:t>
      </w:r>
      <w:r w:rsidR="00717941">
        <w:t>drop</w:t>
      </w:r>
      <w:r w:rsidR="009C0BEE">
        <w:t xml:space="preserve"> </w:t>
      </w:r>
      <w:r w:rsidR="00596D46">
        <w:t xml:space="preserve">compared </w:t>
      </w:r>
      <w:r w:rsidR="009C0BEE">
        <w:t>with</w:t>
      </w:r>
      <w:r w:rsidR="00596D46">
        <w:t xml:space="preserve"> </w:t>
      </w:r>
      <w:r w:rsidR="009C0BEE">
        <w:t>the previous</w:t>
      </w:r>
      <w:r w:rsidR="00596D46">
        <w:t xml:space="preserve"> year</w:t>
      </w:r>
      <w:r w:rsidR="00717941">
        <w:t xml:space="preserve"> in </w:t>
      </w:r>
      <w:r w:rsidR="00EA76F7">
        <w:t xml:space="preserve">the sales and profit </w:t>
      </w:r>
      <w:r w:rsidR="002D2822">
        <w:t>of smartphones</w:t>
      </w:r>
      <w:r w:rsidR="00717941">
        <w:t xml:space="preserve"> </w:t>
      </w:r>
      <w:r w:rsidR="00F0463E">
        <w:t xml:space="preserve">is followed by </w:t>
      </w:r>
      <w:r w:rsidR="007B6739">
        <w:t>intens</w:t>
      </w:r>
      <w:r w:rsidR="005250F2">
        <w:t xml:space="preserve">ified </w:t>
      </w:r>
      <w:r w:rsidR="00DE33BA">
        <w:t xml:space="preserve">industry competition </w:t>
      </w:r>
      <w:r w:rsidR="007E26CE">
        <w:t xml:space="preserve">and </w:t>
      </w:r>
      <w:r w:rsidR="00BA3070">
        <w:t>slowdown of global</w:t>
      </w:r>
      <w:r w:rsidR="00DB2BB9">
        <w:t xml:space="preserve"> demand</w:t>
      </w:r>
      <w:r w:rsidR="00A20F54">
        <w:t xml:space="preserve"> in the mobil</w:t>
      </w:r>
      <w:r w:rsidR="00373D53">
        <w:t>e communications business</w:t>
      </w:r>
      <w:r w:rsidR="00A244B2">
        <w:t xml:space="preserve">. </w:t>
      </w:r>
      <w:r w:rsidR="00234684">
        <w:t xml:space="preserve">Yet, </w:t>
      </w:r>
      <w:r w:rsidR="00CF09BD">
        <w:t xml:space="preserve">we </w:t>
      </w:r>
      <w:r w:rsidR="00424E46">
        <w:t>did not yield</w:t>
      </w:r>
      <w:r w:rsidR="00BF72C0">
        <w:t xml:space="preserve"> </w:t>
      </w:r>
      <w:r w:rsidR="00424E46">
        <w:t>our</w:t>
      </w:r>
      <w:r w:rsidR="00BF72C0">
        <w:t xml:space="preserve"> first position </w:t>
      </w:r>
      <w:r w:rsidR="00201EBE">
        <w:t>of</w:t>
      </w:r>
      <w:r w:rsidR="00535DDF">
        <w:t xml:space="preserve"> the</w:t>
      </w:r>
      <w:r w:rsidR="00E94E27">
        <w:t xml:space="preserve"> global </w:t>
      </w:r>
      <w:r w:rsidR="00201EBE">
        <w:t>industry in the mobile and smartphone market</w:t>
      </w:r>
      <w:r w:rsidR="00A24EED">
        <w:t xml:space="preserve">. </w:t>
      </w:r>
      <w:r w:rsidR="00EA7E3A">
        <w:t xml:space="preserve">We have also </w:t>
      </w:r>
      <w:r w:rsidR="0069406D">
        <w:t xml:space="preserve">made our status </w:t>
      </w:r>
      <w:r w:rsidR="00D06E32">
        <w:t>in the global market secure</w:t>
      </w:r>
      <w:r w:rsidR="002D1232">
        <w:t xml:space="preserve"> with </w:t>
      </w:r>
      <w:r w:rsidR="001303E5">
        <w:t>sales promotion</w:t>
      </w:r>
      <w:r w:rsidR="0011639B">
        <w:t xml:space="preserve"> i</w:t>
      </w:r>
      <w:r w:rsidR="000F4FE9">
        <w:t>n</w:t>
      </w:r>
      <w:r w:rsidR="00F1308B">
        <w:t xml:space="preserve"> premium products su</w:t>
      </w:r>
      <w:r w:rsidR="00AB7858">
        <w:t>ch as</w:t>
      </w:r>
      <w:r w:rsidR="000F4FE9">
        <w:t xml:space="preserve"> </w:t>
      </w:r>
      <w:r w:rsidR="00502928">
        <w:t>super</w:t>
      </w:r>
      <w:r w:rsidR="00F1308B">
        <w:t>-sized UHD curved TV</w:t>
      </w:r>
      <w:r w:rsidR="00B22F0F">
        <w:t xml:space="preserve"> in the image display business section.</w:t>
      </w:r>
      <w:r w:rsidR="00F22FBD">
        <w:t xml:space="preserve"> </w:t>
      </w:r>
      <w:r w:rsidR="00F50652">
        <w:t xml:space="preserve">AA, in return, </w:t>
      </w:r>
      <w:r w:rsidR="00C124FB">
        <w:t xml:space="preserve">ranked the first place </w:t>
      </w:r>
      <w:r w:rsidR="007528EB">
        <w:t xml:space="preserve">in </w:t>
      </w:r>
      <w:r w:rsidR="00935DBE">
        <w:t xml:space="preserve">market share of TV </w:t>
      </w:r>
      <w:r w:rsidR="00B50965">
        <w:t>nine years in a row</w:t>
      </w:r>
      <w:r w:rsidR="00923B39">
        <w:t xml:space="preserve"> since 2009.</w:t>
      </w:r>
    </w:p>
    <w:p w14:paraId="216040F3" w14:textId="7B286E0E" w:rsidR="00BE3631" w:rsidRDefault="00BE3631" w:rsidP="00BE3631">
      <w:pPr>
        <w:spacing w:line="240" w:lineRule="auto"/>
      </w:pPr>
      <w:r>
        <w:lastRenderedPageBreak/>
        <w:t>&lt;</w:t>
      </w:r>
      <w:r>
        <w:rPr>
          <w:rFonts w:hint="eastAsia"/>
        </w:rPr>
        <w:t>전치사구&gt;</w:t>
      </w:r>
    </w:p>
    <w:p w14:paraId="59131668" w14:textId="75630107" w:rsidR="00BE3631" w:rsidRDefault="00105FD8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S</w:t>
      </w:r>
      <w:r>
        <w:t xml:space="preserve">enate passes bill </w:t>
      </w:r>
      <w:r w:rsidR="005E46E7">
        <w:t xml:space="preserve">to create commemorative coin </w:t>
      </w:r>
      <w:r w:rsidR="005E46E7" w:rsidRPr="00641DC7">
        <w:rPr>
          <w:u w:val="single"/>
        </w:rPr>
        <w:t>in honor of</w:t>
      </w:r>
      <w:r w:rsidR="005E46E7">
        <w:t xml:space="preserve"> Christa McAuliffe.</w:t>
      </w:r>
    </w:p>
    <w:p w14:paraId="722B4F4B" w14:textId="526D2F1E" w:rsidR="005E46E7" w:rsidRDefault="00172CF5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H</w:t>
      </w:r>
      <w:r>
        <w:t xml:space="preserve">e did not come </w:t>
      </w:r>
      <w:r w:rsidRPr="007523E2">
        <w:rPr>
          <w:u w:val="single"/>
        </w:rPr>
        <w:t>on account of</w:t>
      </w:r>
      <w:r>
        <w:t xml:space="preserve"> illness.</w:t>
      </w:r>
    </w:p>
    <w:p w14:paraId="41B56212" w14:textId="201EFE6B" w:rsidR="00172CF5" w:rsidRDefault="00172CF5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T</w:t>
      </w:r>
      <w:r>
        <w:t xml:space="preserve">hey lifted the rock </w:t>
      </w:r>
      <w:r w:rsidRPr="007523E2">
        <w:rPr>
          <w:u w:val="single"/>
        </w:rPr>
        <w:t>by means of</w:t>
      </w:r>
      <w:r>
        <w:t xml:space="preserve"> a crane.</w:t>
      </w:r>
    </w:p>
    <w:p w14:paraId="60131B25" w14:textId="1EEBA091" w:rsidR="00172CF5" w:rsidRDefault="00671761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t>People believe in defining characte</w:t>
      </w:r>
      <w:r w:rsidR="005D4A5D">
        <w:t xml:space="preserve">ristics </w:t>
      </w:r>
      <w:r w:rsidR="005D4A5D" w:rsidRPr="007523E2">
        <w:rPr>
          <w:u w:val="single"/>
        </w:rPr>
        <w:t>in accordance with</w:t>
      </w:r>
      <w:r w:rsidR="005D4A5D" w:rsidRPr="007523E2">
        <w:t xml:space="preserve"> </w:t>
      </w:r>
      <w:r w:rsidR="005D4A5D">
        <w:t>blood types.</w:t>
      </w:r>
    </w:p>
    <w:p w14:paraId="507BB08B" w14:textId="5EC4151B" w:rsidR="005D4A5D" w:rsidRDefault="005D4A5D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I</w:t>
      </w:r>
      <w:r>
        <w:t xml:space="preserve">t is still costly to use </w:t>
      </w:r>
      <w:r w:rsidR="0088410A">
        <w:t xml:space="preserve">the renewable energy sources </w:t>
      </w:r>
      <w:r w:rsidR="0088410A" w:rsidRPr="007523E2">
        <w:rPr>
          <w:u w:val="single"/>
        </w:rPr>
        <w:t>in comparison to</w:t>
      </w:r>
      <w:r w:rsidR="0088410A">
        <w:t xml:space="preserve"> fossil fuels.</w:t>
      </w:r>
    </w:p>
    <w:p w14:paraId="236A8E98" w14:textId="47D307A7" w:rsidR="0088410A" w:rsidRDefault="00DE5CD1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H</w:t>
      </w:r>
      <w:r>
        <w:t xml:space="preserve">e </w:t>
      </w:r>
      <w:bookmarkStart w:id="0" w:name="_GoBack"/>
      <w:bookmarkEnd w:id="0"/>
      <w:r>
        <w:t xml:space="preserve">managed to stay </w:t>
      </w:r>
      <w:r w:rsidRPr="007523E2">
        <w:rPr>
          <w:u w:val="single"/>
        </w:rPr>
        <w:t>in control of</w:t>
      </w:r>
      <w:r>
        <w:t xml:space="preserve"> </w:t>
      </w:r>
      <w:r w:rsidR="0083505A">
        <w:t>his emotions.</w:t>
      </w:r>
    </w:p>
    <w:p w14:paraId="05D96119" w14:textId="4B52B78E" w:rsidR="006507DF" w:rsidRDefault="006507DF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S</w:t>
      </w:r>
      <w:r>
        <w:t xml:space="preserve">tack family receive apology from garda commissioner </w:t>
      </w:r>
      <w:r w:rsidR="007523E2" w:rsidRPr="007523E2">
        <w:rPr>
          <w:u w:val="single"/>
        </w:rPr>
        <w:t>in relation to</w:t>
      </w:r>
      <w:r w:rsidR="007523E2">
        <w:t xml:space="preserve"> murder investigation.</w:t>
      </w:r>
    </w:p>
    <w:p w14:paraId="3F58A471" w14:textId="176A7B7D" w:rsidR="007523E2" w:rsidRDefault="00D93FF5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O</w:t>
      </w:r>
      <w:r>
        <w:t xml:space="preserve">ur bodies grow and change </w:t>
      </w:r>
      <w:r w:rsidRPr="00D93FF5">
        <w:rPr>
          <w:u w:val="single"/>
        </w:rPr>
        <w:t>in response to</w:t>
      </w:r>
      <w:r>
        <w:t xml:space="preserve"> our environment.</w:t>
      </w:r>
    </w:p>
    <w:p w14:paraId="6B102B25" w14:textId="048FC777" w:rsidR="00D93FF5" w:rsidRDefault="00A26062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t>The internet tool</w:t>
      </w:r>
      <w:r w:rsidR="00226F12">
        <w:t xml:space="preserve"> detects plagiarism </w:t>
      </w:r>
      <w:r w:rsidR="00226F12" w:rsidRPr="00950B4B">
        <w:rPr>
          <w:u w:val="single"/>
        </w:rPr>
        <w:t>with the support of</w:t>
      </w:r>
      <w:r w:rsidR="00226F12">
        <w:t xml:space="preserve"> some search engines.</w:t>
      </w:r>
    </w:p>
    <w:p w14:paraId="1AE3CACB" w14:textId="3BEA4723" w:rsidR="00BC078B" w:rsidRDefault="00BC078B" w:rsidP="00105FD8">
      <w:pPr>
        <w:pStyle w:val="a3"/>
        <w:numPr>
          <w:ilvl w:val="0"/>
          <w:numId w:val="5"/>
        </w:numPr>
        <w:spacing w:line="240" w:lineRule="auto"/>
        <w:ind w:leftChars="0"/>
      </w:pPr>
      <w:r>
        <w:rPr>
          <w:rFonts w:hint="eastAsia"/>
        </w:rPr>
        <w:t>T</w:t>
      </w:r>
      <w:r>
        <w:t xml:space="preserve">he metal bar changes </w:t>
      </w:r>
      <w:r w:rsidR="00950B4B" w:rsidRPr="00950B4B">
        <w:rPr>
          <w:u w:val="single"/>
        </w:rPr>
        <w:t>with regard</w:t>
      </w:r>
      <w:r w:rsidR="00950B4B">
        <w:rPr>
          <w:u w:val="single"/>
        </w:rPr>
        <w:t>s</w:t>
      </w:r>
      <w:r w:rsidR="00950B4B" w:rsidRPr="00950B4B">
        <w:rPr>
          <w:u w:val="single"/>
        </w:rPr>
        <w:t xml:space="preserve"> to</w:t>
      </w:r>
      <w:r w:rsidR="00950B4B">
        <w:t xml:space="preserve"> the natural conditions.</w:t>
      </w:r>
    </w:p>
    <w:sectPr w:rsidR="00BC07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E4F1" w14:textId="77777777" w:rsidR="00FA703E" w:rsidRDefault="00FA703E" w:rsidP="00FA703E">
      <w:pPr>
        <w:spacing w:after="0" w:line="240" w:lineRule="auto"/>
      </w:pPr>
      <w:r>
        <w:separator/>
      </w:r>
    </w:p>
  </w:endnote>
  <w:endnote w:type="continuationSeparator" w:id="0">
    <w:p w14:paraId="37BE24B8" w14:textId="77777777" w:rsidR="00FA703E" w:rsidRDefault="00FA703E" w:rsidP="00FA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F0851" w14:textId="77777777" w:rsidR="00FA703E" w:rsidRDefault="00FA703E" w:rsidP="00FA703E">
      <w:pPr>
        <w:spacing w:after="0" w:line="240" w:lineRule="auto"/>
      </w:pPr>
      <w:r>
        <w:separator/>
      </w:r>
    </w:p>
  </w:footnote>
  <w:footnote w:type="continuationSeparator" w:id="0">
    <w:p w14:paraId="17FB8E4F" w14:textId="77777777" w:rsidR="00FA703E" w:rsidRDefault="00FA703E" w:rsidP="00FA7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539B"/>
    <w:multiLevelType w:val="hybridMultilevel"/>
    <w:tmpl w:val="251C073E"/>
    <w:lvl w:ilvl="0" w:tplc="300A5E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E4032C"/>
    <w:multiLevelType w:val="hybridMultilevel"/>
    <w:tmpl w:val="A8BA7E28"/>
    <w:lvl w:ilvl="0" w:tplc="1F9CE9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001535C"/>
    <w:multiLevelType w:val="hybridMultilevel"/>
    <w:tmpl w:val="482C4E4C"/>
    <w:lvl w:ilvl="0" w:tplc="E52A33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87C21BE"/>
    <w:multiLevelType w:val="hybridMultilevel"/>
    <w:tmpl w:val="88F4830C"/>
    <w:lvl w:ilvl="0" w:tplc="1084058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4BD43D07"/>
    <w:multiLevelType w:val="hybridMultilevel"/>
    <w:tmpl w:val="F40C15E8"/>
    <w:lvl w:ilvl="0" w:tplc="B18A7152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64"/>
    <w:rsid w:val="00025C86"/>
    <w:rsid w:val="00026092"/>
    <w:rsid w:val="00035BE6"/>
    <w:rsid w:val="00056903"/>
    <w:rsid w:val="00080ED3"/>
    <w:rsid w:val="000872B7"/>
    <w:rsid w:val="000D6F81"/>
    <w:rsid w:val="000F4FE9"/>
    <w:rsid w:val="00105FD8"/>
    <w:rsid w:val="00111232"/>
    <w:rsid w:val="0011639B"/>
    <w:rsid w:val="001277DB"/>
    <w:rsid w:val="001303E5"/>
    <w:rsid w:val="00164172"/>
    <w:rsid w:val="00172CF5"/>
    <w:rsid w:val="001C1FF6"/>
    <w:rsid w:val="001D1464"/>
    <w:rsid w:val="001F1459"/>
    <w:rsid w:val="00201EBE"/>
    <w:rsid w:val="002167DD"/>
    <w:rsid w:val="00225A8D"/>
    <w:rsid w:val="00226F12"/>
    <w:rsid w:val="00234684"/>
    <w:rsid w:val="002545BD"/>
    <w:rsid w:val="0027129B"/>
    <w:rsid w:val="0028379E"/>
    <w:rsid w:val="002B1812"/>
    <w:rsid w:val="002D1232"/>
    <w:rsid w:val="002D2822"/>
    <w:rsid w:val="002F0A08"/>
    <w:rsid w:val="002F239C"/>
    <w:rsid w:val="00373D53"/>
    <w:rsid w:val="00382D97"/>
    <w:rsid w:val="003C426D"/>
    <w:rsid w:val="003D116B"/>
    <w:rsid w:val="00420760"/>
    <w:rsid w:val="00424E46"/>
    <w:rsid w:val="004826FC"/>
    <w:rsid w:val="004B158C"/>
    <w:rsid w:val="004B51B0"/>
    <w:rsid w:val="004C3FBD"/>
    <w:rsid w:val="004C4AF7"/>
    <w:rsid w:val="004C4E34"/>
    <w:rsid w:val="004E0F0D"/>
    <w:rsid w:val="004E6B28"/>
    <w:rsid w:val="004F04EB"/>
    <w:rsid w:val="00502928"/>
    <w:rsid w:val="00512339"/>
    <w:rsid w:val="00517835"/>
    <w:rsid w:val="0052223A"/>
    <w:rsid w:val="005250F2"/>
    <w:rsid w:val="00535DDF"/>
    <w:rsid w:val="00596D46"/>
    <w:rsid w:val="005D4A5D"/>
    <w:rsid w:val="005D5B16"/>
    <w:rsid w:val="005E46E7"/>
    <w:rsid w:val="005E71BD"/>
    <w:rsid w:val="00631FEC"/>
    <w:rsid w:val="00641DC7"/>
    <w:rsid w:val="006507DF"/>
    <w:rsid w:val="00660F63"/>
    <w:rsid w:val="00671761"/>
    <w:rsid w:val="00671D4B"/>
    <w:rsid w:val="00690F04"/>
    <w:rsid w:val="0069406D"/>
    <w:rsid w:val="006E71FC"/>
    <w:rsid w:val="00711010"/>
    <w:rsid w:val="00717941"/>
    <w:rsid w:val="007523E2"/>
    <w:rsid w:val="007528EB"/>
    <w:rsid w:val="007B6739"/>
    <w:rsid w:val="007E26CE"/>
    <w:rsid w:val="00806170"/>
    <w:rsid w:val="0083505A"/>
    <w:rsid w:val="00851517"/>
    <w:rsid w:val="0088410A"/>
    <w:rsid w:val="00887952"/>
    <w:rsid w:val="00896662"/>
    <w:rsid w:val="00923B39"/>
    <w:rsid w:val="00933EAF"/>
    <w:rsid w:val="00935DBE"/>
    <w:rsid w:val="00950B4B"/>
    <w:rsid w:val="00953B39"/>
    <w:rsid w:val="00990D4A"/>
    <w:rsid w:val="009C0BEE"/>
    <w:rsid w:val="009D7CDB"/>
    <w:rsid w:val="009F561F"/>
    <w:rsid w:val="00A06369"/>
    <w:rsid w:val="00A111C0"/>
    <w:rsid w:val="00A20F54"/>
    <w:rsid w:val="00A244B2"/>
    <w:rsid w:val="00A24EED"/>
    <w:rsid w:val="00A26062"/>
    <w:rsid w:val="00A30AB4"/>
    <w:rsid w:val="00A310EF"/>
    <w:rsid w:val="00A72B2B"/>
    <w:rsid w:val="00A977A4"/>
    <w:rsid w:val="00AA2099"/>
    <w:rsid w:val="00AA6632"/>
    <w:rsid w:val="00AB0542"/>
    <w:rsid w:val="00AB7858"/>
    <w:rsid w:val="00AE2BFE"/>
    <w:rsid w:val="00B075F6"/>
    <w:rsid w:val="00B0778E"/>
    <w:rsid w:val="00B22F0F"/>
    <w:rsid w:val="00B50965"/>
    <w:rsid w:val="00B67DDD"/>
    <w:rsid w:val="00B73C04"/>
    <w:rsid w:val="00B762ED"/>
    <w:rsid w:val="00B920D9"/>
    <w:rsid w:val="00BA3070"/>
    <w:rsid w:val="00BA4EFF"/>
    <w:rsid w:val="00BC078B"/>
    <w:rsid w:val="00BD43E6"/>
    <w:rsid w:val="00BE3631"/>
    <w:rsid w:val="00BF72C0"/>
    <w:rsid w:val="00C04493"/>
    <w:rsid w:val="00C124FB"/>
    <w:rsid w:val="00C6014D"/>
    <w:rsid w:val="00C85CFB"/>
    <w:rsid w:val="00C946CE"/>
    <w:rsid w:val="00CB35ED"/>
    <w:rsid w:val="00CD353A"/>
    <w:rsid w:val="00CF09BD"/>
    <w:rsid w:val="00CF4AE6"/>
    <w:rsid w:val="00D01162"/>
    <w:rsid w:val="00D06E32"/>
    <w:rsid w:val="00D20181"/>
    <w:rsid w:val="00D40E7C"/>
    <w:rsid w:val="00D75610"/>
    <w:rsid w:val="00D76B1C"/>
    <w:rsid w:val="00D77305"/>
    <w:rsid w:val="00D77BD6"/>
    <w:rsid w:val="00D81835"/>
    <w:rsid w:val="00D82C1C"/>
    <w:rsid w:val="00D90C0D"/>
    <w:rsid w:val="00D93FF5"/>
    <w:rsid w:val="00DA164D"/>
    <w:rsid w:val="00DB2BB9"/>
    <w:rsid w:val="00DB489D"/>
    <w:rsid w:val="00DB6714"/>
    <w:rsid w:val="00DC3C90"/>
    <w:rsid w:val="00DC748F"/>
    <w:rsid w:val="00DE0FC2"/>
    <w:rsid w:val="00DE33BA"/>
    <w:rsid w:val="00DE5CD1"/>
    <w:rsid w:val="00E4382E"/>
    <w:rsid w:val="00E5320C"/>
    <w:rsid w:val="00E84AE7"/>
    <w:rsid w:val="00E85A7F"/>
    <w:rsid w:val="00E92180"/>
    <w:rsid w:val="00E94E27"/>
    <w:rsid w:val="00EA76F7"/>
    <w:rsid w:val="00EA7E3A"/>
    <w:rsid w:val="00EB7CB0"/>
    <w:rsid w:val="00ED2FF4"/>
    <w:rsid w:val="00EE47FE"/>
    <w:rsid w:val="00EE6C5F"/>
    <w:rsid w:val="00F0463E"/>
    <w:rsid w:val="00F1308B"/>
    <w:rsid w:val="00F22FBD"/>
    <w:rsid w:val="00F31C23"/>
    <w:rsid w:val="00F50652"/>
    <w:rsid w:val="00FA703E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C2D7F"/>
  <w15:chartTrackingRefBased/>
  <w15:docId w15:val="{ED915D7E-A10B-4167-9355-F8B61E3D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64"/>
    <w:pPr>
      <w:ind w:leftChars="400" w:left="800"/>
    </w:pPr>
  </w:style>
  <w:style w:type="character" w:styleId="a4">
    <w:name w:val="Strong"/>
    <w:basedOn w:val="a0"/>
    <w:uiPriority w:val="22"/>
    <w:qFormat/>
    <w:rsid w:val="002F239C"/>
    <w:rPr>
      <w:b/>
      <w:bCs/>
    </w:rPr>
  </w:style>
  <w:style w:type="paragraph" w:styleId="a5">
    <w:name w:val="header"/>
    <w:basedOn w:val="a"/>
    <w:link w:val="Char"/>
    <w:uiPriority w:val="99"/>
    <w:unhideWhenUsed/>
    <w:rsid w:val="00FA70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A703E"/>
  </w:style>
  <w:style w:type="paragraph" w:styleId="a6">
    <w:name w:val="footer"/>
    <w:basedOn w:val="a"/>
    <w:link w:val="Char0"/>
    <w:uiPriority w:val="99"/>
    <w:unhideWhenUsed/>
    <w:rsid w:val="00FA70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A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건하</dc:creator>
  <cp:keywords/>
  <dc:description/>
  <cp:lastModifiedBy>이 건하</cp:lastModifiedBy>
  <cp:revision>2</cp:revision>
  <dcterms:created xsi:type="dcterms:W3CDTF">2019-07-11T12:26:00Z</dcterms:created>
  <dcterms:modified xsi:type="dcterms:W3CDTF">2019-07-11T12:26:00Z</dcterms:modified>
</cp:coreProperties>
</file>