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F8745BA" w:rsidR="00B4651E" w:rsidRPr="00B20B00" w:rsidRDefault="00315BED" w:rsidP="00315BED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Summer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4E7A2917" w:rsidR="00945515" w:rsidRPr="00B20B00" w:rsidRDefault="00315BE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E241923" w:rsidR="00945515" w:rsidRPr="00B20B00" w:rsidRDefault="00315BE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12/23/2020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5F8FD671" w:rsidR="00945515" w:rsidRPr="00B20B00" w:rsidRDefault="00315BED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25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2DFA31A7" w:rsidR="00B4651E" w:rsidRPr="00B20B00" w:rsidRDefault="006D14BD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Superlative; Kyla is the smallest. 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6888DBDA" w:rsidR="00B4651E" w:rsidRPr="00B20B00" w:rsidRDefault="00315BED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the superlative adjectives. 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65F719A4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p</w:t>
            </w:r>
            <w:r w:rsidR="00315BED">
              <w:rPr>
                <w:rFonts w:asciiTheme="majorHAnsi" w:eastAsiaTheme="majorHAnsi" w:hAnsiTheme="majorHAnsi"/>
                <w:sz w:val="16"/>
              </w:rPr>
              <w:t xml:space="preserve">ractice how they change the grammar in superlative forms.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724F8DE2" w:rsidR="00B4651E" w:rsidRPr="00B20B00" w:rsidRDefault="006D14BD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 xml:space="preserve">PPT, worksheet, board and markers. 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3E5EA54D" w:rsidR="00B4651E" w:rsidRPr="00B20B00" w:rsidRDefault="0095524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6-12 years old 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2341FC2" w:rsidR="00803F74" w:rsidRPr="00B20B00" w:rsidRDefault="0095524A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5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2277B4B" w14:textId="5E693880" w:rsidR="006D14BD" w:rsidRPr="006D14BD" w:rsidRDefault="006D14BD" w:rsidP="006D14BD">
            <w:pPr>
              <w:rPr>
                <w:rFonts w:asciiTheme="majorHAnsi" w:eastAsiaTheme="majorHAnsi" w:hAnsiTheme="majorHAnsi"/>
                <w:sz w:val="16"/>
              </w:rPr>
            </w:pPr>
            <w:r w:rsidRPr="006D14BD">
              <w:rPr>
                <w:rFonts w:asciiTheme="majorHAnsi" w:eastAsiaTheme="majorHAnsi" w:hAnsiTheme="majorHAnsi"/>
                <w:sz w:val="16"/>
              </w:rPr>
              <w:t xml:space="preserve">Students are all Korean and have learned the basic English. They are all motivated and </w:t>
            </w:r>
            <w:r>
              <w:rPr>
                <w:rFonts w:asciiTheme="majorHAnsi" w:eastAsiaTheme="majorHAnsi" w:hAnsiTheme="majorHAnsi"/>
                <w:sz w:val="16"/>
              </w:rPr>
              <w:t xml:space="preserve">ready </w:t>
            </w:r>
            <w:r w:rsidRPr="006D14BD">
              <w:rPr>
                <w:rFonts w:asciiTheme="majorHAnsi" w:eastAsiaTheme="majorHAnsi" w:hAnsiTheme="majorHAnsi"/>
                <w:sz w:val="16"/>
              </w:rPr>
              <w:t>to</w:t>
            </w:r>
          </w:p>
          <w:p w14:paraId="43413369" w14:textId="50FCA56C" w:rsidR="00B4651E" w:rsidRPr="00B20B00" w:rsidRDefault="00303D9E" w:rsidP="006D14BD">
            <w:pPr>
              <w:rPr>
                <w:rFonts w:asciiTheme="majorHAnsi" w:eastAsiaTheme="majorHAnsi" w:hAnsiTheme="majorHAnsi"/>
                <w:sz w:val="16"/>
              </w:rPr>
            </w:pPr>
            <w:proofErr w:type="gramStart"/>
            <w:r>
              <w:rPr>
                <w:rFonts w:asciiTheme="majorHAnsi" w:eastAsiaTheme="majorHAnsi" w:hAnsiTheme="majorHAnsi"/>
                <w:sz w:val="16"/>
              </w:rPr>
              <w:t>l</w:t>
            </w:r>
            <w:r w:rsidR="006D14BD">
              <w:rPr>
                <w:rFonts w:asciiTheme="majorHAnsi" w:eastAsiaTheme="majorHAnsi" w:hAnsiTheme="majorHAnsi"/>
                <w:sz w:val="16"/>
              </w:rPr>
              <w:t>earn</w:t>
            </w:r>
            <w:proofErr w:type="gramEnd"/>
            <w:r w:rsidR="006D14B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450899">
              <w:rPr>
                <w:rFonts w:asciiTheme="majorHAnsi" w:eastAsiaTheme="majorHAnsi" w:hAnsiTheme="majorHAnsi"/>
                <w:sz w:val="16"/>
              </w:rPr>
              <w:t xml:space="preserve">new things and happy to talk about themselves. 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FAE3700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EE3043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4765091C" w14:textId="72C738DE" w:rsidR="006D14BD" w:rsidRDefault="00252E21" w:rsidP="006D14BD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6D14B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6D14BD">
              <w:rPr>
                <w:rFonts w:asciiTheme="majorHAnsi" w:eastAsiaTheme="majorHAnsi" w:hAnsiTheme="majorHAnsi"/>
                <w:sz w:val="16"/>
              </w:rPr>
              <w:t xml:space="preserve"> find the superlatives confusing or difficult when it’s compared to “comparatives” </w:t>
            </w:r>
            <w:r w:rsidR="008E3364">
              <w:rPr>
                <w:rFonts w:asciiTheme="majorHAnsi" w:eastAsiaTheme="majorHAnsi" w:hAnsiTheme="majorHAnsi"/>
                <w:sz w:val="16"/>
              </w:rPr>
              <w:t xml:space="preserve">which learned last class. </w:t>
            </w:r>
            <w:r w:rsidR="006D14BD">
              <w:rPr>
                <w:rFonts w:asciiTheme="majorHAnsi" w:eastAsiaTheme="majorHAnsi" w:hAnsiTheme="majorHAnsi"/>
                <w:sz w:val="16"/>
              </w:rPr>
              <w:t xml:space="preserve">Make clear CCQs to </w:t>
            </w:r>
            <w:r w:rsidR="008E3364">
              <w:rPr>
                <w:rFonts w:asciiTheme="majorHAnsi" w:eastAsiaTheme="majorHAnsi" w:hAnsiTheme="majorHAnsi"/>
                <w:sz w:val="16"/>
              </w:rPr>
              <w:t xml:space="preserve">check if they have the right concept and </w:t>
            </w:r>
            <w:r w:rsidR="006D14BD">
              <w:rPr>
                <w:rFonts w:asciiTheme="majorHAnsi" w:eastAsiaTheme="majorHAnsi" w:hAnsiTheme="majorHAnsi"/>
                <w:sz w:val="16"/>
              </w:rPr>
              <w:t>minimize the confus</w:t>
            </w:r>
            <w:r w:rsidR="008E3364">
              <w:rPr>
                <w:rFonts w:asciiTheme="majorHAnsi" w:eastAsiaTheme="majorHAnsi" w:hAnsiTheme="majorHAnsi"/>
                <w:sz w:val="16"/>
              </w:rPr>
              <w:t xml:space="preserve">ion. 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7579BABC" w14:textId="2F203163" w:rsidR="000E699C" w:rsidRDefault="00252E21" w:rsidP="006D14BD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8E3364">
              <w:rPr>
                <w:rFonts w:asciiTheme="majorHAnsi" w:eastAsiaTheme="majorHAnsi" w:hAnsiTheme="majorHAnsi"/>
                <w:sz w:val="16"/>
              </w:rPr>
              <w:t xml:space="preserve">be </w:t>
            </w:r>
            <w:r w:rsidR="006D14BD">
              <w:rPr>
                <w:rFonts w:asciiTheme="majorHAnsi" w:eastAsiaTheme="majorHAnsi" w:hAnsiTheme="majorHAnsi"/>
                <w:sz w:val="16"/>
              </w:rPr>
              <w:t>confuse</w:t>
            </w:r>
            <w:r w:rsidR="008E3364">
              <w:rPr>
                <w:rFonts w:asciiTheme="majorHAnsi" w:eastAsiaTheme="majorHAnsi" w:hAnsiTheme="majorHAnsi"/>
                <w:sz w:val="16"/>
              </w:rPr>
              <w:t xml:space="preserve">d when they need to change </w:t>
            </w:r>
            <w:r w:rsidR="006D14BD">
              <w:rPr>
                <w:rFonts w:asciiTheme="majorHAnsi" w:eastAsiaTheme="majorHAnsi" w:hAnsiTheme="majorHAnsi"/>
                <w:sz w:val="16"/>
              </w:rPr>
              <w:t>the form</w:t>
            </w:r>
            <w:r w:rsidR="008E3364">
              <w:rPr>
                <w:rFonts w:asciiTheme="majorHAnsi" w:eastAsiaTheme="majorHAnsi" w:hAnsiTheme="majorHAnsi"/>
                <w:sz w:val="16"/>
              </w:rPr>
              <w:t>s</w:t>
            </w:r>
            <w:r w:rsidR="006D14BD">
              <w:rPr>
                <w:rFonts w:asciiTheme="majorHAnsi" w:eastAsiaTheme="majorHAnsi" w:hAnsiTheme="majorHAnsi"/>
                <w:sz w:val="16"/>
              </w:rPr>
              <w:t xml:space="preserve"> by adding –</w:t>
            </w:r>
            <w:proofErr w:type="spellStart"/>
            <w:proofErr w:type="gramStart"/>
            <w:r w:rsidR="006D14BD">
              <w:rPr>
                <w:rFonts w:asciiTheme="majorHAnsi" w:eastAsiaTheme="majorHAnsi" w:hAnsiTheme="majorHAnsi"/>
                <w:sz w:val="16"/>
              </w:rPr>
              <w:t>est</w:t>
            </w:r>
            <w:proofErr w:type="spellEnd"/>
            <w:proofErr w:type="gramEnd"/>
            <w:r w:rsidR="006D14BD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8E3364">
              <w:rPr>
                <w:rFonts w:asciiTheme="majorHAnsi" w:eastAsiaTheme="majorHAnsi" w:hAnsiTheme="majorHAnsi"/>
                <w:sz w:val="16"/>
              </w:rPr>
              <w:t>or adding others accordingly since there are many exceptions. We only focus on a few things only this time, and p</w:t>
            </w:r>
            <w:r w:rsidR="006D14BD">
              <w:rPr>
                <w:rFonts w:asciiTheme="majorHAnsi" w:eastAsiaTheme="majorHAnsi" w:hAnsiTheme="majorHAnsi"/>
                <w:sz w:val="16"/>
              </w:rPr>
              <w:t xml:space="preserve">ractice with worksheet. </w:t>
            </w:r>
          </w:p>
          <w:p w14:paraId="7D377310" w14:textId="77777777" w:rsidR="006D14BD" w:rsidRPr="006D14BD" w:rsidRDefault="006D14BD" w:rsidP="006D14BD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47316889" w14:textId="4C6CCCF7" w:rsidR="00746ABB" w:rsidRPr="00D403C5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392B5D77" w14:textId="77777777" w:rsidR="00D403C5" w:rsidRDefault="00D403C5" w:rsidP="00D403C5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37C07729" w14:textId="77777777" w:rsidR="00F52D64" w:rsidRDefault="00D403C5" w:rsidP="00D403C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 quantity of all rules about superlatives 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is too much for students to handle in a short 30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 w:rsidR="00653FC3"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only a few new concepts about </w:t>
            </w:r>
            <w:r>
              <w:rPr>
                <w:rFonts w:asciiTheme="majorHAnsi" w:eastAsiaTheme="majorHAnsi" w:hAnsiTheme="majorHAnsi"/>
                <w:sz w:val="16"/>
              </w:rPr>
              <w:t>superlatives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  <w:p w14:paraId="5E75AFA0" w14:textId="7D12BC5F" w:rsidR="00FC6E57" w:rsidRPr="00B20B00" w:rsidRDefault="00FC6E57" w:rsidP="00D403C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77777777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</w:p>
          <w:p w14:paraId="02CECE41" w14:textId="2EDEBB79" w:rsidR="00C83B13" w:rsidRDefault="008427DC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 w:rsidRPr="00252E21">
              <w:rPr>
                <w:sz w:val="16"/>
              </w:rPr>
              <w:t xml:space="preserve">present the target language </w:t>
            </w:r>
            <w:r w:rsidR="008409C6" w:rsidRPr="00252E21">
              <w:rPr>
                <w:sz w:val="16"/>
              </w:rPr>
              <w:t>using a situational presentation</w:t>
            </w:r>
          </w:p>
          <w:p w14:paraId="523AE06C" w14:textId="77777777" w:rsidR="00B4651E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>to be an involver type teacher</w:t>
            </w:r>
          </w:p>
          <w:p w14:paraId="284D50E3" w14:textId="5CDE5F12" w:rsidR="00FC6E57" w:rsidRPr="005C6147" w:rsidRDefault="00FC6E57" w:rsidP="00FC6E57">
            <w:pPr>
              <w:pStyle w:val="a3"/>
              <w:rPr>
                <w:sz w:val="16"/>
              </w:rPr>
            </w:pP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1090DB6E" w:rsidR="005A297A" w:rsidRPr="00B20B00" w:rsidRDefault="005A297A" w:rsidP="00A9698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A96984" w:rsidRPr="00A96984">
              <w:rPr>
                <w:rFonts w:hint="eastAsia"/>
                <w:b/>
                <w:sz w:val="16"/>
              </w:rPr>
              <w:t>PPT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7DEB3" w14:textId="7EE0BDF7" w:rsidR="0057003A" w:rsidRPr="00B20B00" w:rsidRDefault="00B23DAD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4BF6" w14:textId="4B5B0BCE" w:rsidR="00B20B00" w:rsidRPr="00B20B00" w:rsidRDefault="00B23DAD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DC356" w14:textId="28EF07B4" w:rsidR="0057003A" w:rsidRDefault="00E05144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Show the PPT 1, first page to </w:t>
            </w:r>
            <w:r w:rsidR="00AD1448">
              <w:rPr>
                <w:b/>
                <w:sz w:val="16"/>
              </w:rPr>
              <w:t>e</w:t>
            </w:r>
            <w:r w:rsidR="000A7727">
              <w:rPr>
                <w:b/>
                <w:sz w:val="16"/>
              </w:rPr>
              <w:t xml:space="preserve">licit </w:t>
            </w:r>
            <w:r w:rsidR="00AD1448">
              <w:rPr>
                <w:b/>
                <w:sz w:val="16"/>
              </w:rPr>
              <w:t>the</w:t>
            </w:r>
            <w:r w:rsidR="000A7727">
              <w:rPr>
                <w:b/>
                <w:sz w:val="16"/>
              </w:rPr>
              <w:t xml:space="preserve"> </w:t>
            </w:r>
            <w:r w:rsidR="00AD1448">
              <w:rPr>
                <w:b/>
                <w:sz w:val="16"/>
              </w:rPr>
              <w:t>model</w:t>
            </w:r>
            <w:r w:rsidR="000A7727">
              <w:rPr>
                <w:b/>
                <w:sz w:val="16"/>
              </w:rPr>
              <w:t xml:space="preserve"> sentence</w:t>
            </w:r>
            <w:r w:rsidR="00D96B28">
              <w:rPr>
                <w:b/>
                <w:sz w:val="16"/>
              </w:rPr>
              <w:t xml:space="preserve"> </w:t>
            </w:r>
            <w:r w:rsidR="009E5E31">
              <w:rPr>
                <w:b/>
                <w:sz w:val="16"/>
              </w:rPr>
              <w:t>by referring to the situation.</w:t>
            </w:r>
          </w:p>
          <w:p w14:paraId="2B3343C4" w14:textId="77777777" w:rsidR="00E05144" w:rsidRDefault="00E05144" w:rsidP="00AD1448">
            <w:pPr>
              <w:rPr>
                <w:b/>
                <w:sz w:val="16"/>
              </w:rPr>
            </w:pPr>
          </w:p>
          <w:p w14:paraId="7DC3FAB9" w14:textId="2F39BAE1" w:rsidR="00E05144" w:rsidRDefault="00E05144" w:rsidP="00AD1448">
            <w:pPr>
              <w:rPr>
                <w:sz w:val="16"/>
              </w:rPr>
            </w:pPr>
            <w:r>
              <w:rPr>
                <w:sz w:val="16"/>
              </w:rPr>
              <w:t xml:space="preserve">Hello class, </w:t>
            </w:r>
            <w:r w:rsidR="00B91AF7">
              <w:rPr>
                <w:sz w:val="16"/>
              </w:rPr>
              <w:t xml:space="preserve">What do you see here? Yes, they are </w:t>
            </w:r>
            <w:r w:rsidR="009C1DAA">
              <w:rPr>
                <w:rFonts w:hint="eastAsia"/>
                <w:sz w:val="16"/>
              </w:rPr>
              <w:t xml:space="preserve">dolls. They are called </w:t>
            </w:r>
            <w:r w:rsidR="009C1DAA">
              <w:rPr>
                <w:sz w:val="16"/>
              </w:rPr>
              <w:t>“</w:t>
            </w:r>
            <w:r w:rsidR="00B91AF7">
              <w:rPr>
                <w:sz w:val="16"/>
              </w:rPr>
              <w:t xml:space="preserve">Russian </w:t>
            </w:r>
            <w:proofErr w:type="spellStart"/>
            <w:r w:rsidR="00B91AF7">
              <w:rPr>
                <w:sz w:val="16"/>
              </w:rPr>
              <w:t>Matryoshka</w:t>
            </w:r>
            <w:proofErr w:type="spellEnd"/>
            <w:proofErr w:type="gramStart"/>
            <w:r w:rsidR="009C1DAA">
              <w:rPr>
                <w:sz w:val="16"/>
              </w:rPr>
              <w:t>”</w:t>
            </w:r>
            <w:r w:rsidR="009C1DAA">
              <w:rPr>
                <w:rFonts w:hint="eastAsia"/>
                <w:sz w:val="16"/>
              </w:rPr>
              <w:t xml:space="preserve"> </w:t>
            </w:r>
            <w:r w:rsidR="00B91AF7">
              <w:rPr>
                <w:sz w:val="16"/>
              </w:rPr>
              <w:t xml:space="preserve"> How</w:t>
            </w:r>
            <w:proofErr w:type="gramEnd"/>
            <w:r w:rsidR="00B91AF7">
              <w:rPr>
                <w:sz w:val="16"/>
              </w:rPr>
              <w:t xml:space="preserve"> can you describe this picture?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pointing</w:t>
            </w:r>
            <w:proofErr w:type="gramEnd"/>
            <w:r>
              <w:rPr>
                <w:sz w:val="16"/>
              </w:rPr>
              <w:t xml:space="preserve"> Summer) how </w:t>
            </w:r>
            <w:r w:rsidR="00B91AF7">
              <w:rPr>
                <w:sz w:val="16"/>
              </w:rPr>
              <w:t>is it</w:t>
            </w:r>
            <w:r>
              <w:rPr>
                <w:sz w:val="16"/>
              </w:rPr>
              <w:t>? (</w:t>
            </w:r>
            <w:proofErr w:type="gramStart"/>
            <w:r>
              <w:rPr>
                <w:sz w:val="16"/>
              </w:rPr>
              <w:t>pointing</w:t>
            </w:r>
            <w:proofErr w:type="gramEnd"/>
            <w:r>
              <w:rPr>
                <w:sz w:val="16"/>
              </w:rPr>
              <w:t xml:space="preserve"> Kyla) </w:t>
            </w:r>
            <w:r w:rsidR="00B91AF7">
              <w:rPr>
                <w:sz w:val="16"/>
              </w:rPr>
              <w:t>what about this?</w:t>
            </w:r>
            <w:r>
              <w:rPr>
                <w:sz w:val="16"/>
              </w:rPr>
              <w:t xml:space="preserve"> </w:t>
            </w:r>
          </w:p>
          <w:p w14:paraId="1E873EEE" w14:textId="77777777" w:rsidR="002336A5" w:rsidRDefault="002336A5" w:rsidP="00AD1448">
            <w:pPr>
              <w:rPr>
                <w:sz w:val="16"/>
              </w:rPr>
            </w:pPr>
          </w:p>
          <w:p w14:paraId="6CEBAF47" w14:textId="23B9A057" w:rsidR="00E05144" w:rsidRDefault="002336A5" w:rsidP="00AD1448">
            <w:pPr>
              <w:rPr>
                <w:b/>
                <w:sz w:val="16"/>
              </w:rPr>
            </w:pPr>
            <w:r>
              <w:rPr>
                <w:sz w:val="16"/>
              </w:rPr>
              <w:t>Students may call out the model sentence, “Kyla is the smallest”</w:t>
            </w:r>
          </w:p>
          <w:p w14:paraId="308438DF" w14:textId="565F9065" w:rsidR="00E05144" w:rsidRPr="00B20B00" w:rsidRDefault="00E05144" w:rsidP="00AD1448">
            <w:pPr>
              <w:rPr>
                <w:b/>
                <w:sz w:val="16"/>
              </w:rPr>
            </w:pP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5C1339CB" w:rsidR="00B20B00" w:rsidRPr="00B20B00" w:rsidRDefault="00B20B00" w:rsidP="00A96984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A96984">
              <w:rPr>
                <w:rFonts w:hint="eastAsia"/>
                <w:b/>
                <w:sz w:val="16"/>
              </w:rPr>
              <w:t xml:space="preserve">PPT, board, markers. 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D3BAB" w14:textId="670B6087" w:rsidR="0057003A" w:rsidRDefault="00B23DAD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74B70AC0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D245CDD" w14:textId="20D673D2" w:rsidR="00B23DAD" w:rsidRDefault="009602EA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3A82F781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4D5DEF3F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7B0267F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BC18B1D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6ED4D7B8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138FC9C9" w14:textId="290431BC" w:rsidR="00B23DAD" w:rsidRDefault="007965C9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4 </w:t>
            </w:r>
            <w:r w:rsidR="009602EA">
              <w:rPr>
                <w:rFonts w:hint="eastAsia"/>
                <w:sz w:val="16"/>
              </w:rPr>
              <w:t>min</w:t>
            </w:r>
          </w:p>
          <w:p w14:paraId="0E3CEBCE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522EF1C3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6DFD9AF5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352E9008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56585374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15866D19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61141765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5AD26A30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55408DE0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88FAD6F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AFD33BF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4EB6F79C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5C45F19D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0252FAFE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4473856A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1ED2149F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7C6DCB75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1B235472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356B6684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7448AC45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305B680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D37017A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324068E8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6C055FF9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53FCF8A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1C09B32F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3B2BC194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18AE2AC0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6CAAD560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70C8A49B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5C5FBB54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5FA26A71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74DA6496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7951D223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52F78E76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7E21278B" w14:textId="58F7082A" w:rsidR="00B23DAD" w:rsidRDefault="00B23DAD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57CF0C58" w14:textId="16855162" w:rsidR="00B23DAD" w:rsidRPr="00B20B00" w:rsidRDefault="00B23DAD" w:rsidP="009E5E31">
            <w:pPr>
              <w:jc w:val="center"/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B029B1F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94AB682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72487636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60EBDF6A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53E6D1A1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5904EB72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CC96C13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37A09B6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7763B93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7DD82D9F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695B27F1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69183A11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61787F22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66B216D6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592307A0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FE876F1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0427D206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06B0D4D3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48E14F4F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06AC6D6F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1FEEE5BC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AF02FCB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5B66580F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004D2513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A93F36A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08EDF51E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BE125F7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777A32B1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5F7B8D2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2B7A2855" w14:textId="77777777" w:rsidR="00B23DAD" w:rsidRDefault="00B23DAD" w:rsidP="009E5E31">
            <w:pPr>
              <w:jc w:val="center"/>
              <w:rPr>
                <w:sz w:val="16"/>
              </w:rPr>
            </w:pPr>
          </w:p>
          <w:p w14:paraId="3D1976BE" w14:textId="086A08C5" w:rsidR="00B23DAD" w:rsidRPr="00B20B00" w:rsidRDefault="00B23DAD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Board the model sentence (if students are unable to tell you, just board it).</w:t>
            </w:r>
          </w:p>
          <w:p w14:paraId="1842C092" w14:textId="0B4183BB" w:rsidR="00FE7B33" w:rsidRPr="00FE7B33" w:rsidRDefault="00FE7B33" w:rsidP="00182E80">
            <w:pPr>
              <w:rPr>
                <w:sz w:val="16"/>
              </w:rPr>
            </w:pPr>
            <w:r w:rsidRPr="00FE7B33">
              <w:rPr>
                <w:sz w:val="16"/>
              </w:rPr>
              <w:t xml:space="preserve">“Kyla is the smallest” </w:t>
            </w:r>
          </w:p>
          <w:p w14:paraId="6A5E6F75" w14:textId="4E747555" w:rsidR="00B4651E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9E5E31">
              <w:rPr>
                <w:b/>
                <w:sz w:val="16"/>
              </w:rPr>
              <w:t xml:space="preserve"> – ask questions, and use time lines</w:t>
            </w:r>
            <w:r w:rsidR="007A44B0">
              <w:rPr>
                <w:b/>
                <w:sz w:val="16"/>
              </w:rPr>
              <w:t xml:space="preserve"> or scales where appropriate</w:t>
            </w:r>
            <w:r w:rsidR="009E5E31">
              <w:rPr>
                <w:b/>
                <w:sz w:val="16"/>
              </w:rPr>
              <w:t>.</w:t>
            </w:r>
          </w:p>
          <w:p w14:paraId="1C165AAF" w14:textId="4D18504B" w:rsidR="00AD1448" w:rsidRPr="00862575" w:rsidRDefault="00FE7B33" w:rsidP="00FE7B33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 w:rsidRPr="00862575">
              <w:rPr>
                <w:sz w:val="16"/>
              </w:rPr>
              <w:t>Are these five dolls all size different? (yes)</w:t>
            </w:r>
          </w:p>
          <w:p w14:paraId="38CD2FED" w14:textId="3F7635BA" w:rsidR="00FE7B33" w:rsidRPr="00862575" w:rsidRDefault="00FE7B33" w:rsidP="00FE7B33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 w:rsidRPr="00862575">
              <w:rPr>
                <w:sz w:val="16"/>
              </w:rPr>
              <w:t>Is summer is bigger than everyone else? (yes)</w:t>
            </w:r>
          </w:p>
          <w:p w14:paraId="6CBEEF8B" w14:textId="22BCAD01" w:rsidR="00FE7B33" w:rsidRPr="00862575" w:rsidRDefault="00FE7B33" w:rsidP="00FE7B33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 w:rsidRPr="00862575">
              <w:rPr>
                <w:sz w:val="16"/>
              </w:rPr>
              <w:t xml:space="preserve">Is Binnie is smaller than </w:t>
            </w:r>
            <w:proofErr w:type="gramStart"/>
            <w:r w:rsidRPr="00862575">
              <w:rPr>
                <w:sz w:val="16"/>
              </w:rPr>
              <w:t>Summer</w:t>
            </w:r>
            <w:proofErr w:type="gramEnd"/>
            <w:r w:rsidRPr="00862575">
              <w:rPr>
                <w:sz w:val="16"/>
              </w:rPr>
              <w:t>? (yes)</w:t>
            </w:r>
          </w:p>
          <w:p w14:paraId="3B45C413" w14:textId="60352192" w:rsidR="00FE7B33" w:rsidRPr="00862575" w:rsidRDefault="00FE7B33" w:rsidP="00FE7B33">
            <w:pPr>
              <w:pStyle w:val="a3"/>
              <w:numPr>
                <w:ilvl w:val="0"/>
                <w:numId w:val="12"/>
              </w:numPr>
              <w:rPr>
                <w:sz w:val="16"/>
              </w:rPr>
            </w:pPr>
            <w:r w:rsidRPr="00862575">
              <w:rPr>
                <w:sz w:val="16"/>
              </w:rPr>
              <w:t>Is Kyla is smaller than any other dolls? (yes)</w:t>
            </w:r>
          </w:p>
          <w:p w14:paraId="2BBEB6C1" w14:textId="77777777" w:rsidR="00862575" w:rsidRPr="00AD1448" w:rsidRDefault="00862575" w:rsidP="00862575">
            <w:pPr>
              <w:pStyle w:val="a3"/>
              <w:ind w:left="1080"/>
              <w:rPr>
                <w:b/>
                <w:sz w:val="16"/>
              </w:rPr>
            </w:pPr>
          </w:p>
          <w:p w14:paraId="4E75DF62" w14:textId="77777777" w:rsidR="00862575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9E5E31">
              <w:rPr>
                <w:b/>
                <w:sz w:val="16"/>
              </w:rPr>
              <w:t xml:space="preserve"> – clarify the affirmative, negative, question form, or other special features. </w:t>
            </w:r>
          </w:p>
          <w:p w14:paraId="09F47020" w14:textId="6E05C7F4" w:rsidR="00862575" w:rsidRDefault="00862575" w:rsidP="00182E80">
            <w:pPr>
              <w:rPr>
                <w:sz w:val="16"/>
              </w:rPr>
            </w:pPr>
            <w:r w:rsidRPr="00862575">
              <w:rPr>
                <w:sz w:val="16"/>
              </w:rPr>
              <w:t xml:space="preserve">When do we use superlatives? </w:t>
            </w:r>
            <w:r w:rsidR="00B23DAD">
              <w:rPr>
                <w:rFonts w:hint="eastAsia"/>
                <w:sz w:val="16"/>
              </w:rPr>
              <w:t>(students answer)</w:t>
            </w:r>
          </w:p>
          <w:p w14:paraId="142AFDF4" w14:textId="69382E19" w:rsidR="00862575" w:rsidRDefault="00862575" w:rsidP="00182E80">
            <w:pPr>
              <w:rPr>
                <w:sz w:val="16"/>
              </w:rPr>
            </w:pPr>
            <w:r>
              <w:rPr>
                <w:sz w:val="16"/>
              </w:rPr>
              <w:t>We use it</w:t>
            </w:r>
            <w:r w:rsidRPr="00862575">
              <w:rPr>
                <w:sz w:val="16"/>
              </w:rPr>
              <w:t xml:space="preserve"> when we describe/compare the top or the bottom in the group of three or more nouns. The superlative makes the word, highest</w:t>
            </w:r>
            <w:r w:rsidR="008B349B">
              <w:rPr>
                <w:rFonts w:hint="eastAsia"/>
                <w:sz w:val="16"/>
              </w:rPr>
              <w:t>/lowest</w:t>
            </w:r>
            <w:r w:rsidRPr="00862575">
              <w:rPr>
                <w:sz w:val="16"/>
              </w:rPr>
              <w:t xml:space="preserve"> level of comparison. When you see this sentence,</w:t>
            </w:r>
            <w:r w:rsidR="008F0E93">
              <w:rPr>
                <w:sz w:val="16"/>
              </w:rPr>
              <w:t xml:space="preserve"> </w:t>
            </w:r>
            <w:r w:rsidRPr="00862575">
              <w:rPr>
                <w:sz w:val="16"/>
              </w:rPr>
              <w:t>which part can you tell this is superlative form? The end part, adding “-</w:t>
            </w:r>
            <w:proofErr w:type="spellStart"/>
            <w:r w:rsidRPr="00862575">
              <w:rPr>
                <w:sz w:val="16"/>
              </w:rPr>
              <w:t>est</w:t>
            </w:r>
            <w:proofErr w:type="spellEnd"/>
            <w:r w:rsidRPr="00862575">
              <w:rPr>
                <w:sz w:val="16"/>
              </w:rPr>
              <w:t>” right?</w:t>
            </w:r>
          </w:p>
          <w:p w14:paraId="49A20F22" w14:textId="3873DD59" w:rsidR="00577954" w:rsidRDefault="00577954" w:rsidP="00182E80">
            <w:pPr>
              <w:rPr>
                <w:sz w:val="16"/>
              </w:rPr>
            </w:pPr>
            <w:r>
              <w:rPr>
                <w:sz w:val="16"/>
              </w:rPr>
              <w:t>(back to model sentence) Kyla is the smallest.</w:t>
            </w:r>
            <w:r w:rsidR="008B349B">
              <w:rPr>
                <w:rFonts w:hint="eastAsia"/>
                <w:sz w:val="16"/>
              </w:rPr>
              <w:t xml:space="preserve"> </w:t>
            </w:r>
          </w:p>
          <w:p w14:paraId="7EEFE312" w14:textId="12C5D183" w:rsidR="008F0E93" w:rsidRDefault="00577954" w:rsidP="00577954">
            <w:pPr>
              <w:rPr>
                <w:sz w:val="16"/>
              </w:rPr>
            </w:pPr>
            <w:r>
              <w:rPr>
                <w:sz w:val="16"/>
              </w:rPr>
              <w:t>(drawing on board) Subject + be V + the + superlative adjective by adding –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 xml:space="preserve">, or other forms. </w:t>
            </w:r>
            <w:r w:rsidR="00264CDC">
              <w:rPr>
                <w:sz w:val="16"/>
              </w:rPr>
              <w:t>Use color marker for “the” and underline –</w:t>
            </w:r>
            <w:proofErr w:type="spellStart"/>
            <w:r w:rsidR="00264CDC">
              <w:rPr>
                <w:sz w:val="16"/>
              </w:rPr>
              <w:t>est</w:t>
            </w:r>
            <w:proofErr w:type="spellEnd"/>
            <w:r w:rsidR="00264CDC">
              <w:rPr>
                <w:sz w:val="16"/>
              </w:rPr>
              <w:t xml:space="preserve"> part. </w:t>
            </w:r>
          </w:p>
          <w:p w14:paraId="53E73355" w14:textId="77777777" w:rsidR="008F0E93" w:rsidRDefault="008F0E93" w:rsidP="00577954">
            <w:pPr>
              <w:rPr>
                <w:sz w:val="16"/>
              </w:rPr>
            </w:pPr>
          </w:p>
          <w:p w14:paraId="4907DE0C" w14:textId="052A27E4" w:rsidR="00577954" w:rsidRDefault="00577954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We cannot learn every forms and rules of superlatives in this class, yet, </w:t>
            </w:r>
            <w:r w:rsidR="00FD5BE1">
              <w:rPr>
                <w:sz w:val="16"/>
              </w:rPr>
              <w:t>he</w:t>
            </w:r>
            <w:r w:rsidR="00FD5BE1">
              <w:rPr>
                <w:rFonts w:hint="eastAsia"/>
                <w:sz w:val="16"/>
              </w:rPr>
              <w:t>re are simple rules, (</w:t>
            </w:r>
            <w:r w:rsidR="00E511B7">
              <w:rPr>
                <w:sz w:val="16"/>
              </w:rPr>
              <w:t>Showing the superlative table.</w:t>
            </w:r>
            <w:r w:rsidR="00FD5BE1">
              <w:rPr>
                <w:rFonts w:hint="eastAsia"/>
                <w:sz w:val="16"/>
              </w:rPr>
              <w:t>)</w:t>
            </w:r>
          </w:p>
          <w:p w14:paraId="579036E4" w14:textId="77777777" w:rsidR="008116CC" w:rsidRDefault="008116CC" w:rsidP="00182E80">
            <w:pPr>
              <w:rPr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11"/>
              <w:gridCol w:w="2277"/>
              <w:gridCol w:w="2237"/>
            </w:tblGrid>
            <w:tr w:rsidR="00654F79" w14:paraId="41C71B78" w14:textId="77777777" w:rsidTr="00C12C87">
              <w:tc>
                <w:tcPr>
                  <w:tcW w:w="3192" w:type="dxa"/>
                </w:tcPr>
                <w:p w14:paraId="24850B25" w14:textId="2C23CA4F" w:rsidR="00654F79" w:rsidRPr="00654F79" w:rsidRDefault="00EA6A02" w:rsidP="00EA6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adjectives</w:t>
                  </w:r>
                </w:p>
              </w:tc>
              <w:tc>
                <w:tcPr>
                  <w:tcW w:w="6384" w:type="dxa"/>
                  <w:gridSpan w:val="2"/>
                </w:tcPr>
                <w:p w14:paraId="1F0945CA" w14:textId="663BB7E6" w:rsidR="00654F79" w:rsidRPr="00654F79" w:rsidRDefault="00EA6A02" w:rsidP="00C12C8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s</w:t>
                  </w:r>
                  <w:r w:rsidR="00654F79" w:rsidRPr="00654F79">
                    <w:rPr>
                      <w:sz w:val="16"/>
                      <w:szCs w:val="16"/>
                    </w:rPr>
                    <w:t>uperlative</w:t>
                  </w:r>
                </w:p>
              </w:tc>
            </w:tr>
            <w:tr w:rsidR="00654F79" w14:paraId="47F09305" w14:textId="77777777" w:rsidTr="00C12C87">
              <w:tc>
                <w:tcPr>
                  <w:tcW w:w="3192" w:type="dxa"/>
                </w:tcPr>
                <w:p w14:paraId="0E759035" w14:textId="121D0205" w:rsidR="00654F79" w:rsidRPr="00654F79" w:rsidRDefault="00EA6A02" w:rsidP="00EA6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s</w:t>
                  </w:r>
                  <w:r w:rsidR="00654F79" w:rsidRPr="00654F79">
                    <w:rPr>
                      <w:sz w:val="16"/>
                      <w:szCs w:val="16"/>
                    </w:rPr>
                    <w:t xml:space="preserve">hort </w:t>
                  </w:r>
                  <w:r>
                    <w:rPr>
                      <w:rFonts w:hint="eastAsia"/>
                      <w:sz w:val="16"/>
                      <w:szCs w:val="16"/>
                    </w:rPr>
                    <w:t>a</w:t>
                  </w:r>
                  <w:r w:rsidR="00654F79" w:rsidRPr="00654F79">
                    <w:rPr>
                      <w:sz w:val="16"/>
                      <w:szCs w:val="16"/>
                    </w:rPr>
                    <w:t>djectives</w:t>
                  </w:r>
                </w:p>
              </w:tc>
              <w:tc>
                <w:tcPr>
                  <w:tcW w:w="3192" w:type="dxa"/>
                </w:tcPr>
                <w:p w14:paraId="4F29EAEA" w14:textId="1307289E" w:rsidR="00654F79" w:rsidRPr="00654F79" w:rsidRDefault="000769E7" w:rsidP="00C12C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  <w:r w:rsidR="00654F79" w:rsidRPr="00654F79">
                    <w:rPr>
                      <w:sz w:val="16"/>
                      <w:szCs w:val="16"/>
                    </w:rPr>
                    <w:t xml:space="preserve">he+ </w:t>
                  </w:r>
                  <w:proofErr w:type="spellStart"/>
                  <w:r w:rsidR="00654F79" w:rsidRPr="00654F79">
                    <w:rPr>
                      <w:sz w:val="16"/>
                      <w:szCs w:val="16"/>
                    </w:rPr>
                    <w:t>adj</w:t>
                  </w:r>
                  <w:proofErr w:type="spellEnd"/>
                  <w:r w:rsidR="00654F79" w:rsidRPr="00654F79">
                    <w:rPr>
                      <w:sz w:val="16"/>
                      <w:szCs w:val="16"/>
                    </w:rPr>
                    <w:t xml:space="preserve">+ </w:t>
                  </w:r>
                  <w:r w:rsidR="00654F79" w:rsidRPr="00015ED6">
                    <w:rPr>
                      <w:b/>
                      <w:sz w:val="16"/>
                      <w:szCs w:val="16"/>
                    </w:rPr>
                    <w:t>-</w:t>
                  </w:r>
                  <w:proofErr w:type="spellStart"/>
                  <w:r w:rsidR="00654F79" w:rsidRPr="00015ED6">
                    <w:rPr>
                      <w:b/>
                      <w:sz w:val="16"/>
                      <w:szCs w:val="16"/>
                    </w:rPr>
                    <w:t>est</w:t>
                  </w:r>
                  <w:proofErr w:type="spellEnd"/>
                </w:p>
              </w:tc>
              <w:tc>
                <w:tcPr>
                  <w:tcW w:w="3192" w:type="dxa"/>
                </w:tcPr>
                <w:p w14:paraId="1625EC8D" w14:textId="6A866E0A" w:rsidR="00654F79" w:rsidRPr="00654F79" w:rsidRDefault="000769E7" w:rsidP="00C12C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="00654F79" w:rsidRPr="00654F79">
                    <w:rPr>
                      <w:sz w:val="16"/>
                      <w:szCs w:val="16"/>
                    </w:rPr>
                    <w:t>mallest, biggest</w:t>
                  </w:r>
                </w:p>
              </w:tc>
            </w:tr>
            <w:tr w:rsidR="00654F79" w14:paraId="6064DE83" w14:textId="77777777" w:rsidTr="00C12C87">
              <w:tc>
                <w:tcPr>
                  <w:tcW w:w="3192" w:type="dxa"/>
                </w:tcPr>
                <w:p w14:paraId="734510B0" w14:textId="721C3257" w:rsidR="00654F79" w:rsidRPr="00654F79" w:rsidRDefault="00EA6A02" w:rsidP="00EA6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l</w:t>
                  </w:r>
                  <w:r w:rsidR="00654F79" w:rsidRPr="00654F79">
                    <w:rPr>
                      <w:sz w:val="16"/>
                      <w:szCs w:val="16"/>
                    </w:rPr>
                    <w:t xml:space="preserve">onger </w:t>
                  </w:r>
                  <w:r>
                    <w:rPr>
                      <w:rFonts w:hint="eastAsia"/>
                      <w:sz w:val="16"/>
                      <w:szCs w:val="16"/>
                    </w:rPr>
                    <w:t>a</w:t>
                  </w:r>
                  <w:r w:rsidR="00654F79" w:rsidRPr="00654F79">
                    <w:rPr>
                      <w:sz w:val="16"/>
                      <w:szCs w:val="16"/>
                    </w:rPr>
                    <w:t>djectives</w:t>
                  </w:r>
                </w:p>
                <w:p w14:paraId="3B9E2307" w14:textId="77777777" w:rsidR="00654F79" w:rsidRPr="00654F79" w:rsidRDefault="00654F79" w:rsidP="00EA6A02">
                  <w:pPr>
                    <w:jc w:val="center"/>
                    <w:rPr>
                      <w:sz w:val="16"/>
                      <w:szCs w:val="16"/>
                    </w:rPr>
                  </w:pPr>
                  <w:r w:rsidRPr="00654F79">
                    <w:rPr>
                      <w:sz w:val="16"/>
                      <w:szCs w:val="16"/>
                    </w:rPr>
                    <w:t>(two or more syllables)</w:t>
                  </w:r>
                </w:p>
              </w:tc>
              <w:tc>
                <w:tcPr>
                  <w:tcW w:w="3192" w:type="dxa"/>
                </w:tcPr>
                <w:p w14:paraId="3CB29D62" w14:textId="6E3ED162" w:rsidR="00654F79" w:rsidRPr="00654F79" w:rsidRDefault="000769E7" w:rsidP="00C12C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</w:t>
                  </w:r>
                  <w:r w:rsidR="00654F79" w:rsidRPr="00654F79">
                    <w:rPr>
                      <w:sz w:val="16"/>
                      <w:szCs w:val="16"/>
                    </w:rPr>
                    <w:t xml:space="preserve">he+ </w:t>
                  </w:r>
                  <w:r w:rsidR="00654F79" w:rsidRPr="00015ED6">
                    <w:rPr>
                      <w:b/>
                      <w:sz w:val="16"/>
                      <w:szCs w:val="16"/>
                    </w:rPr>
                    <w:t>most/least</w:t>
                  </w:r>
                  <w:r w:rsidR="00654F79" w:rsidRPr="00654F79">
                    <w:rPr>
                      <w:sz w:val="16"/>
                      <w:szCs w:val="16"/>
                    </w:rPr>
                    <w:t xml:space="preserve"> + </w:t>
                  </w:r>
                  <w:proofErr w:type="spellStart"/>
                  <w:r w:rsidR="00654F79" w:rsidRPr="00654F79">
                    <w:rPr>
                      <w:sz w:val="16"/>
                      <w:szCs w:val="16"/>
                    </w:rPr>
                    <w:t>adj</w:t>
                  </w:r>
                  <w:proofErr w:type="spellEnd"/>
                </w:p>
              </w:tc>
              <w:tc>
                <w:tcPr>
                  <w:tcW w:w="3192" w:type="dxa"/>
                </w:tcPr>
                <w:p w14:paraId="2B4C8A46" w14:textId="06111DD7" w:rsidR="00654F79" w:rsidRPr="00654F79" w:rsidRDefault="000769E7" w:rsidP="00C12C8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="00654F79" w:rsidRPr="00654F79">
                    <w:rPr>
                      <w:sz w:val="16"/>
                      <w:szCs w:val="16"/>
                    </w:rPr>
                    <w:t>ost dangerous</w:t>
                  </w:r>
                </w:p>
                <w:p w14:paraId="326178D2" w14:textId="77777777" w:rsidR="00654F79" w:rsidRPr="00654F79" w:rsidRDefault="00654F79" w:rsidP="00C12C87">
                  <w:pPr>
                    <w:rPr>
                      <w:sz w:val="16"/>
                      <w:szCs w:val="16"/>
                    </w:rPr>
                  </w:pPr>
                  <w:r w:rsidRPr="00654F79">
                    <w:rPr>
                      <w:sz w:val="16"/>
                      <w:szCs w:val="16"/>
                    </w:rPr>
                    <w:t xml:space="preserve">most exciting </w:t>
                  </w:r>
                </w:p>
              </w:tc>
            </w:tr>
            <w:tr w:rsidR="00654F79" w14:paraId="5747B897" w14:textId="77777777" w:rsidTr="00C12C87">
              <w:tc>
                <w:tcPr>
                  <w:tcW w:w="3192" w:type="dxa"/>
                </w:tcPr>
                <w:p w14:paraId="69552210" w14:textId="77777777" w:rsidR="00EA6A02" w:rsidRDefault="00EA6A02" w:rsidP="00EA6A0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8B939B5" w14:textId="720E2EAC" w:rsidR="00654F79" w:rsidRPr="00654F79" w:rsidRDefault="00EA6A02" w:rsidP="00EA6A0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 xml:space="preserve">rregular </w:t>
                  </w:r>
                  <w:r>
                    <w:rPr>
                      <w:rFonts w:hint="eastAsia"/>
                      <w:sz w:val="16"/>
                      <w:szCs w:val="16"/>
                    </w:rPr>
                    <w:t>a</w:t>
                  </w:r>
                  <w:r w:rsidR="00654F79" w:rsidRPr="00654F79">
                    <w:rPr>
                      <w:sz w:val="16"/>
                      <w:szCs w:val="16"/>
                    </w:rPr>
                    <w:t>djectives</w:t>
                  </w:r>
                </w:p>
              </w:tc>
              <w:tc>
                <w:tcPr>
                  <w:tcW w:w="3192" w:type="dxa"/>
                </w:tcPr>
                <w:p w14:paraId="14E7A0BC" w14:textId="77777777" w:rsidR="00654F79" w:rsidRPr="00654F79" w:rsidRDefault="00654F79" w:rsidP="00C12C87">
                  <w:pPr>
                    <w:rPr>
                      <w:sz w:val="16"/>
                      <w:szCs w:val="16"/>
                    </w:rPr>
                  </w:pPr>
                  <w:r w:rsidRPr="00654F79">
                    <w:rPr>
                      <w:sz w:val="16"/>
                      <w:szCs w:val="16"/>
                    </w:rPr>
                    <w:t>good</w:t>
                  </w:r>
                </w:p>
                <w:p w14:paraId="150E06D2" w14:textId="77777777" w:rsidR="00654F79" w:rsidRPr="00654F79" w:rsidRDefault="00654F79" w:rsidP="00C12C87">
                  <w:pPr>
                    <w:rPr>
                      <w:sz w:val="16"/>
                      <w:szCs w:val="16"/>
                    </w:rPr>
                  </w:pPr>
                  <w:r w:rsidRPr="00654F79">
                    <w:rPr>
                      <w:sz w:val="16"/>
                      <w:szCs w:val="16"/>
                    </w:rPr>
                    <w:t>bad</w:t>
                  </w:r>
                </w:p>
                <w:p w14:paraId="56285472" w14:textId="77777777" w:rsidR="00654F79" w:rsidRPr="00654F79" w:rsidRDefault="00654F79" w:rsidP="00C12C87">
                  <w:pPr>
                    <w:rPr>
                      <w:sz w:val="16"/>
                      <w:szCs w:val="16"/>
                    </w:rPr>
                  </w:pPr>
                  <w:r w:rsidRPr="00654F79">
                    <w:rPr>
                      <w:sz w:val="16"/>
                      <w:szCs w:val="16"/>
                    </w:rPr>
                    <w:t>much/many</w:t>
                  </w:r>
                </w:p>
              </w:tc>
              <w:tc>
                <w:tcPr>
                  <w:tcW w:w="3192" w:type="dxa"/>
                </w:tcPr>
                <w:p w14:paraId="643C6F0E" w14:textId="77777777" w:rsidR="00654F79" w:rsidRPr="00654F79" w:rsidRDefault="00654F79" w:rsidP="00C12C87">
                  <w:pPr>
                    <w:rPr>
                      <w:sz w:val="16"/>
                      <w:szCs w:val="16"/>
                    </w:rPr>
                  </w:pPr>
                  <w:r w:rsidRPr="00654F79">
                    <w:rPr>
                      <w:sz w:val="16"/>
                      <w:szCs w:val="16"/>
                    </w:rPr>
                    <w:t>best</w:t>
                  </w:r>
                </w:p>
                <w:p w14:paraId="7D7D5D86" w14:textId="77777777" w:rsidR="00654F79" w:rsidRPr="00654F79" w:rsidRDefault="00654F79" w:rsidP="00C12C87">
                  <w:pPr>
                    <w:rPr>
                      <w:sz w:val="16"/>
                      <w:szCs w:val="16"/>
                    </w:rPr>
                  </w:pPr>
                  <w:r w:rsidRPr="00654F79">
                    <w:rPr>
                      <w:sz w:val="16"/>
                      <w:szCs w:val="16"/>
                    </w:rPr>
                    <w:t>worst</w:t>
                  </w:r>
                </w:p>
                <w:p w14:paraId="4D79DE08" w14:textId="77777777" w:rsidR="00654F79" w:rsidRPr="00654F79" w:rsidRDefault="00654F79" w:rsidP="00C12C87">
                  <w:pPr>
                    <w:rPr>
                      <w:sz w:val="16"/>
                      <w:szCs w:val="16"/>
                    </w:rPr>
                  </w:pPr>
                  <w:r w:rsidRPr="00654F79">
                    <w:rPr>
                      <w:sz w:val="16"/>
                      <w:szCs w:val="16"/>
                    </w:rPr>
                    <w:t xml:space="preserve">most </w:t>
                  </w:r>
                </w:p>
              </w:tc>
            </w:tr>
          </w:tbl>
          <w:p w14:paraId="52969AA6" w14:textId="77777777" w:rsidR="008116CC" w:rsidRDefault="008116CC" w:rsidP="00654F79">
            <w:pPr>
              <w:rPr>
                <w:sz w:val="16"/>
              </w:rPr>
            </w:pPr>
          </w:p>
          <w:p w14:paraId="17DAF752" w14:textId="77777777" w:rsidR="00654F79" w:rsidRPr="00654F79" w:rsidRDefault="00654F79" w:rsidP="00654F79">
            <w:pPr>
              <w:rPr>
                <w:sz w:val="16"/>
              </w:rPr>
            </w:pPr>
            <w:r w:rsidRPr="00654F79">
              <w:rPr>
                <w:sz w:val="16"/>
              </w:rPr>
              <w:lastRenderedPageBreak/>
              <w:t xml:space="preserve">Explanation: </w:t>
            </w:r>
          </w:p>
          <w:p w14:paraId="464EB7AA" w14:textId="55AC32D9" w:rsidR="00654F79" w:rsidRPr="00654F79" w:rsidRDefault="00654F79" w:rsidP="00654F79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654F79">
              <w:rPr>
                <w:sz w:val="16"/>
              </w:rPr>
              <w:t>Short adjectives: we add –</w:t>
            </w:r>
            <w:proofErr w:type="spellStart"/>
            <w:r w:rsidRPr="00654F79">
              <w:rPr>
                <w:sz w:val="16"/>
              </w:rPr>
              <w:t>est</w:t>
            </w:r>
            <w:proofErr w:type="spellEnd"/>
            <w:r w:rsidRPr="00654F79">
              <w:rPr>
                <w:sz w:val="16"/>
              </w:rPr>
              <w:t xml:space="preserve"> right behind the adjective</w:t>
            </w:r>
          </w:p>
          <w:p w14:paraId="54E8DB69" w14:textId="4EC265B2" w:rsidR="00654F79" w:rsidRPr="00654F79" w:rsidRDefault="00654F79" w:rsidP="00654F79">
            <w:pPr>
              <w:rPr>
                <w:sz w:val="16"/>
              </w:rPr>
            </w:pPr>
            <w:r w:rsidRPr="00654F79">
              <w:rPr>
                <w:sz w:val="16"/>
              </w:rPr>
              <w:t>2.</w:t>
            </w:r>
            <w:r>
              <w:rPr>
                <w:sz w:val="16"/>
              </w:rPr>
              <w:t xml:space="preserve"> </w:t>
            </w:r>
            <w:r w:rsidR="008D7A01">
              <w:rPr>
                <w:sz w:val="16"/>
              </w:rPr>
              <w:t>Longer adjective</w:t>
            </w:r>
            <w:r w:rsidR="008D7A01">
              <w:rPr>
                <w:rFonts w:hint="eastAsia"/>
                <w:sz w:val="16"/>
              </w:rPr>
              <w:t xml:space="preserve">: </w:t>
            </w:r>
            <w:r w:rsidRPr="00654F79">
              <w:rPr>
                <w:sz w:val="16"/>
              </w:rPr>
              <w:t xml:space="preserve">we change </w:t>
            </w:r>
            <w:r>
              <w:rPr>
                <w:sz w:val="16"/>
              </w:rPr>
              <w:t>the format slightly. (</w:t>
            </w:r>
            <w:proofErr w:type="gramStart"/>
            <w:r>
              <w:rPr>
                <w:sz w:val="16"/>
              </w:rPr>
              <w:t>for</w:t>
            </w:r>
            <w:proofErr w:type="gramEnd"/>
            <w:r>
              <w:rPr>
                <w:sz w:val="16"/>
              </w:rPr>
              <w:t xml:space="preserve"> the “dangerous”, we put </w:t>
            </w:r>
            <w:r w:rsidRPr="00654F79">
              <w:rPr>
                <w:sz w:val="16"/>
              </w:rPr>
              <w:t>most/leas</w:t>
            </w:r>
            <w:r w:rsidR="00826B80">
              <w:rPr>
                <w:sz w:val="16"/>
              </w:rPr>
              <w:t>t</w:t>
            </w:r>
            <w:r>
              <w:rPr>
                <w:sz w:val="16"/>
              </w:rPr>
              <w:t xml:space="preserve"> in front of the </w:t>
            </w:r>
            <w:proofErr w:type="spellStart"/>
            <w:r>
              <w:rPr>
                <w:sz w:val="16"/>
              </w:rPr>
              <w:t>adj</w:t>
            </w:r>
            <w:proofErr w:type="spellEnd"/>
            <w:r w:rsidRPr="00654F79">
              <w:rPr>
                <w:sz w:val="16"/>
              </w:rPr>
              <w:t xml:space="preserve">), exciting </w:t>
            </w:r>
            <w:r>
              <w:rPr>
                <w:sz w:val="16"/>
              </w:rPr>
              <w:t>as well. O</w:t>
            </w:r>
            <w:r w:rsidRPr="00654F79">
              <w:rPr>
                <w:sz w:val="16"/>
              </w:rPr>
              <w:t xml:space="preserve">ne or more syllables, </w:t>
            </w:r>
            <w:r w:rsidR="00826B80">
              <w:rPr>
                <w:sz w:val="16"/>
              </w:rPr>
              <w:t xml:space="preserve">(I marked as “longer adjective” for your understanding) </w:t>
            </w:r>
            <w:r w:rsidRPr="00654F79">
              <w:rPr>
                <w:sz w:val="16"/>
              </w:rPr>
              <w:t xml:space="preserve">we add most/least before the adjectives. </w:t>
            </w:r>
          </w:p>
          <w:p w14:paraId="04361F25" w14:textId="12C43F99" w:rsidR="00654F79" w:rsidRPr="00654F79" w:rsidRDefault="00654F79" w:rsidP="00654F79">
            <w:pPr>
              <w:rPr>
                <w:sz w:val="16"/>
              </w:rPr>
            </w:pPr>
            <w:r w:rsidRPr="00654F79">
              <w:rPr>
                <w:sz w:val="16"/>
              </w:rPr>
              <w:t>3.</w:t>
            </w:r>
            <w:r>
              <w:rPr>
                <w:sz w:val="16"/>
              </w:rPr>
              <w:t xml:space="preserve"> </w:t>
            </w:r>
            <w:r w:rsidRPr="00654F79">
              <w:rPr>
                <w:sz w:val="16"/>
              </w:rPr>
              <w:t xml:space="preserve">Irregular: </w:t>
            </w:r>
            <w:r w:rsidR="008D7A01">
              <w:rPr>
                <w:rFonts w:hint="eastAsia"/>
                <w:sz w:val="16"/>
              </w:rPr>
              <w:t>S</w:t>
            </w:r>
            <w:r w:rsidRPr="00654F79">
              <w:rPr>
                <w:sz w:val="16"/>
              </w:rPr>
              <w:t xml:space="preserve">imilar to comparative </w:t>
            </w:r>
            <w:proofErr w:type="gramStart"/>
            <w:r w:rsidRPr="00654F79">
              <w:rPr>
                <w:sz w:val="16"/>
              </w:rPr>
              <w:t>adjectives</w:t>
            </w:r>
            <w:r w:rsidR="006E6413">
              <w:rPr>
                <w:rFonts w:hint="eastAsia"/>
                <w:sz w:val="16"/>
              </w:rPr>
              <w:t>(</w:t>
            </w:r>
            <w:proofErr w:type="gramEnd"/>
            <w:r w:rsidR="006E6413">
              <w:rPr>
                <w:rFonts w:hint="eastAsia"/>
                <w:sz w:val="16"/>
              </w:rPr>
              <w:t>that we learned in last class)</w:t>
            </w:r>
            <w:r w:rsidRPr="00654F79">
              <w:rPr>
                <w:sz w:val="16"/>
              </w:rPr>
              <w:t>, there are some irregular ones</w:t>
            </w:r>
            <w:r w:rsidR="00E474E6">
              <w:rPr>
                <w:sz w:val="16"/>
              </w:rPr>
              <w:t xml:space="preserve">, </w:t>
            </w:r>
            <w:r w:rsidRPr="00654F79">
              <w:rPr>
                <w:sz w:val="16"/>
              </w:rPr>
              <w:t xml:space="preserve">examples, good, and bad. In this case, good in superlative form is the best, bad in superlative form becomes “worst” </w:t>
            </w:r>
          </w:p>
          <w:p w14:paraId="42FCA953" w14:textId="2B55734F" w:rsidR="00654F79" w:rsidRDefault="00654F79" w:rsidP="00654F79">
            <w:pPr>
              <w:rPr>
                <w:sz w:val="16"/>
              </w:rPr>
            </w:pPr>
            <w:r w:rsidRPr="00654F79">
              <w:rPr>
                <w:sz w:val="16"/>
              </w:rPr>
              <w:t>With superlatives, we take care of group of things, and from that group, we are choosing the top of the bottom, that which one suits the adjective.</w:t>
            </w:r>
          </w:p>
          <w:p w14:paraId="408CEB32" w14:textId="77777777" w:rsidR="00654F79" w:rsidRDefault="00654F79" w:rsidP="00654F79">
            <w:pPr>
              <w:rPr>
                <w:sz w:val="16"/>
              </w:rPr>
            </w:pPr>
          </w:p>
          <w:p w14:paraId="7927B2CE" w14:textId="77777777" w:rsidR="00654F79" w:rsidRDefault="00654F79" w:rsidP="00654F79">
            <w:pPr>
              <w:rPr>
                <w:sz w:val="16"/>
              </w:rPr>
            </w:pPr>
            <w:r>
              <w:rPr>
                <w:sz w:val="16"/>
              </w:rPr>
              <w:t>(pointing model sentence again)</w:t>
            </w:r>
          </w:p>
          <w:p w14:paraId="03037A48" w14:textId="6413CB02" w:rsidR="00654F79" w:rsidRDefault="00654F79" w:rsidP="00654F79">
            <w:pPr>
              <w:rPr>
                <w:sz w:val="16"/>
              </w:rPr>
            </w:pPr>
            <w:r>
              <w:rPr>
                <w:sz w:val="16"/>
              </w:rPr>
              <w:t>How do we make this a question? (Is Kyla the smallest?)</w:t>
            </w:r>
          </w:p>
          <w:p w14:paraId="665FEBA2" w14:textId="758035F6" w:rsidR="00654F79" w:rsidRDefault="00654F79" w:rsidP="00654F79">
            <w:pPr>
              <w:rPr>
                <w:sz w:val="16"/>
              </w:rPr>
            </w:pPr>
            <w:r>
              <w:rPr>
                <w:sz w:val="16"/>
              </w:rPr>
              <w:t xml:space="preserve">How do we make this as a negative sentence? (Kyla is not the smallest) </w:t>
            </w:r>
          </w:p>
          <w:p w14:paraId="120E8295" w14:textId="77777777" w:rsidR="00654F79" w:rsidRDefault="00654F79" w:rsidP="00182E80">
            <w:pPr>
              <w:rPr>
                <w:sz w:val="16"/>
              </w:rPr>
            </w:pPr>
          </w:p>
          <w:p w14:paraId="713DD300" w14:textId="77777777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9E5E31">
              <w:rPr>
                <w:b/>
                <w:sz w:val="16"/>
              </w:rPr>
              <w:t xml:space="preserve"> – drill the spoken form, focusing on contractions, stress and intonation.</w:t>
            </w:r>
          </w:p>
          <w:p w14:paraId="29B8B4C3" w14:textId="689D1A5A" w:rsidR="00DD4D44" w:rsidRDefault="00DD4D4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>Say and gesture “Liste</w:t>
            </w:r>
            <w:r w:rsidR="00577954">
              <w:rPr>
                <w:sz w:val="16"/>
              </w:rPr>
              <w:t xml:space="preserve">n and repeat: [model sentence] 3 times. </w:t>
            </w:r>
          </w:p>
          <w:p w14:paraId="3FFA0E3B" w14:textId="7700D116" w:rsidR="00577954" w:rsidRDefault="00577954" w:rsidP="00DD4D4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Nominate one student for individual drilling. </w:t>
            </w:r>
          </w:p>
          <w:p w14:paraId="4A034776" w14:textId="77777777" w:rsidR="00DD4D44" w:rsidRDefault="00DD4D44" w:rsidP="00577954">
            <w:pPr>
              <w:pStyle w:val="a3"/>
              <w:numPr>
                <w:ilvl w:val="0"/>
                <w:numId w:val="7"/>
              </w:numPr>
              <w:rPr>
                <w:sz w:val="16"/>
              </w:rPr>
            </w:pPr>
            <w:r>
              <w:rPr>
                <w:sz w:val="16"/>
              </w:rPr>
              <w:t xml:space="preserve">Make special pronunciation features visible on the board, using </w:t>
            </w:r>
            <w:r w:rsidR="00577954">
              <w:rPr>
                <w:sz w:val="16"/>
              </w:rPr>
              <w:t xml:space="preserve">red marker. </w:t>
            </w:r>
          </w:p>
          <w:p w14:paraId="14ED2AA5" w14:textId="509A46FC" w:rsidR="00264CDC" w:rsidRPr="00DD4D44" w:rsidRDefault="00264CDC" w:rsidP="00264CDC">
            <w:pPr>
              <w:pStyle w:val="a3"/>
              <w:rPr>
                <w:sz w:val="16"/>
              </w:rPr>
            </w:pP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40154323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77F36156" w:rsidR="00FA2EC8" w:rsidRPr="0006102D" w:rsidRDefault="00FA2EC8" w:rsidP="00A96984">
            <w:pPr>
              <w:rPr>
                <w:b/>
                <w:sz w:val="16"/>
              </w:rPr>
            </w:pPr>
            <w:r w:rsidRPr="0006102D">
              <w:rPr>
                <w:rFonts w:hint="eastAsia"/>
                <w:b/>
                <w:sz w:val="16"/>
              </w:rPr>
              <w:t xml:space="preserve">Materials: </w:t>
            </w:r>
            <w:r w:rsidR="00A96984" w:rsidRPr="0006102D">
              <w:rPr>
                <w:rFonts w:hint="eastAsia"/>
                <w:b/>
                <w:sz w:val="16"/>
              </w:rPr>
              <w:t xml:space="preserve">PPT and worksheet 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1487A" w14:textId="77777777" w:rsidR="00310F24" w:rsidRDefault="009602EA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238650AE" w14:textId="77777777" w:rsidR="009602EA" w:rsidRDefault="009602EA" w:rsidP="00182E80">
            <w:pPr>
              <w:jc w:val="center"/>
              <w:rPr>
                <w:sz w:val="16"/>
              </w:rPr>
            </w:pPr>
          </w:p>
          <w:p w14:paraId="72D1ED50" w14:textId="77777777" w:rsidR="009602EA" w:rsidRDefault="009602EA" w:rsidP="00182E80">
            <w:pPr>
              <w:jc w:val="center"/>
              <w:rPr>
                <w:sz w:val="16"/>
              </w:rPr>
            </w:pPr>
          </w:p>
          <w:p w14:paraId="7A8A088D" w14:textId="77777777" w:rsidR="009602EA" w:rsidRDefault="009602EA" w:rsidP="00182E80">
            <w:pPr>
              <w:jc w:val="center"/>
              <w:rPr>
                <w:sz w:val="16"/>
              </w:rPr>
            </w:pPr>
          </w:p>
          <w:p w14:paraId="42E8DD2A" w14:textId="77777777" w:rsidR="009602EA" w:rsidRDefault="009602EA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7A796840" w14:textId="77777777" w:rsidR="00D0062D" w:rsidRDefault="00D0062D" w:rsidP="00182E80">
            <w:pPr>
              <w:jc w:val="center"/>
              <w:rPr>
                <w:sz w:val="16"/>
              </w:rPr>
            </w:pPr>
          </w:p>
          <w:p w14:paraId="1EA150D8" w14:textId="77777777" w:rsidR="00D0062D" w:rsidRDefault="00D0062D" w:rsidP="00182E80">
            <w:pPr>
              <w:jc w:val="center"/>
              <w:rPr>
                <w:sz w:val="16"/>
              </w:rPr>
            </w:pPr>
          </w:p>
          <w:p w14:paraId="2DA73008" w14:textId="77777777" w:rsidR="00D0062D" w:rsidRDefault="00D0062D" w:rsidP="00182E80">
            <w:pPr>
              <w:jc w:val="center"/>
              <w:rPr>
                <w:sz w:val="16"/>
              </w:rPr>
            </w:pPr>
          </w:p>
          <w:p w14:paraId="01EA7A47" w14:textId="77777777" w:rsidR="00D0062D" w:rsidRDefault="00D0062D" w:rsidP="00182E80">
            <w:pPr>
              <w:jc w:val="center"/>
              <w:rPr>
                <w:sz w:val="16"/>
              </w:rPr>
            </w:pPr>
          </w:p>
          <w:p w14:paraId="1B61A154" w14:textId="77777777" w:rsidR="00D0062D" w:rsidRDefault="00D0062D" w:rsidP="00182E80">
            <w:pPr>
              <w:jc w:val="center"/>
              <w:rPr>
                <w:sz w:val="16"/>
              </w:rPr>
            </w:pPr>
          </w:p>
          <w:p w14:paraId="0B76DB74" w14:textId="77777777" w:rsidR="00D0062D" w:rsidRDefault="00D0062D" w:rsidP="00182E80">
            <w:pPr>
              <w:jc w:val="center"/>
              <w:rPr>
                <w:sz w:val="16"/>
              </w:rPr>
            </w:pPr>
          </w:p>
          <w:p w14:paraId="110BB4C1" w14:textId="13D32A32" w:rsidR="00D0062D" w:rsidRDefault="00EA46F5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0922125B" w14:textId="77777777" w:rsidR="00D0062D" w:rsidRDefault="00D0062D" w:rsidP="00182E80">
            <w:pPr>
              <w:jc w:val="center"/>
              <w:rPr>
                <w:sz w:val="16"/>
              </w:rPr>
            </w:pPr>
          </w:p>
          <w:p w14:paraId="29D3FDA5" w14:textId="63A7D261" w:rsidR="00D0062D" w:rsidRDefault="00D0062D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44B67969" w14:textId="77777777" w:rsidR="00D0062D" w:rsidRDefault="00D0062D" w:rsidP="00182E80">
            <w:pPr>
              <w:jc w:val="center"/>
              <w:rPr>
                <w:sz w:val="16"/>
              </w:rPr>
            </w:pPr>
          </w:p>
          <w:p w14:paraId="275C7C26" w14:textId="77777777" w:rsidR="00D0062D" w:rsidRDefault="00D0062D" w:rsidP="00182E80">
            <w:pPr>
              <w:jc w:val="center"/>
              <w:rPr>
                <w:sz w:val="16"/>
              </w:rPr>
            </w:pPr>
          </w:p>
          <w:p w14:paraId="456C02C3" w14:textId="59BD7427" w:rsidR="00D0062D" w:rsidRPr="00B20B00" w:rsidRDefault="00EA46F5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642637C" w14:textId="1B168A5A" w:rsidR="0006102D" w:rsidRDefault="009602EA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1BEF765F" w14:textId="77777777" w:rsidR="0006102D" w:rsidRDefault="0006102D" w:rsidP="00182E80">
            <w:pPr>
              <w:jc w:val="center"/>
              <w:rPr>
                <w:sz w:val="16"/>
              </w:rPr>
            </w:pPr>
          </w:p>
          <w:p w14:paraId="4C9CEAAF" w14:textId="77777777" w:rsidR="0006102D" w:rsidRDefault="0006102D" w:rsidP="00182E80">
            <w:pPr>
              <w:jc w:val="center"/>
              <w:rPr>
                <w:sz w:val="16"/>
              </w:rPr>
            </w:pPr>
          </w:p>
          <w:p w14:paraId="3AE4230D" w14:textId="77777777" w:rsidR="0006102D" w:rsidRDefault="0006102D" w:rsidP="00182E80">
            <w:pPr>
              <w:jc w:val="center"/>
              <w:rPr>
                <w:sz w:val="16"/>
              </w:rPr>
            </w:pPr>
          </w:p>
          <w:p w14:paraId="5D217DA4" w14:textId="77777777" w:rsidR="0006102D" w:rsidRDefault="0006102D" w:rsidP="00182E80">
            <w:pPr>
              <w:jc w:val="center"/>
              <w:rPr>
                <w:sz w:val="16"/>
              </w:rPr>
            </w:pPr>
          </w:p>
          <w:p w14:paraId="68DDE733" w14:textId="4AC655B1" w:rsidR="0006102D" w:rsidRDefault="009602EA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23FB7B93" w14:textId="77777777" w:rsidR="0006102D" w:rsidRDefault="0006102D" w:rsidP="00182E80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6FA06830" w14:textId="77777777" w:rsidR="0006102D" w:rsidRDefault="0006102D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5EDF0912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  <w:r w:rsidR="00B70FE7">
              <w:rPr>
                <w:b/>
                <w:sz w:val="16"/>
              </w:rPr>
              <w:t xml:space="preserve">Hold the worksheet, pointing to exercise A. </w:t>
            </w:r>
          </w:p>
          <w:p w14:paraId="5C8C41E8" w14:textId="0563D6C8" w:rsidR="0094093B" w:rsidRDefault="009565FF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Okay, here’s </w:t>
            </w:r>
            <w:r>
              <w:rPr>
                <w:rFonts w:hint="eastAsia"/>
                <w:sz w:val="16"/>
              </w:rPr>
              <w:t xml:space="preserve">a </w:t>
            </w:r>
            <w:r w:rsidR="00C430A6">
              <w:rPr>
                <w:sz w:val="16"/>
              </w:rPr>
              <w:t>worksheet, and let’s work individually for Exercise A</w:t>
            </w:r>
            <w:r w:rsidR="0006102D">
              <w:rPr>
                <w:rFonts w:hint="eastAsia"/>
                <w:sz w:val="16"/>
              </w:rPr>
              <w:t xml:space="preserve">. Please </w:t>
            </w:r>
            <w:r w:rsidR="00C430A6">
              <w:rPr>
                <w:sz w:val="16"/>
              </w:rPr>
              <w:t>read and choose the best answer or complete the sentence</w:t>
            </w:r>
            <w:r w:rsidR="0006102D">
              <w:rPr>
                <w:rFonts w:hint="eastAsia"/>
                <w:sz w:val="16"/>
              </w:rPr>
              <w:t>s</w:t>
            </w:r>
            <w:r w:rsidR="00C430A6">
              <w:rPr>
                <w:sz w:val="16"/>
              </w:rPr>
              <w:t xml:space="preserve"> using superlatives. Later we will check </w:t>
            </w:r>
            <w:r w:rsidR="0006102D">
              <w:rPr>
                <w:rFonts w:hint="eastAsia"/>
                <w:sz w:val="16"/>
              </w:rPr>
              <w:t>t</w:t>
            </w:r>
            <w:r w:rsidR="00C430A6">
              <w:rPr>
                <w:sz w:val="16"/>
              </w:rPr>
              <w:t>he</w:t>
            </w:r>
            <w:r w:rsidR="00D0062D">
              <w:rPr>
                <w:sz w:val="16"/>
              </w:rPr>
              <w:t xml:space="preserve"> answers as a group. You have </w:t>
            </w:r>
            <w:r w:rsidR="00AC7BCE">
              <w:rPr>
                <w:rFonts w:hint="eastAsia"/>
                <w:sz w:val="16"/>
              </w:rPr>
              <w:t xml:space="preserve">1 min. </w:t>
            </w:r>
          </w:p>
          <w:p w14:paraId="46510BF3" w14:textId="5BFBCF09" w:rsidR="00246DE6" w:rsidRDefault="0018598F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14:paraId="58005EE8" w14:textId="4C2A9684" w:rsidR="00977BF5" w:rsidRDefault="00C430A6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Do you work alone for this exercise? (Yes) </w:t>
            </w:r>
          </w:p>
          <w:p w14:paraId="581EFFCE" w14:textId="3BEEC5CF" w:rsidR="00C430A6" w:rsidRDefault="00C430A6" w:rsidP="00182E80">
            <w:pPr>
              <w:rPr>
                <w:sz w:val="16"/>
              </w:rPr>
            </w:pPr>
            <w:r>
              <w:rPr>
                <w:sz w:val="16"/>
              </w:rPr>
              <w:t>Do you continue to exercise B when you finish the exercise A? (No)</w:t>
            </w:r>
          </w:p>
          <w:p w14:paraId="18DD10A9" w14:textId="0BA7F1E2" w:rsidR="00C430A6" w:rsidRDefault="00C430A6" w:rsidP="00182E80">
            <w:pPr>
              <w:rPr>
                <w:sz w:val="16"/>
              </w:rPr>
            </w:pPr>
            <w:r>
              <w:rPr>
                <w:sz w:val="16"/>
              </w:rPr>
              <w:t xml:space="preserve">How much time do you have </w:t>
            </w:r>
            <w:r w:rsidR="009602EA">
              <w:rPr>
                <w:sz w:val="16"/>
              </w:rPr>
              <w:t>to finish? (</w:t>
            </w:r>
            <w:r w:rsidR="00AC7BCE">
              <w:rPr>
                <w:rFonts w:hint="eastAsia"/>
                <w:sz w:val="16"/>
              </w:rPr>
              <w:t xml:space="preserve">1 </w:t>
            </w:r>
            <w:r w:rsidR="004441A8">
              <w:rPr>
                <w:sz w:val="16"/>
              </w:rPr>
              <w:t>min</w:t>
            </w:r>
            <w:r>
              <w:rPr>
                <w:sz w:val="16"/>
              </w:rPr>
              <w:t xml:space="preserve">) </w:t>
            </w:r>
          </w:p>
          <w:p w14:paraId="4494476A" w14:textId="77777777" w:rsidR="0094093B" w:rsidRPr="00977BF5" w:rsidRDefault="0094093B" w:rsidP="00182E80">
            <w:pPr>
              <w:rPr>
                <w:sz w:val="16"/>
              </w:rPr>
            </w:pPr>
          </w:p>
          <w:p w14:paraId="4432E630" w14:textId="70A3C412" w:rsidR="00FA2EC8" w:rsidRDefault="00C430A6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Hand out worksheet. </w:t>
            </w:r>
          </w:p>
          <w:p w14:paraId="090F6742" w14:textId="77777777" w:rsidR="00246DE6" w:rsidRDefault="00246DE6" w:rsidP="00182E80">
            <w:pPr>
              <w:rPr>
                <w:b/>
                <w:sz w:val="16"/>
              </w:rPr>
            </w:pPr>
          </w:p>
          <w:p w14:paraId="788B6199" w14:textId="00CA589B" w:rsidR="00310F24" w:rsidRDefault="00310F24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do </w:t>
            </w:r>
            <w:r w:rsidR="00C430A6">
              <w:rPr>
                <w:b/>
                <w:sz w:val="16"/>
              </w:rPr>
              <w:t xml:space="preserve">exercise A. </w:t>
            </w:r>
          </w:p>
          <w:p w14:paraId="2EF90E38" w14:textId="77777777" w:rsidR="00246DE6" w:rsidRDefault="00246DE6" w:rsidP="00182E80">
            <w:pPr>
              <w:rPr>
                <w:b/>
                <w:sz w:val="16"/>
              </w:rPr>
            </w:pPr>
          </w:p>
          <w:p w14:paraId="5FDFAE4A" w14:textId="380DE69A" w:rsidR="00310F24" w:rsidRDefault="00C430A6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Group </w:t>
            </w:r>
            <w:r w:rsidR="00310F24">
              <w:rPr>
                <w:b/>
                <w:sz w:val="16"/>
              </w:rPr>
              <w:t>check.</w:t>
            </w:r>
          </w:p>
          <w:p w14:paraId="23A33983" w14:textId="0686776E" w:rsidR="00246DE6" w:rsidRDefault="00977BF5" w:rsidP="00182E80">
            <w:pPr>
              <w:rPr>
                <w:sz w:val="16"/>
              </w:rPr>
            </w:pPr>
            <w:r w:rsidRPr="00977BF5">
              <w:rPr>
                <w:sz w:val="16"/>
              </w:rPr>
              <w:t xml:space="preserve">Okay, time is up. </w:t>
            </w:r>
            <w:r w:rsidR="009565FF">
              <w:rPr>
                <w:sz w:val="16"/>
              </w:rPr>
              <w:t>Let’s move seats as groups now</w:t>
            </w:r>
            <w:r w:rsidR="0006102D">
              <w:rPr>
                <w:rFonts w:hint="eastAsia"/>
                <w:sz w:val="16"/>
              </w:rPr>
              <w:t xml:space="preserve">, and you </w:t>
            </w:r>
            <w:r w:rsidR="009565FF">
              <w:rPr>
                <w:rFonts w:hint="eastAsia"/>
                <w:sz w:val="16"/>
              </w:rPr>
              <w:t xml:space="preserve">check the answers together. </w:t>
            </w:r>
          </w:p>
          <w:p w14:paraId="1CA331BC" w14:textId="77777777" w:rsidR="009565FF" w:rsidRDefault="009565FF" w:rsidP="00182E80">
            <w:pPr>
              <w:rPr>
                <w:b/>
                <w:sz w:val="16"/>
              </w:rPr>
            </w:pPr>
          </w:p>
          <w:p w14:paraId="0784796A" w14:textId="77777777" w:rsidR="00FA2EC8" w:rsidRDefault="00FA2EC8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  <w:p w14:paraId="3BB7CA4C" w14:textId="14D886A6" w:rsidR="009565FF" w:rsidRPr="009565FF" w:rsidRDefault="009565FF" w:rsidP="00182E80">
            <w:pPr>
              <w:rPr>
                <w:sz w:val="16"/>
              </w:rPr>
            </w:pPr>
            <w:r w:rsidRPr="009565FF">
              <w:rPr>
                <w:rFonts w:hint="eastAsia"/>
                <w:sz w:val="16"/>
              </w:rPr>
              <w:t xml:space="preserve">Checking the answers using slide. </w:t>
            </w:r>
          </w:p>
          <w:p w14:paraId="12166A46" w14:textId="36C8DE33" w:rsidR="0094093B" w:rsidRPr="00B20B00" w:rsidRDefault="0094093B" w:rsidP="00182E80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3D4DA8A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D37D9D6" w:rsidR="00B20B00" w:rsidRPr="00B20B00" w:rsidRDefault="00B20B00" w:rsidP="0037403E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 xml:space="preserve">Materials: </w:t>
            </w:r>
            <w:r w:rsidR="0037403E">
              <w:rPr>
                <w:rFonts w:hint="eastAsia"/>
                <w:b/>
                <w:sz w:val="16"/>
              </w:rPr>
              <w:t xml:space="preserve">PPT and worksheet 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E8226" w14:textId="3908DC3A" w:rsidR="0057003A" w:rsidRDefault="001F75C0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62439A09" w14:textId="77777777" w:rsidR="009602EA" w:rsidRDefault="009602EA" w:rsidP="00182E80">
            <w:pPr>
              <w:jc w:val="center"/>
              <w:rPr>
                <w:sz w:val="16"/>
              </w:rPr>
            </w:pPr>
          </w:p>
          <w:p w14:paraId="567927E1" w14:textId="77777777" w:rsidR="009602EA" w:rsidRDefault="009602EA" w:rsidP="00182E80">
            <w:pPr>
              <w:jc w:val="center"/>
              <w:rPr>
                <w:sz w:val="16"/>
              </w:rPr>
            </w:pPr>
          </w:p>
          <w:p w14:paraId="00FBD010" w14:textId="77777777" w:rsidR="009602EA" w:rsidRDefault="009602EA" w:rsidP="00182E80">
            <w:pPr>
              <w:jc w:val="center"/>
              <w:rPr>
                <w:sz w:val="16"/>
              </w:rPr>
            </w:pPr>
          </w:p>
          <w:p w14:paraId="5769A9D0" w14:textId="77777777" w:rsidR="009602EA" w:rsidRDefault="009602EA" w:rsidP="00182E80">
            <w:pPr>
              <w:jc w:val="center"/>
              <w:rPr>
                <w:sz w:val="16"/>
              </w:rPr>
            </w:pPr>
          </w:p>
          <w:p w14:paraId="0BA46CA7" w14:textId="77777777" w:rsidR="009602EA" w:rsidRDefault="009602EA" w:rsidP="00182E80">
            <w:pPr>
              <w:jc w:val="center"/>
              <w:rPr>
                <w:sz w:val="16"/>
              </w:rPr>
            </w:pPr>
          </w:p>
          <w:p w14:paraId="3DE90AAD" w14:textId="324F195E" w:rsidR="009602EA" w:rsidRDefault="006F1803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9602EA">
              <w:rPr>
                <w:rFonts w:hint="eastAsia"/>
                <w:sz w:val="16"/>
              </w:rPr>
              <w:t xml:space="preserve"> min</w:t>
            </w:r>
          </w:p>
          <w:p w14:paraId="556F76F7" w14:textId="77777777" w:rsidR="009602EA" w:rsidRDefault="009602EA" w:rsidP="00182E80">
            <w:pPr>
              <w:jc w:val="center"/>
              <w:rPr>
                <w:sz w:val="16"/>
              </w:rPr>
            </w:pPr>
          </w:p>
          <w:p w14:paraId="3033C9E2" w14:textId="23D31439" w:rsidR="009602EA" w:rsidRDefault="00B77B65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9602EA">
              <w:rPr>
                <w:rFonts w:hint="eastAsia"/>
                <w:sz w:val="16"/>
              </w:rPr>
              <w:t xml:space="preserve"> min</w:t>
            </w:r>
          </w:p>
          <w:p w14:paraId="72649D9F" w14:textId="77777777" w:rsidR="009602EA" w:rsidRDefault="009602EA" w:rsidP="00182E80">
            <w:pPr>
              <w:jc w:val="center"/>
              <w:rPr>
                <w:sz w:val="16"/>
              </w:rPr>
            </w:pPr>
          </w:p>
          <w:p w14:paraId="309BEAFF" w14:textId="36F58037" w:rsidR="009602EA" w:rsidRPr="00B20B00" w:rsidRDefault="00B5655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9602EA">
              <w:rPr>
                <w:rFonts w:hint="eastAsia"/>
                <w:sz w:val="16"/>
              </w:rPr>
              <w:t xml:space="preserve">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4940F" w14:textId="77777777" w:rsidR="00B20B00" w:rsidRDefault="00D807B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711138FB" w14:textId="77777777" w:rsidR="00D807B3" w:rsidRDefault="00D807B3" w:rsidP="00B20B00">
            <w:pPr>
              <w:jc w:val="center"/>
              <w:rPr>
                <w:sz w:val="16"/>
              </w:rPr>
            </w:pPr>
          </w:p>
          <w:p w14:paraId="3CC3F9F5" w14:textId="77777777" w:rsidR="00D807B3" w:rsidRDefault="00D807B3" w:rsidP="00B20B00">
            <w:pPr>
              <w:jc w:val="center"/>
              <w:rPr>
                <w:sz w:val="16"/>
              </w:rPr>
            </w:pPr>
          </w:p>
          <w:p w14:paraId="455900BF" w14:textId="77777777" w:rsidR="00D807B3" w:rsidRDefault="00D807B3" w:rsidP="00B20B00">
            <w:pPr>
              <w:jc w:val="center"/>
              <w:rPr>
                <w:sz w:val="16"/>
              </w:rPr>
            </w:pPr>
          </w:p>
          <w:p w14:paraId="027E89F0" w14:textId="77777777" w:rsidR="00D807B3" w:rsidRDefault="00D807B3" w:rsidP="00B20B00">
            <w:pPr>
              <w:jc w:val="center"/>
              <w:rPr>
                <w:sz w:val="16"/>
              </w:rPr>
            </w:pPr>
          </w:p>
          <w:p w14:paraId="4B7E7AE7" w14:textId="77777777" w:rsidR="00D807B3" w:rsidRDefault="00D807B3" w:rsidP="00B20B00">
            <w:pPr>
              <w:jc w:val="center"/>
              <w:rPr>
                <w:sz w:val="16"/>
              </w:rPr>
            </w:pPr>
          </w:p>
          <w:p w14:paraId="33A2DDF4" w14:textId="77777777" w:rsidR="00D807B3" w:rsidRDefault="00D807B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0A29B0A3" w14:textId="77777777" w:rsidR="00D807B3" w:rsidRDefault="00D807B3" w:rsidP="00B20B00">
            <w:pPr>
              <w:jc w:val="center"/>
              <w:rPr>
                <w:sz w:val="16"/>
              </w:rPr>
            </w:pPr>
          </w:p>
          <w:p w14:paraId="7C6A0C44" w14:textId="77777777" w:rsidR="00D807B3" w:rsidRDefault="00D807B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S-S</w:t>
            </w:r>
          </w:p>
          <w:p w14:paraId="5242ED5F" w14:textId="77777777" w:rsidR="00D807B3" w:rsidRDefault="00D807B3" w:rsidP="00B20B00">
            <w:pPr>
              <w:jc w:val="center"/>
              <w:rPr>
                <w:sz w:val="16"/>
              </w:rPr>
            </w:pPr>
          </w:p>
          <w:p w14:paraId="68930210" w14:textId="6C993AF6" w:rsidR="00D807B3" w:rsidRPr="00B20B00" w:rsidRDefault="00D807B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24673" w14:textId="77777777" w:rsidR="000B6D2A" w:rsidRPr="000B6D2A" w:rsidRDefault="000B6D2A" w:rsidP="000B6D2A">
            <w:pPr>
              <w:rPr>
                <w:b/>
                <w:sz w:val="16"/>
              </w:rPr>
            </w:pPr>
            <w:r w:rsidRPr="000B6D2A">
              <w:rPr>
                <w:b/>
                <w:sz w:val="16"/>
              </w:rPr>
              <w:t>Instructions. Point to Exercise B</w:t>
            </w:r>
          </w:p>
          <w:p w14:paraId="3295912E" w14:textId="0C15D4B7" w:rsidR="000B6D2A" w:rsidRPr="000B6D2A" w:rsidRDefault="000B6D2A" w:rsidP="000B6D2A">
            <w:pPr>
              <w:rPr>
                <w:sz w:val="16"/>
              </w:rPr>
            </w:pPr>
            <w:r w:rsidRPr="000B6D2A">
              <w:rPr>
                <w:sz w:val="16"/>
              </w:rPr>
              <w:t>T</w:t>
            </w:r>
            <w:r w:rsidR="001212C7">
              <w:rPr>
                <w:sz w:val="16"/>
              </w:rPr>
              <w:t>urn over your worksheet</w:t>
            </w:r>
            <w:r w:rsidR="001212C7">
              <w:rPr>
                <w:rFonts w:hint="eastAsia"/>
                <w:sz w:val="16"/>
              </w:rPr>
              <w:t>, there</w:t>
            </w:r>
            <w:r w:rsidR="001212C7">
              <w:rPr>
                <w:sz w:val="16"/>
              </w:rPr>
              <w:t>’</w:t>
            </w:r>
            <w:r w:rsidR="001212C7">
              <w:rPr>
                <w:rFonts w:hint="eastAsia"/>
                <w:sz w:val="16"/>
              </w:rPr>
              <w:t>s e</w:t>
            </w:r>
            <w:r w:rsidRPr="000B6D2A">
              <w:rPr>
                <w:sz w:val="16"/>
              </w:rPr>
              <w:t xml:space="preserve">xercise B. </w:t>
            </w:r>
            <w:r w:rsidR="00E13860">
              <w:rPr>
                <w:sz w:val="16"/>
              </w:rPr>
              <w:t xml:space="preserve">You see a table with our familiar names, right? </w:t>
            </w:r>
            <w:r w:rsidR="00E13860" w:rsidRPr="00E13860">
              <w:rPr>
                <w:sz w:val="16"/>
              </w:rPr>
              <w:sym w:font="Wingdings" w:char="F04A"/>
            </w:r>
            <w:r w:rsidR="00E13860">
              <w:rPr>
                <w:sz w:val="16"/>
              </w:rPr>
              <w:t xml:space="preserve"> Please make 3 sentences</w:t>
            </w:r>
            <w:r w:rsidR="00D807B3">
              <w:rPr>
                <w:rFonts w:hint="eastAsia"/>
                <w:sz w:val="16"/>
              </w:rPr>
              <w:t xml:space="preserve"> individually</w:t>
            </w:r>
            <w:r w:rsidR="00E13860">
              <w:rPr>
                <w:sz w:val="16"/>
              </w:rPr>
              <w:t xml:space="preserve"> using the information in table. Of course you need to make the sentences using “superlative forms”. </w:t>
            </w:r>
            <w:r w:rsidRPr="000B6D2A">
              <w:rPr>
                <w:sz w:val="16"/>
              </w:rPr>
              <w:t xml:space="preserve">Work individually and then </w:t>
            </w:r>
            <w:r w:rsidR="00AC7BCE">
              <w:rPr>
                <w:sz w:val="16"/>
              </w:rPr>
              <w:t xml:space="preserve">we will chat as a group. </w:t>
            </w:r>
            <w:r w:rsidR="00AC7BCE"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mins</w:t>
            </w:r>
            <w:proofErr w:type="spellEnd"/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begin! </w:t>
            </w:r>
          </w:p>
          <w:p w14:paraId="2EEF5EAA" w14:textId="77777777" w:rsidR="000B6D2A" w:rsidRPr="000B6D2A" w:rsidRDefault="000B6D2A" w:rsidP="000B6D2A">
            <w:pPr>
              <w:rPr>
                <w:b/>
                <w:sz w:val="16"/>
              </w:rPr>
            </w:pPr>
          </w:p>
          <w:p w14:paraId="300F6824" w14:textId="77777777" w:rsidR="000B6D2A" w:rsidRPr="000B6D2A" w:rsidRDefault="000B6D2A" w:rsidP="000B6D2A">
            <w:pPr>
              <w:rPr>
                <w:b/>
                <w:sz w:val="16"/>
              </w:rPr>
            </w:pPr>
            <w:r w:rsidRPr="000B6D2A">
              <w:rPr>
                <w:b/>
                <w:sz w:val="16"/>
              </w:rPr>
              <w:t>Students do exercise.</w:t>
            </w:r>
          </w:p>
          <w:p w14:paraId="5A1AF263" w14:textId="77777777" w:rsidR="000B6D2A" w:rsidRPr="000B6D2A" w:rsidRDefault="000B6D2A" w:rsidP="000B6D2A">
            <w:pPr>
              <w:rPr>
                <w:b/>
                <w:sz w:val="16"/>
              </w:rPr>
            </w:pPr>
          </w:p>
          <w:p w14:paraId="56D19A7A" w14:textId="77777777" w:rsidR="000B6D2A" w:rsidRPr="000B6D2A" w:rsidRDefault="000B6D2A" w:rsidP="000B6D2A">
            <w:pPr>
              <w:rPr>
                <w:b/>
                <w:sz w:val="16"/>
              </w:rPr>
            </w:pPr>
            <w:r w:rsidRPr="000B6D2A">
              <w:rPr>
                <w:b/>
                <w:sz w:val="16"/>
              </w:rPr>
              <w:t>Group Check.</w:t>
            </w:r>
          </w:p>
          <w:p w14:paraId="42202458" w14:textId="6559FD42" w:rsidR="000B6D2A" w:rsidRPr="00D807B3" w:rsidRDefault="00D807B3" w:rsidP="000B6D2A">
            <w:pPr>
              <w:rPr>
                <w:sz w:val="16"/>
              </w:rPr>
            </w:pPr>
            <w:r w:rsidRPr="00D807B3">
              <w:rPr>
                <w:rFonts w:hint="eastAsia"/>
                <w:sz w:val="16"/>
              </w:rPr>
              <w:t>Time is up, let</w:t>
            </w:r>
            <w:r w:rsidRPr="00D807B3">
              <w:rPr>
                <w:sz w:val="16"/>
              </w:rPr>
              <w:t>’</w:t>
            </w:r>
            <w:r w:rsidRPr="00D807B3">
              <w:rPr>
                <w:rFonts w:hint="eastAsia"/>
                <w:sz w:val="16"/>
              </w:rPr>
              <w:t xml:space="preserve">s find out. </w:t>
            </w:r>
          </w:p>
          <w:p w14:paraId="71078125" w14:textId="6D37E20E" w:rsidR="004D07FD" w:rsidRDefault="000B6D2A" w:rsidP="00182E80">
            <w:pPr>
              <w:rPr>
                <w:b/>
                <w:sz w:val="16"/>
              </w:rPr>
            </w:pPr>
            <w:r w:rsidRPr="000B6D2A">
              <w:rPr>
                <w:b/>
                <w:sz w:val="16"/>
              </w:rPr>
              <w:t>Feedback to check accuracy.</w:t>
            </w:r>
          </w:p>
          <w:p w14:paraId="6AC32050" w14:textId="53012E6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0B658F9B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12E3D79E" w:rsidR="00B20B00" w:rsidRPr="00B20B00" w:rsidRDefault="00B20B00" w:rsidP="006A1EA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Materials:</w:t>
            </w:r>
            <w:r w:rsidR="006A1EA6">
              <w:rPr>
                <w:rFonts w:hint="eastAsia"/>
                <w:b/>
                <w:sz w:val="16"/>
              </w:rPr>
              <w:t xml:space="preserve"> PPT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92C522C" w14:textId="77777777" w:rsidR="006A2A48" w:rsidRDefault="006A2A48" w:rsidP="00182E80">
            <w:pPr>
              <w:jc w:val="center"/>
              <w:rPr>
                <w:sz w:val="16"/>
              </w:rPr>
            </w:pPr>
          </w:p>
          <w:p w14:paraId="44594796" w14:textId="77777777" w:rsidR="006A2A48" w:rsidRDefault="006A2A48" w:rsidP="00182E80">
            <w:pPr>
              <w:jc w:val="center"/>
              <w:rPr>
                <w:sz w:val="16"/>
              </w:rPr>
            </w:pPr>
          </w:p>
          <w:p w14:paraId="301C2B05" w14:textId="77777777" w:rsidR="006A2A48" w:rsidRDefault="006A2A48" w:rsidP="00182E80">
            <w:pPr>
              <w:jc w:val="center"/>
              <w:rPr>
                <w:sz w:val="16"/>
              </w:rPr>
            </w:pPr>
          </w:p>
          <w:p w14:paraId="43AB3D60" w14:textId="77777777" w:rsidR="006A2A48" w:rsidRDefault="006A2A48" w:rsidP="00182E80">
            <w:pPr>
              <w:jc w:val="center"/>
              <w:rPr>
                <w:sz w:val="16"/>
              </w:rPr>
            </w:pPr>
          </w:p>
          <w:p w14:paraId="1B5E6E8F" w14:textId="77777777" w:rsidR="006A2A48" w:rsidRDefault="006A2A48" w:rsidP="00182E80">
            <w:pPr>
              <w:jc w:val="center"/>
              <w:rPr>
                <w:sz w:val="16"/>
              </w:rPr>
            </w:pPr>
          </w:p>
          <w:p w14:paraId="10C41FE5" w14:textId="77777777" w:rsidR="006A2A48" w:rsidRDefault="006A2A48" w:rsidP="00182E80">
            <w:pPr>
              <w:jc w:val="center"/>
              <w:rPr>
                <w:sz w:val="16"/>
              </w:rPr>
            </w:pPr>
          </w:p>
          <w:p w14:paraId="4F0853A8" w14:textId="77777777" w:rsidR="006A2A48" w:rsidRDefault="006A2A48" w:rsidP="00182E80">
            <w:pPr>
              <w:jc w:val="center"/>
              <w:rPr>
                <w:sz w:val="16"/>
              </w:rPr>
            </w:pPr>
          </w:p>
          <w:p w14:paraId="23B3C305" w14:textId="51C210E6" w:rsidR="0057003A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182E80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9E7B049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8629A4A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620B2C00" w14:textId="77777777" w:rsidR="006A1EA6" w:rsidRDefault="006A1EA6" w:rsidP="00182E80">
            <w:pPr>
              <w:jc w:val="center"/>
              <w:rPr>
                <w:sz w:val="16"/>
              </w:rPr>
            </w:pPr>
          </w:p>
          <w:p w14:paraId="61A3D490" w14:textId="77777777" w:rsidR="006A1EA6" w:rsidRDefault="006A1EA6" w:rsidP="00182E80">
            <w:pPr>
              <w:jc w:val="center"/>
              <w:rPr>
                <w:sz w:val="16"/>
              </w:rPr>
            </w:pPr>
          </w:p>
          <w:p w14:paraId="651E8CF9" w14:textId="77777777" w:rsidR="006A1EA6" w:rsidRDefault="006A1EA6" w:rsidP="00182E80">
            <w:pPr>
              <w:jc w:val="center"/>
              <w:rPr>
                <w:sz w:val="16"/>
              </w:rPr>
            </w:pPr>
          </w:p>
          <w:p w14:paraId="6013258A" w14:textId="77777777" w:rsidR="006A1EA6" w:rsidRDefault="006A1EA6" w:rsidP="00182E80">
            <w:pPr>
              <w:jc w:val="center"/>
              <w:rPr>
                <w:sz w:val="16"/>
              </w:rPr>
            </w:pPr>
          </w:p>
          <w:p w14:paraId="59940D5A" w14:textId="77777777" w:rsidR="006A1EA6" w:rsidRDefault="006A1EA6" w:rsidP="00182E80">
            <w:pPr>
              <w:jc w:val="center"/>
              <w:rPr>
                <w:sz w:val="16"/>
              </w:rPr>
            </w:pPr>
          </w:p>
          <w:p w14:paraId="5DA02F37" w14:textId="77777777" w:rsidR="006A1EA6" w:rsidRDefault="006A1EA6" w:rsidP="00182E80">
            <w:pPr>
              <w:jc w:val="center"/>
              <w:rPr>
                <w:sz w:val="16"/>
              </w:rPr>
            </w:pPr>
          </w:p>
          <w:p w14:paraId="6540420C" w14:textId="77777777" w:rsidR="006A1EA6" w:rsidRDefault="006A1EA6" w:rsidP="00182E80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3DD10AD" w14:textId="37641C73" w:rsidR="004216C6" w:rsidRDefault="006A1EA6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T-S </w:t>
            </w:r>
          </w:p>
          <w:p w14:paraId="42D597E3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1730AD8B" w14:textId="39A58452" w:rsidR="004216C6" w:rsidRDefault="006A1EA6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86CC1" w14:textId="181BF78B" w:rsidR="00246DE6" w:rsidRDefault="00B20B00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</w:p>
          <w:p w14:paraId="49D39559" w14:textId="5A5F42C7" w:rsidR="006A1EA6" w:rsidRDefault="00897F70" w:rsidP="00897F70">
            <w:pPr>
              <w:rPr>
                <w:sz w:val="16"/>
              </w:rPr>
            </w:pPr>
            <w:r w:rsidRPr="00897F70">
              <w:rPr>
                <w:sz w:val="16"/>
              </w:rPr>
              <w:t xml:space="preserve">Okay now, let’s talk as </w:t>
            </w:r>
            <w:r w:rsidR="0033426C">
              <w:rPr>
                <w:sz w:val="16"/>
              </w:rPr>
              <w:t xml:space="preserve">class </w:t>
            </w:r>
            <w:r w:rsidRPr="00897F70">
              <w:rPr>
                <w:sz w:val="16"/>
              </w:rPr>
              <w:t xml:space="preserve">group. Please </w:t>
            </w:r>
            <w:r w:rsidR="006A1EA6">
              <w:rPr>
                <w:rFonts w:hint="eastAsia"/>
                <w:sz w:val="16"/>
              </w:rPr>
              <w:t xml:space="preserve">recommend or introduce this </w:t>
            </w:r>
            <w:proofErr w:type="gramStart"/>
            <w:r w:rsidR="006A1EA6">
              <w:rPr>
                <w:rFonts w:hint="eastAsia"/>
                <w:sz w:val="16"/>
              </w:rPr>
              <w:t>English(</w:t>
            </w:r>
            <w:proofErr w:type="gramEnd"/>
            <w:r w:rsidR="006A1EA6">
              <w:rPr>
                <w:rFonts w:hint="eastAsia"/>
                <w:sz w:val="16"/>
              </w:rPr>
              <w:t>TESOL) class to your friends using superlative forms. You can talk freely, but make sure you include some expressions with superlatives. Let me start first</w:t>
            </w:r>
            <w:proofErr w:type="gramStart"/>
            <w:r w:rsidR="006A1EA6">
              <w:rPr>
                <w:rFonts w:hint="eastAsia"/>
                <w:sz w:val="16"/>
              </w:rPr>
              <w:t>..</w:t>
            </w:r>
            <w:proofErr w:type="gramEnd"/>
            <w:r w:rsidR="006A1EA6">
              <w:rPr>
                <w:rFonts w:hint="eastAsia"/>
                <w:sz w:val="16"/>
              </w:rPr>
              <w:t xml:space="preserve"> </w:t>
            </w:r>
            <w:r w:rsidR="006A1EA6">
              <w:rPr>
                <w:sz w:val="16"/>
              </w:rPr>
              <w:t>“</w:t>
            </w:r>
            <w:r w:rsidR="006A1EA6">
              <w:rPr>
                <w:rFonts w:hint="eastAsia"/>
                <w:sz w:val="16"/>
              </w:rPr>
              <w:t>I</w:t>
            </w:r>
            <w:r w:rsidR="006A1EA6">
              <w:rPr>
                <w:sz w:val="16"/>
              </w:rPr>
              <w:t>’</w:t>
            </w:r>
            <w:r w:rsidR="006A1EA6">
              <w:rPr>
                <w:rFonts w:hint="eastAsia"/>
                <w:sz w:val="16"/>
              </w:rPr>
              <w:t>d like to mention that this class has the best students ever, and the most gentle teacher</w:t>
            </w:r>
            <w:r w:rsidR="006A1EA6">
              <w:rPr>
                <w:sz w:val="16"/>
              </w:rPr>
              <w:t>”</w:t>
            </w:r>
            <w:r w:rsidR="006A1EA6">
              <w:rPr>
                <w:rFonts w:hint="eastAsia"/>
                <w:sz w:val="16"/>
              </w:rPr>
              <w:t xml:space="preserve"> </w:t>
            </w:r>
            <w:r w:rsidR="006A1EA6">
              <w:rPr>
                <w:sz w:val="16"/>
              </w:rPr>
              <w:t>“</w:t>
            </w:r>
            <w:r w:rsidR="006A1EA6">
              <w:rPr>
                <w:rFonts w:hint="eastAsia"/>
                <w:sz w:val="16"/>
              </w:rPr>
              <w:t xml:space="preserve">This </w:t>
            </w:r>
            <w:proofErr w:type="spellStart"/>
            <w:r w:rsidR="006A1EA6">
              <w:rPr>
                <w:rFonts w:hint="eastAsia"/>
                <w:sz w:val="16"/>
              </w:rPr>
              <w:t>hakwon</w:t>
            </w:r>
            <w:proofErr w:type="spellEnd"/>
            <w:r w:rsidR="006A1EA6">
              <w:rPr>
                <w:rFonts w:hint="eastAsia"/>
                <w:sz w:val="16"/>
              </w:rPr>
              <w:t xml:space="preserve"> is the closest from 김가네 so you can eat </w:t>
            </w:r>
            <w:proofErr w:type="spellStart"/>
            <w:r w:rsidR="006A1EA6">
              <w:rPr>
                <w:rFonts w:hint="eastAsia"/>
                <w:sz w:val="16"/>
              </w:rPr>
              <w:t>kimbop</w:t>
            </w:r>
            <w:proofErr w:type="spellEnd"/>
            <w:r w:rsidR="006A1EA6">
              <w:rPr>
                <w:rFonts w:hint="eastAsia"/>
                <w:sz w:val="16"/>
              </w:rPr>
              <w:t xml:space="preserve"> so easily</w:t>
            </w:r>
            <w:r w:rsidR="006A1EA6">
              <w:rPr>
                <w:sz w:val="16"/>
              </w:rPr>
              <w:t>”</w:t>
            </w:r>
            <w:r w:rsidR="006A1EA6">
              <w:rPr>
                <w:rFonts w:hint="eastAsia"/>
                <w:sz w:val="16"/>
              </w:rPr>
              <w:t xml:space="preserve"> Will give you 30secs to think first, and later we will start our talk.</w:t>
            </w:r>
            <w:r w:rsidR="0093028C">
              <w:rPr>
                <w:rFonts w:hint="eastAsia"/>
                <w:sz w:val="16"/>
              </w:rPr>
              <w:t xml:space="preserve"> We have </w:t>
            </w:r>
            <w:r w:rsidR="004441A8">
              <w:rPr>
                <w:rFonts w:hint="eastAsia"/>
                <w:sz w:val="16"/>
              </w:rPr>
              <w:t>5</w:t>
            </w:r>
            <w:r w:rsidR="0093028C">
              <w:rPr>
                <w:rFonts w:hint="eastAsia"/>
                <w:sz w:val="16"/>
              </w:rPr>
              <w:t xml:space="preserve"> </w:t>
            </w:r>
            <w:proofErr w:type="spellStart"/>
            <w:r w:rsidR="0093028C">
              <w:rPr>
                <w:rFonts w:hint="eastAsia"/>
                <w:sz w:val="16"/>
              </w:rPr>
              <w:t>mins</w:t>
            </w:r>
            <w:proofErr w:type="spellEnd"/>
            <w:r w:rsidR="0093028C">
              <w:rPr>
                <w:rFonts w:hint="eastAsia"/>
                <w:sz w:val="16"/>
              </w:rPr>
              <w:t xml:space="preserve">. </w:t>
            </w:r>
          </w:p>
          <w:p w14:paraId="6467DA9D" w14:textId="7B8FFB14" w:rsidR="00B20B00" w:rsidRDefault="0033426C" w:rsidP="00897F70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after</w:t>
            </w:r>
            <w:proofErr w:type="gramEnd"/>
            <w:r>
              <w:rPr>
                <w:sz w:val="16"/>
              </w:rPr>
              <w:t xml:space="preserve"> 30 secs) </w:t>
            </w:r>
            <w:r w:rsidR="00897F70">
              <w:rPr>
                <w:sz w:val="16"/>
              </w:rPr>
              <w:t xml:space="preserve">let’s begin. </w:t>
            </w:r>
          </w:p>
          <w:p w14:paraId="7F3AA168" w14:textId="77777777" w:rsidR="0033426C" w:rsidRDefault="0033426C" w:rsidP="00897F70">
            <w:pPr>
              <w:rPr>
                <w:sz w:val="16"/>
              </w:rPr>
            </w:pPr>
          </w:p>
          <w:p w14:paraId="72A05161" w14:textId="198389F7" w:rsidR="0033426C" w:rsidRPr="0033426C" w:rsidRDefault="006A1EA6" w:rsidP="00897F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discuss as </w:t>
            </w:r>
            <w:r>
              <w:rPr>
                <w:rFonts w:hint="eastAsia"/>
                <w:b/>
                <w:sz w:val="16"/>
              </w:rPr>
              <w:t xml:space="preserve">class group. </w:t>
            </w:r>
          </w:p>
          <w:p w14:paraId="0B5EF133" w14:textId="77777777" w:rsidR="0033426C" w:rsidRPr="0033426C" w:rsidRDefault="0033426C" w:rsidP="00897F70">
            <w:pPr>
              <w:rPr>
                <w:b/>
                <w:sz w:val="16"/>
              </w:rPr>
            </w:pPr>
            <w:bookmarkStart w:id="0" w:name="_GoBack"/>
            <w:bookmarkEnd w:id="0"/>
          </w:p>
          <w:p w14:paraId="5457E7D9" w14:textId="77777777" w:rsidR="0033426C" w:rsidRPr="0033426C" w:rsidRDefault="0033426C" w:rsidP="00897F70">
            <w:pPr>
              <w:rPr>
                <w:b/>
                <w:sz w:val="16"/>
              </w:rPr>
            </w:pPr>
            <w:r w:rsidRPr="0033426C">
              <w:rPr>
                <w:b/>
                <w:sz w:val="16"/>
              </w:rPr>
              <w:t xml:space="preserve">Monitor from a distance. </w:t>
            </w:r>
          </w:p>
          <w:p w14:paraId="321BCF81" w14:textId="77777777" w:rsidR="0033426C" w:rsidRPr="0033426C" w:rsidRDefault="0033426C" w:rsidP="00897F70">
            <w:pPr>
              <w:rPr>
                <w:b/>
                <w:sz w:val="16"/>
              </w:rPr>
            </w:pPr>
          </w:p>
          <w:p w14:paraId="1257ED7F" w14:textId="77777777" w:rsidR="0033426C" w:rsidRDefault="0033426C" w:rsidP="00897F70">
            <w:pPr>
              <w:rPr>
                <w:b/>
                <w:sz w:val="16"/>
              </w:rPr>
            </w:pPr>
            <w:r w:rsidRPr="0033426C">
              <w:rPr>
                <w:b/>
                <w:sz w:val="16"/>
              </w:rPr>
              <w:t xml:space="preserve">Feedback. </w:t>
            </w:r>
          </w:p>
          <w:p w14:paraId="777E97D1" w14:textId="6FF46452" w:rsidR="00654EB7" w:rsidRPr="00897F70" w:rsidRDefault="00654EB7" w:rsidP="00897F70">
            <w:pPr>
              <w:rPr>
                <w:sz w:val="16"/>
              </w:rPr>
            </w:pP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4B66641F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5D1D3AB2" w:rsidR="00B20B00" w:rsidRPr="00B20B00" w:rsidRDefault="00B20B00" w:rsidP="00C07D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B03D794" w:rsidR="00B20B00" w:rsidRDefault="00B5655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576CD93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C47FCC" w14:textId="77777777" w:rsidR="004216C6" w:rsidRDefault="004216C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4554770" w14:textId="02012A2C" w:rsidR="004216C6" w:rsidRPr="00B20B00" w:rsidRDefault="00B56558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4D42C74" w14:textId="77777777" w:rsidR="00CA4085" w:rsidRDefault="00CA4085" w:rsidP="00182E80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697FBDCC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  <w:r w:rsidR="00CA4085">
              <w:rPr>
                <w:rFonts w:hint="eastAsia"/>
                <w:b/>
                <w:sz w:val="16"/>
              </w:rPr>
              <w:t xml:space="preserve"> (if there</w:t>
            </w:r>
            <w:r w:rsidR="00CA4085">
              <w:rPr>
                <w:b/>
                <w:sz w:val="16"/>
              </w:rPr>
              <w:t>’</w:t>
            </w:r>
            <w:r w:rsidR="00CA4085">
              <w:rPr>
                <w:rFonts w:hint="eastAsia"/>
                <w:b/>
                <w:sz w:val="16"/>
              </w:rPr>
              <w:t>s any)</w:t>
            </w:r>
          </w:p>
          <w:p w14:paraId="5BA10744" w14:textId="7F5E6689" w:rsidR="004216C6" w:rsidRPr="009F27AA" w:rsidRDefault="004216C6" w:rsidP="009F27AA">
            <w:pPr>
              <w:rPr>
                <w:b/>
                <w:sz w:val="16"/>
              </w:rPr>
            </w:pPr>
            <w:r w:rsidRPr="009F27AA">
              <w:rPr>
                <w:b/>
                <w:sz w:val="16"/>
              </w:rPr>
              <w:t>“</w:t>
            </w:r>
            <w:r w:rsidRPr="009F27AA">
              <w:rPr>
                <w:sz w:val="16"/>
              </w:rPr>
              <w:t>Look at the board. Here are some sentences I heard. Tell me how to correct them</w:t>
            </w:r>
            <w:r w:rsidRPr="009F27AA">
              <w:rPr>
                <w:b/>
                <w:sz w:val="16"/>
              </w:rPr>
              <w:t>.”</w:t>
            </w:r>
          </w:p>
          <w:p w14:paraId="600D72CD" w14:textId="77777777" w:rsidR="004216C6" w:rsidRPr="004216C6" w:rsidRDefault="004216C6" w:rsidP="00B91AF7">
            <w:pPr>
              <w:pStyle w:val="a3"/>
              <w:rPr>
                <w:b/>
                <w:sz w:val="16"/>
              </w:rPr>
            </w:pPr>
          </w:p>
          <w:p w14:paraId="10F6EEA3" w14:textId="77777777" w:rsidR="0057003A" w:rsidRDefault="0057003A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64A11EB0" w14:textId="14232F24" w:rsidR="00CA4085" w:rsidRPr="00CA4085" w:rsidRDefault="00CA4085" w:rsidP="00182E80">
            <w:pPr>
              <w:rPr>
                <w:sz w:val="16"/>
              </w:rPr>
            </w:pPr>
            <w:r w:rsidRPr="00CA4085">
              <w:rPr>
                <w:rFonts w:hint="eastAsia"/>
                <w:sz w:val="16"/>
              </w:rPr>
              <w:t xml:space="preserve">Okay, homework. Please write 3 sentences using superlative forms about your family. </w:t>
            </w:r>
          </w:p>
          <w:p w14:paraId="7EF9FC62" w14:textId="77777777" w:rsidR="004216C6" w:rsidRDefault="004216C6" w:rsidP="00182E80">
            <w:pPr>
              <w:rPr>
                <w:b/>
                <w:sz w:val="16"/>
              </w:rPr>
            </w:pPr>
          </w:p>
          <w:p w14:paraId="71B3B042" w14:textId="523EE7F1" w:rsidR="000B6D2A" w:rsidRDefault="00763FE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7ABA36B4" w14:textId="54D18C0E" w:rsidR="00CA4085" w:rsidRPr="00CA4085" w:rsidRDefault="00CA4085" w:rsidP="00182E80">
            <w:pPr>
              <w:rPr>
                <w:sz w:val="16"/>
              </w:rPr>
            </w:pPr>
            <w:r w:rsidRPr="00CA4085">
              <w:rPr>
                <w:rFonts w:hint="eastAsia"/>
                <w:sz w:val="16"/>
              </w:rPr>
              <w:t xml:space="preserve">Next time, we will continue to talk about superlatives, especially irregular forms. </w:t>
            </w:r>
          </w:p>
          <w:p w14:paraId="23C8DDC1" w14:textId="2C511218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127C77" w:rsidRPr="00127C77" w:rsidRDefault="00127C77" w:rsidP="00E138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127C77" w:rsidRPr="00127C77" w:rsidRDefault="00127C77" w:rsidP="00E1386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F14AA0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82B69" w14:textId="77777777" w:rsidR="0069570D" w:rsidRDefault="0069570D" w:rsidP="00592A2C">
      <w:pPr>
        <w:spacing w:after="0" w:line="240" w:lineRule="auto"/>
      </w:pPr>
      <w:r>
        <w:separator/>
      </w:r>
    </w:p>
  </w:endnote>
  <w:endnote w:type="continuationSeparator" w:id="0">
    <w:p w14:paraId="214B38E8" w14:textId="77777777" w:rsidR="0069570D" w:rsidRDefault="0069570D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1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41A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67152" w14:textId="77777777" w:rsidR="0069570D" w:rsidRDefault="0069570D" w:rsidP="00592A2C">
      <w:pPr>
        <w:spacing w:after="0" w:line="240" w:lineRule="auto"/>
      </w:pPr>
      <w:r>
        <w:separator/>
      </w:r>
    </w:p>
  </w:footnote>
  <w:footnote w:type="continuationSeparator" w:id="0">
    <w:p w14:paraId="35A67F30" w14:textId="77777777" w:rsidR="0069570D" w:rsidRDefault="0069570D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6C00"/>
    <w:multiLevelType w:val="hybridMultilevel"/>
    <w:tmpl w:val="ED00BE6A"/>
    <w:lvl w:ilvl="0" w:tplc="B4280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15ED6"/>
    <w:rsid w:val="00020D99"/>
    <w:rsid w:val="0006102D"/>
    <w:rsid w:val="000769E7"/>
    <w:rsid w:val="000A7727"/>
    <w:rsid w:val="000B6D2A"/>
    <w:rsid w:val="000D748A"/>
    <w:rsid w:val="000E699C"/>
    <w:rsid w:val="000F6010"/>
    <w:rsid w:val="00101D3D"/>
    <w:rsid w:val="001212C7"/>
    <w:rsid w:val="00127C77"/>
    <w:rsid w:val="00132D5A"/>
    <w:rsid w:val="00164B2A"/>
    <w:rsid w:val="0018598F"/>
    <w:rsid w:val="0019456A"/>
    <w:rsid w:val="00195C4E"/>
    <w:rsid w:val="001B5DE9"/>
    <w:rsid w:val="001D434F"/>
    <w:rsid w:val="001E0CA6"/>
    <w:rsid w:val="001F75C0"/>
    <w:rsid w:val="0022619D"/>
    <w:rsid w:val="002336A5"/>
    <w:rsid w:val="00242766"/>
    <w:rsid w:val="002427EB"/>
    <w:rsid w:val="00246DE6"/>
    <w:rsid w:val="00252E21"/>
    <w:rsid w:val="00264CDC"/>
    <w:rsid w:val="00267E3A"/>
    <w:rsid w:val="00303D9E"/>
    <w:rsid w:val="00310F24"/>
    <w:rsid w:val="0031396A"/>
    <w:rsid w:val="00315BED"/>
    <w:rsid w:val="003266DE"/>
    <w:rsid w:val="00327D45"/>
    <w:rsid w:val="0033426C"/>
    <w:rsid w:val="003527FD"/>
    <w:rsid w:val="003729A4"/>
    <w:rsid w:val="0037403E"/>
    <w:rsid w:val="003766AF"/>
    <w:rsid w:val="00384AFE"/>
    <w:rsid w:val="003C11DE"/>
    <w:rsid w:val="003F6C97"/>
    <w:rsid w:val="004216C6"/>
    <w:rsid w:val="004441A8"/>
    <w:rsid w:val="00450899"/>
    <w:rsid w:val="00451EE3"/>
    <w:rsid w:val="00496BA4"/>
    <w:rsid w:val="00496E2E"/>
    <w:rsid w:val="004A41BA"/>
    <w:rsid w:val="004D07FD"/>
    <w:rsid w:val="004D1466"/>
    <w:rsid w:val="005119B0"/>
    <w:rsid w:val="00520D05"/>
    <w:rsid w:val="00531CAC"/>
    <w:rsid w:val="0057003A"/>
    <w:rsid w:val="00577954"/>
    <w:rsid w:val="00592A2C"/>
    <w:rsid w:val="005A297A"/>
    <w:rsid w:val="005B058C"/>
    <w:rsid w:val="005C6147"/>
    <w:rsid w:val="005D29A8"/>
    <w:rsid w:val="0064083A"/>
    <w:rsid w:val="00653FC3"/>
    <w:rsid w:val="00654EB7"/>
    <w:rsid w:val="00654F79"/>
    <w:rsid w:val="0069570D"/>
    <w:rsid w:val="006A1EA6"/>
    <w:rsid w:val="006A2A48"/>
    <w:rsid w:val="006D14BD"/>
    <w:rsid w:val="006D180C"/>
    <w:rsid w:val="006E5D32"/>
    <w:rsid w:val="006E6413"/>
    <w:rsid w:val="006F1803"/>
    <w:rsid w:val="006F75D2"/>
    <w:rsid w:val="00736830"/>
    <w:rsid w:val="00746ABB"/>
    <w:rsid w:val="00763FE1"/>
    <w:rsid w:val="007965C9"/>
    <w:rsid w:val="007A44B0"/>
    <w:rsid w:val="007B43F6"/>
    <w:rsid w:val="007E7FA5"/>
    <w:rsid w:val="007F0720"/>
    <w:rsid w:val="008036C5"/>
    <w:rsid w:val="00803F74"/>
    <w:rsid w:val="00806D46"/>
    <w:rsid w:val="008116CC"/>
    <w:rsid w:val="00826B80"/>
    <w:rsid w:val="008409C6"/>
    <w:rsid w:val="008427DC"/>
    <w:rsid w:val="00862575"/>
    <w:rsid w:val="008803FF"/>
    <w:rsid w:val="00897F70"/>
    <w:rsid w:val="008B349B"/>
    <w:rsid w:val="008C6618"/>
    <w:rsid w:val="008D7A01"/>
    <w:rsid w:val="008E3364"/>
    <w:rsid w:val="008E7B48"/>
    <w:rsid w:val="008F0E93"/>
    <w:rsid w:val="00900053"/>
    <w:rsid w:val="00901AB6"/>
    <w:rsid w:val="0093028C"/>
    <w:rsid w:val="009374C8"/>
    <w:rsid w:val="0094093B"/>
    <w:rsid w:val="00945515"/>
    <w:rsid w:val="00946611"/>
    <w:rsid w:val="0095524A"/>
    <w:rsid w:val="009565FF"/>
    <w:rsid w:val="009602EA"/>
    <w:rsid w:val="00977BF5"/>
    <w:rsid w:val="009927C1"/>
    <w:rsid w:val="009C1DAA"/>
    <w:rsid w:val="009E5E31"/>
    <w:rsid w:val="009F27AA"/>
    <w:rsid w:val="00A009D3"/>
    <w:rsid w:val="00A355F4"/>
    <w:rsid w:val="00A369AE"/>
    <w:rsid w:val="00A96984"/>
    <w:rsid w:val="00AC2284"/>
    <w:rsid w:val="00AC7BCE"/>
    <w:rsid w:val="00AD1448"/>
    <w:rsid w:val="00AF5CD3"/>
    <w:rsid w:val="00B20B00"/>
    <w:rsid w:val="00B23DAD"/>
    <w:rsid w:val="00B44973"/>
    <w:rsid w:val="00B4651E"/>
    <w:rsid w:val="00B56558"/>
    <w:rsid w:val="00B67282"/>
    <w:rsid w:val="00B70FE7"/>
    <w:rsid w:val="00B77B65"/>
    <w:rsid w:val="00B87887"/>
    <w:rsid w:val="00B91AF7"/>
    <w:rsid w:val="00BF7AA0"/>
    <w:rsid w:val="00C04639"/>
    <w:rsid w:val="00C07D3A"/>
    <w:rsid w:val="00C336F7"/>
    <w:rsid w:val="00C430A6"/>
    <w:rsid w:val="00C56667"/>
    <w:rsid w:val="00C6055E"/>
    <w:rsid w:val="00C83B13"/>
    <w:rsid w:val="00CA0AAE"/>
    <w:rsid w:val="00CA4085"/>
    <w:rsid w:val="00CC778E"/>
    <w:rsid w:val="00CD339D"/>
    <w:rsid w:val="00D0062D"/>
    <w:rsid w:val="00D10FAC"/>
    <w:rsid w:val="00D323E7"/>
    <w:rsid w:val="00D403C5"/>
    <w:rsid w:val="00D421C0"/>
    <w:rsid w:val="00D6010C"/>
    <w:rsid w:val="00D66679"/>
    <w:rsid w:val="00D733C2"/>
    <w:rsid w:val="00D807B3"/>
    <w:rsid w:val="00D96B28"/>
    <w:rsid w:val="00DD4D44"/>
    <w:rsid w:val="00DF0B24"/>
    <w:rsid w:val="00E05144"/>
    <w:rsid w:val="00E12451"/>
    <w:rsid w:val="00E13860"/>
    <w:rsid w:val="00E14926"/>
    <w:rsid w:val="00E21379"/>
    <w:rsid w:val="00E26380"/>
    <w:rsid w:val="00E474E6"/>
    <w:rsid w:val="00E511B7"/>
    <w:rsid w:val="00E6314A"/>
    <w:rsid w:val="00EA3850"/>
    <w:rsid w:val="00EA3F45"/>
    <w:rsid w:val="00EA46F5"/>
    <w:rsid w:val="00EA6A02"/>
    <w:rsid w:val="00EC5288"/>
    <w:rsid w:val="00F00B6A"/>
    <w:rsid w:val="00F40BE9"/>
    <w:rsid w:val="00F52D64"/>
    <w:rsid w:val="00F53001"/>
    <w:rsid w:val="00F75102"/>
    <w:rsid w:val="00F77DB0"/>
    <w:rsid w:val="00FA2EC8"/>
    <w:rsid w:val="00FB5BFE"/>
    <w:rsid w:val="00FC6E57"/>
    <w:rsid w:val="00FD5BE1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E124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12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paragraph" w:styleId="af4">
    <w:name w:val="Balloon Text"/>
    <w:basedOn w:val="a"/>
    <w:link w:val="Char5"/>
    <w:uiPriority w:val="99"/>
    <w:semiHidden/>
    <w:unhideWhenUsed/>
    <w:rsid w:val="00E124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f4"/>
    <w:uiPriority w:val="99"/>
    <w:semiHidden/>
    <w:rsid w:val="00E12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DD3D-7E1F-4472-9AF8-AD1902BA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57</cp:revision>
  <cp:lastPrinted>2020-12-22T09:21:00Z</cp:lastPrinted>
  <dcterms:created xsi:type="dcterms:W3CDTF">2020-12-22T03:46:00Z</dcterms:created>
  <dcterms:modified xsi:type="dcterms:W3CDTF">2020-12-22T09:24:00Z</dcterms:modified>
</cp:coreProperties>
</file>